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5C7A0" w14:textId="594B3F79" w:rsidR="00EB4E29" w:rsidRPr="005F4D73" w:rsidRDefault="00EB4E29" w:rsidP="00E81C22">
      <w:pPr>
        <w:widowControl w:val="0"/>
        <w:autoSpaceDE w:val="0"/>
        <w:autoSpaceDN w:val="0"/>
        <w:adjustRightInd w:val="0"/>
        <w:spacing w:line="276" w:lineRule="auto"/>
        <w:jc w:val="right"/>
        <w:rPr>
          <w:rFonts w:asciiTheme="minorHAnsi" w:hAnsiTheme="minorHAnsi" w:cstheme="minorHAnsi"/>
          <w:b/>
          <w:bCs/>
          <w:color w:val="000000" w:themeColor="text1"/>
        </w:rPr>
      </w:pPr>
      <w:bookmarkStart w:id="0" w:name="_Hlk507762490"/>
      <w:r w:rsidRPr="005F4D73">
        <w:rPr>
          <w:rFonts w:asciiTheme="minorHAnsi" w:hAnsiTheme="minorHAnsi" w:cstheme="minorHAnsi"/>
          <w:b/>
          <w:bCs/>
          <w:color w:val="000000" w:themeColor="text1"/>
        </w:rPr>
        <w:t xml:space="preserve">Załącznik nr </w:t>
      </w:r>
      <w:r w:rsidR="005F4D73" w:rsidRPr="005F4D73">
        <w:rPr>
          <w:rFonts w:asciiTheme="minorHAnsi" w:hAnsiTheme="minorHAnsi" w:cstheme="minorHAnsi"/>
          <w:b/>
          <w:bCs/>
          <w:color w:val="000000" w:themeColor="text1"/>
        </w:rPr>
        <w:t>2</w:t>
      </w:r>
      <w:r w:rsidRPr="005F4D73">
        <w:rPr>
          <w:rFonts w:asciiTheme="minorHAnsi" w:hAnsiTheme="minorHAnsi" w:cstheme="minorHAnsi"/>
          <w:b/>
          <w:bCs/>
          <w:color w:val="000000" w:themeColor="text1"/>
        </w:rPr>
        <w:t xml:space="preserve"> do SWZ</w:t>
      </w:r>
    </w:p>
    <w:p w14:paraId="0BD5A59F" w14:textId="77777777" w:rsidR="00EB4E29" w:rsidRPr="005F4D73" w:rsidRDefault="00EB4E29" w:rsidP="00E81C22">
      <w:pPr>
        <w:spacing w:before="240" w:after="120" w:line="276" w:lineRule="auto"/>
        <w:jc w:val="center"/>
        <w:rPr>
          <w:rFonts w:asciiTheme="minorHAnsi" w:hAnsiTheme="minorHAnsi" w:cstheme="minorHAnsi"/>
          <w:b/>
          <w:bCs/>
          <w:color w:val="000000" w:themeColor="text1"/>
        </w:rPr>
      </w:pPr>
      <w:r w:rsidRPr="005F4D73">
        <w:rPr>
          <w:rFonts w:asciiTheme="minorHAnsi" w:hAnsiTheme="minorHAnsi" w:cstheme="minorHAnsi"/>
          <w:b/>
          <w:bCs/>
          <w:color w:val="000000" w:themeColor="text1"/>
        </w:rPr>
        <w:t>Projektowane postanowienia umowy w sprawie zamówienia publicznego, które zostaną wprowadzone do treści tej umowy</w:t>
      </w:r>
    </w:p>
    <w:bookmarkEnd w:id="0"/>
    <w:p w14:paraId="355D767D" w14:textId="52DB05FE" w:rsidR="00772E98" w:rsidRPr="005F4D73" w:rsidRDefault="00772E98" w:rsidP="00E81C22">
      <w:pPr>
        <w:spacing w:before="360" w:after="240" w:line="276" w:lineRule="auto"/>
        <w:jc w:val="center"/>
        <w:rPr>
          <w:rFonts w:asciiTheme="minorHAnsi" w:hAnsiTheme="minorHAnsi" w:cstheme="minorHAnsi"/>
          <w:b/>
          <w:bCs/>
          <w:color w:val="000000" w:themeColor="text1"/>
        </w:rPr>
      </w:pPr>
      <w:r w:rsidRPr="005F4D73">
        <w:rPr>
          <w:rFonts w:asciiTheme="minorHAnsi" w:hAnsiTheme="minorHAnsi" w:cstheme="minorHAnsi"/>
          <w:b/>
          <w:bCs/>
          <w:color w:val="000000" w:themeColor="text1"/>
        </w:rPr>
        <w:t xml:space="preserve">UMOWA NR </w:t>
      </w:r>
      <w:r w:rsidR="002D2FFD" w:rsidRPr="005F4D73">
        <w:rPr>
          <w:rFonts w:asciiTheme="minorHAnsi" w:hAnsiTheme="minorHAnsi" w:cstheme="minorHAnsi"/>
          <w:b/>
          <w:bCs/>
          <w:color w:val="000000" w:themeColor="text1"/>
        </w:rPr>
        <w:t>……………</w:t>
      </w:r>
      <w:r w:rsidRPr="005F4D73">
        <w:rPr>
          <w:rFonts w:asciiTheme="minorHAnsi" w:hAnsiTheme="minorHAnsi" w:cstheme="minorHAnsi"/>
          <w:b/>
          <w:bCs/>
          <w:color w:val="000000" w:themeColor="text1"/>
        </w:rPr>
        <w:t>…….</w:t>
      </w:r>
      <w:r w:rsidR="006C0FEE">
        <w:rPr>
          <w:rFonts w:asciiTheme="minorHAnsi" w:hAnsiTheme="minorHAnsi" w:cstheme="minorHAnsi"/>
          <w:b/>
          <w:bCs/>
          <w:color w:val="000000" w:themeColor="text1"/>
        </w:rPr>
        <w:t xml:space="preserve"> </w:t>
      </w:r>
      <w:r w:rsidRPr="005F4D73">
        <w:rPr>
          <w:rFonts w:asciiTheme="minorHAnsi" w:hAnsiTheme="minorHAnsi" w:cstheme="minorHAnsi"/>
          <w:b/>
          <w:bCs/>
          <w:color w:val="000000" w:themeColor="text1"/>
        </w:rPr>
        <w:t>2022</w:t>
      </w:r>
    </w:p>
    <w:p w14:paraId="0272A524"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rPr>
        <w:t>zawarta w dniu ............ 202</w:t>
      </w:r>
      <w:r>
        <w:rPr>
          <w:rFonts w:asciiTheme="minorHAnsi" w:hAnsiTheme="minorHAnsi" w:cstheme="minorHAnsi"/>
        </w:rPr>
        <w:t>2</w:t>
      </w:r>
      <w:r w:rsidRPr="0076565D">
        <w:rPr>
          <w:rFonts w:asciiTheme="minorHAnsi" w:hAnsiTheme="minorHAnsi" w:cstheme="minorHAnsi"/>
        </w:rPr>
        <w:t xml:space="preserve"> roku w Polkowicach pomiędzy </w:t>
      </w:r>
      <w:r w:rsidRPr="0076565D">
        <w:rPr>
          <w:rFonts w:asciiTheme="minorHAnsi" w:hAnsiTheme="minorHAnsi" w:cstheme="minorHAnsi"/>
          <w:b/>
          <w:bCs/>
        </w:rPr>
        <w:t>Związkiem Gmin Zagłębia Miedziowego</w:t>
      </w:r>
      <w:r w:rsidRPr="0076565D">
        <w:rPr>
          <w:rFonts w:asciiTheme="minorHAnsi" w:hAnsiTheme="minorHAnsi" w:cstheme="minorHAnsi"/>
        </w:rPr>
        <w:t xml:space="preserve"> z siedzibą w Polkowicach (kod: 59-100), przy ul. Małej 1,</w:t>
      </w:r>
    </w:p>
    <w:p w14:paraId="03360D14" w14:textId="5578FCBA"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rPr>
        <w:t>numer identyfikacji podatkowej 692-11-20-943 REGON ……</w:t>
      </w:r>
      <w:r>
        <w:rPr>
          <w:rFonts w:asciiTheme="minorHAnsi" w:hAnsiTheme="minorHAnsi" w:cstheme="minorHAnsi"/>
        </w:rPr>
        <w:t>…………………..</w:t>
      </w:r>
      <w:r w:rsidRPr="0076565D">
        <w:rPr>
          <w:rFonts w:asciiTheme="minorHAnsi" w:hAnsiTheme="minorHAnsi" w:cstheme="minorHAnsi"/>
        </w:rPr>
        <w:t>…</w:t>
      </w:r>
    </w:p>
    <w:p w14:paraId="4BA0782E"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rPr>
        <w:t>reprezentowaną przez Zarząd Związku, w imieniu którego występują:</w:t>
      </w:r>
    </w:p>
    <w:p w14:paraId="662F6B39"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Przewodniczący Zarządu</w:t>
      </w:r>
      <w:r w:rsidRPr="0076565D">
        <w:rPr>
          <w:rFonts w:asciiTheme="minorHAnsi" w:hAnsiTheme="minorHAnsi" w:cstheme="minorHAnsi"/>
          <w:bCs/>
          <w:lang w:eastAsia="en-US"/>
        </w:rPr>
        <w:t>,</w:t>
      </w:r>
    </w:p>
    <w:p w14:paraId="44315F32"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Wiceprzewodniczący Zarządu</w:t>
      </w:r>
      <w:r w:rsidRPr="0076565D">
        <w:rPr>
          <w:rFonts w:asciiTheme="minorHAnsi" w:hAnsiTheme="minorHAnsi" w:cstheme="minorHAnsi"/>
          <w:bCs/>
          <w:lang w:eastAsia="en-US"/>
        </w:rPr>
        <w:t>,</w:t>
      </w:r>
    </w:p>
    <w:p w14:paraId="351DD3D0" w14:textId="77777777" w:rsidR="00F13896" w:rsidRPr="0076565D" w:rsidRDefault="00F13896" w:rsidP="00E81C22">
      <w:pPr>
        <w:pStyle w:val="Standard"/>
        <w:spacing w:line="276" w:lineRule="auto"/>
        <w:jc w:val="both"/>
        <w:rPr>
          <w:rFonts w:asciiTheme="minorHAnsi" w:hAnsiTheme="minorHAnsi" w:cstheme="minorHAnsi"/>
          <w:bCs/>
          <w:lang w:eastAsia="en-US"/>
        </w:rPr>
      </w:pPr>
      <w:r w:rsidRPr="0076565D">
        <w:rPr>
          <w:rFonts w:asciiTheme="minorHAnsi" w:hAnsiTheme="minorHAnsi" w:cstheme="minorHAnsi"/>
          <w:bCs/>
          <w:lang w:eastAsia="en-US"/>
        </w:rPr>
        <w:t>przy kontrasygnacie:</w:t>
      </w:r>
    </w:p>
    <w:p w14:paraId="54539373"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Głównego Księgowego Związku</w:t>
      </w:r>
      <w:r w:rsidRPr="0076565D">
        <w:rPr>
          <w:rFonts w:asciiTheme="minorHAnsi" w:eastAsia="Calibri" w:hAnsiTheme="minorHAnsi" w:cstheme="minorHAnsi"/>
          <w:lang w:eastAsia="en-US"/>
        </w:rPr>
        <w:t>,</w:t>
      </w:r>
    </w:p>
    <w:p w14:paraId="254C8828" w14:textId="77777777" w:rsidR="00F13896" w:rsidRPr="0076565D" w:rsidRDefault="00F13896" w:rsidP="00E81C22">
      <w:pPr>
        <w:pStyle w:val="Standard"/>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zamawiającym</w:t>
      </w:r>
      <w:r w:rsidRPr="0076565D">
        <w:rPr>
          <w:rFonts w:asciiTheme="minorHAnsi" w:hAnsiTheme="minorHAnsi" w:cstheme="minorHAnsi"/>
        </w:rPr>
        <w:t>”,</w:t>
      </w:r>
    </w:p>
    <w:p w14:paraId="21C9B1F4" w14:textId="77777777" w:rsidR="00772E98" w:rsidRPr="00F13896" w:rsidRDefault="00772E98" w:rsidP="00E81C22">
      <w:pPr>
        <w:spacing w:line="276"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a </w:t>
      </w:r>
    </w:p>
    <w:p w14:paraId="51BCA98B" w14:textId="77777777" w:rsidR="00772E98" w:rsidRPr="00F13896" w:rsidRDefault="00772E98" w:rsidP="00E81C22">
      <w:pPr>
        <w:spacing w:line="276" w:lineRule="auto"/>
        <w:jc w:val="both"/>
        <w:rPr>
          <w:rFonts w:asciiTheme="minorHAnsi" w:hAnsiTheme="minorHAnsi" w:cstheme="minorHAnsi"/>
          <w:b/>
          <w:color w:val="000000" w:themeColor="text1"/>
        </w:rPr>
      </w:pPr>
      <w:r w:rsidRPr="00F13896">
        <w:rPr>
          <w:rFonts w:asciiTheme="minorHAnsi" w:hAnsiTheme="minorHAnsi" w:cstheme="minorHAnsi"/>
          <w:b/>
          <w:color w:val="000000" w:themeColor="text1"/>
        </w:rPr>
        <w:t>……………………………………….. –</w:t>
      </w:r>
    </w:p>
    <w:p w14:paraId="4DC11369" w14:textId="77777777" w:rsidR="00772E98" w:rsidRPr="00F13896" w:rsidRDefault="00772E98" w:rsidP="00E81C22">
      <w:pPr>
        <w:pStyle w:val="Default"/>
        <w:spacing w:line="276" w:lineRule="auto"/>
        <w:rPr>
          <w:rFonts w:asciiTheme="minorHAnsi" w:hAnsiTheme="minorHAnsi" w:cstheme="minorHAnsi"/>
          <w:color w:val="000000" w:themeColor="text1"/>
        </w:rPr>
      </w:pPr>
      <w:r w:rsidRPr="00F13896">
        <w:rPr>
          <w:rFonts w:asciiTheme="minorHAnsi" w:hAnsiTheme="minorHAnsi" w:cstheme="minorHAnsi"/>
          <w:color w:val="000000" w:themeColor="text1"/>
        </w:rPr>
        <w:t>NIP …………………….  REGON …………………</w:t>
      </w:r>
    </w:p>
    <w:p w14:paraId="7723A349" w14:textId="77777777" w:rsidR="00772E98" w:rsidRPr="00F13896" w:rsidRDefault="00772E98" w:rsidP="00E81C22">
      <w:pPr>
        <w:spacing w:line="276"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w imieniu którego działa:</w:t>
      </w:r>
    </w:p>
    <w:p w14:paraId="2D3C1C7D" w14:textId="77777777" w:rsidR="00772E98" w:rsidRPr="00F13896" w:rsidRDefault="00772E98" w:rsidP="00E81C22">
      <w:pPr>
        <w:spacing w:line="276" w:lineRule="auto"/>
        <w:jc w:val="both"/>
        <w:rPr>
          <w:rFonts w:asciiTheme="minorHAnsi" w:hAnsiTheme="minorHAnsi" w:cstheme="minorHAnsi"/>
          <w:b/>
          <w:color w:val="000000" w:themeColor="text1"/>
        </w:rPr>
      </w:pPr>
      <w:r w:rsidRPr="00F13896">
        <w:rPr>
          <w:rFonts w:asciiTheme="minorHAnsi" w:hAnsiTheme="minorHAnsi" w:cstheme="minorHAnsi"/>
          <w:b/>
          <w:color w:val="000000" w:themeColor="text1"/>
        </w:rPr>
        <w:t>……………………………………………..</w:t>
      </w:r>
    </w:p>
    <w:p w14:paraId="761DA047" w14:textId="77777777" w:rsidR="00772E98" w:rsidRPr="00F13896" w:rsidRDefault="00772E98" w:rsidP="00E81C22">
      <w:pPr>
        <w:spacing w:line="276"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zwanym dalej </w:t>
      </w:r>
      <w:r w:rsidRPr="00F13896">
        <w:rPr>
          <w:rFonts w:asciiTheme="minorHAnsi" w:hAnsiTheme="minorHAnsi" w:cstheme="minorHAnsi"/>
          <w:b/>
          <w:bCs/>
          <w:color w:val="000000" w:themeColor="text1"/>
        </w:rPr>
        <w:t>„wykonawcą”.</w:t>
      </w:r>
    </w:p>
    <w:p w14:paraId="699ABED3" w14:textId="77777777" w:rsidR="00772E98" w:rsidRPr="002D2FFD" w:rsidRDefault="00772E98" w:rsidP="00E81C22">
      <w:pPr>
        <w:widowControl w:val="0"/>
        <w:autoSpaceDE w:val="0"/>
        <w:autoSpaceDN w:val="0"/>
        <w:spacing w:line="276" w:lineRule="auto"/>
        <w:outlineLvl w:val="2"/>
        <w:rPr>
          <w:rFonts w:asciiTheme="minorHAnsi" w:eastAsia="Tahoma" w:hAnsiTheme="minorHAnsi" w:cstheme="minorHAnsi"/>
          <w:b/>
          <w:bCs/>
          <w:color w:val="FF0000"/>
        </w:rPr>
      </w:pPr>
    </w:p>
    <w:p w14:paraId="70978861" w14:textId="64F82F3B" w:rsidR="00772E98" w:rsidRPr="00F13896" w:rsidRDefault="00772E98" w:rsidP="00E81C22">
      <w:pPr>
        <w:spacing w:line="276" w:lineRule="auto"/>
        <w:jc w:val="both"/>
        <w:rPr>
          <w:rFonts w:asciiTheme="minorHAnsi" w:hAnsiTheme="minorHAnsi" w:cstheme="minorHAnsi"/>
          <w:color w:val="000000" w:themeColor="text1"/>
        </w:rPr>
      </w:pPr>
      <w:r w:rsidRPr="00F13896">
        <w:rPr>
          <w:rFonts w:asciiTheme="minorHAnsi" w:hAnsiTheme="minorHAnsi" w:cstheme="minorHAnsi"/>
          <w:color w:val="000000" w:themeColor="text1"/>
        </w:rPr>
        <w:t xml:space="preserve">W wyniku rozstrzygnięcia postępowania o udzielenie zamówienia publicznego, prowadzonego w trybie podstawowym, na podstawie art. 275 pkt </w:t>
      </w:r>
      <w:r w:rsidR="006F7633">
        <w:rPr>
          <w:rFonts w:asciiTheme="minorHAnsi" w:hAnsiTheme="minorHAnsi" w:cstheme="minorHAnsi"/>
          <w:color w:val="000000" w:themeColor="text1"/>
        </w:rPr>
        <w:t>2</w:t>
      </w:r>
      <w:r w:rsidRPr="00F13896">
        <w:rPr>
          <w:rFonts w:asciiTheme="minorHAnsi" w:hAnsiTheme="minorHAnsi" w:cstheme="minorHAnsi"/>
          <w:color w:val="000000" w:themeColor="text1"/>
        </w:rPr>
        <w:t xml:space="preserve"> ustawy z dnia 11 września 2019 r. Prawo zamówień publicznych (Dz. U. z 202</w:t>
      </w:r>
      <w:r w:rsidR="00A63230" w:rsidRPr="00F13896">
        <w:rPr>
          <w:rFonts w:asciiTheme="minorHAnsi" w:hAnsiTheme="minorHAnsi" w:cstheme="minorHAnsi"/>
          <w:color w:val="000000" w:themeColor="text1"/>
        </w:rPr>
        <w:t>2</w:t>
      </w:r>
      <w:r w:rsidRPr="00F13896">
        <w:rPr>
          <w:rFonts w:asciiTheme="minorHAnsi" w:hAnsiTheme="minorHAnsi" w:cstheme="minorHAnsi"/>
          <w:color w:val="000000" w:themeColor="text1"/>
        </w:rPr>
        <w:t xml:space="preserve"> r. poz. </w:t>
      </w:r>
      <w:r w:rsidR="00A63230" w:rsidRPr="00F13896">
        <w:rPr>
          <w:rFonts w:asciiTheme="minorHAnsi" w:hAnsiTheme="minorHAnsi" w:cstheme="minorHAnsi"/>
          <w:color w:val="000000" w:themeColor="text1"/>
        </w:rPr>
        <w:t>1710</w:t>
      </w:r>
      <w:r w:rsidR="00F13896" w:rsidRPr="00F13896">
        <w:rPr>
          <w:rFonts w:asciiTheme="minorHAnsi" w:hAnsiTheme="minorHAnsi" w:cstheme="minorHAnsi"/>
          <w:color w:val="000000" w:themeColor="text1"/>
        </w:rPr>
        <w:t xml:space="preserve"> ze zm.</w:t>
      </w:r>
      <w:r w:rsidRPr="00F13896">
        <w:rPr>
          <w:rFonts w:asciiTheme="minorHAnsi" w:hAnsiTheme="minorHAnsi" w:cstheme="minorHAnsi"/>
          <w:color w:val="000000" w:themeColor="text1"/>
        </w:rPr>
        <w:t>), została zawarta umowa o</w:t>
      </w:r>
      <w:r w:rsidR="00F13896" w:rsidRPr="00F13896">
        <w:rPr>
          <w:rFonts w:asciiTheme="minorHAnsi" w:hAnsiTheme="minorHAnsi" w:cstheme="minorHAnsi"/>
          <w:color w:val="000000" w:themeColor="text1"/>
        </w:rPr>
        <w:t> </w:t>
      </w:r>
      <w:r w:rsidRPr="00F13896">
        <w:rPr>
          <w:rFonts w:asciiTheme="minorHAnsi" w:hAnsiTheme="minorHAnsi" w:cstheme="minorHAnsi"/>
          <w:color w:val="000000" w:themeColor="text1"/>
        </w:rPr>
        <w:t>następującej treści:</w:t>
      </w:r>
    </w:p>
    <w:p w14:paraId="2043A544" w14:textId="77777777" w:rsidR="000F47B1" w:rsidRPr="00F13896"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F13896">
        <w:rPr>
          <w:rFonts w:asciiTheme="minorHAnsi" w:eastAsia="Tahoma" w:hAnsiTheme="minorHAnsi" w:cstheme="minorHAnsi"/>
          <w:b/>
          <w:bCs/>
          <w:color w:val="000000" w:themeColor="text1"/>
          <w:lang w:eastAsia="en-US"/>
        </w:rPr>
        <w:t>§ 1</w:t>
      </w:r>
    </w:p>
    <w:p w14:paraId="5E27D481" w14:textId="77777777" w:rsidR="000F47B1" w:rsidRPr="00F13896" w:rsidRDefault="000F47B1"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F13896">
        <w:rPr>
          <w:rFonts w:asciiTheme="minorHAnsi" w:eastAsia="Tahoma" w:hAnsiTheme="minorHAnsi" w:cstheme="minorHAnsi"/>
          <w:b/>
          <w:bCs/>
          <w:color w:val="000000" w:themeColor="text1"/>
          <w:lang w:eastAsia="en-US"/>
        </w:rPr>
        <w:t>PRZEDMIOT UMOWY</w:t>
      </w:r>
    </w:p>
    <w:p w14:paraId="3910388C" w14:textId="7813385D" w:rsidR="00DD036F" w:rsidRPr="00D36463" w:rsidRDefault="000F47B1" w:rsidP="00E81C22">
      <w:pPr>
        <w:pStyle w:val="Akapitzlist"/>
        <w:numPr>
          <w:ilvl w:val="1"/>
          <w:numId w:val="5"/>
        </w:numPr>
        <w:tabs>
          <w:tab w:val="clear" w:pos="1440"/>
          <w:tab w:val="num" w:pos="426"/>
        </w:tabs>
        <w:spacing w:line="276" w:lineRule="auto"/>
        <w:ind w:left="426" w:hanging="426"/>
        <w:jc w:val="both"/>
        <w:rPr>
          <w:rFonts w:asciiTheme="minorHAnsi" w:eastAsia="Calibri" w:hAnsiTheme="minorHAnsi" w:cstheme="minorHAnsi"/>
          <w:color w:val="000000" w:themeColor="text1"/>
        </w:rPr>
      </w:pPr>
      <w:r w:rsidRPr="00D36463">
        <w:rPr>
          <w:rFonts w:asciiTheme="minorHAnsi" w:eastAsia="Calibri" w:hAnsiTheme="minorHAnsi" w:cstheme="minorHAnsi"/>
          <w:color w:val="000000" w:themeColor="text1"/>
        </w:rPr>
        <w:t>Zamawiający zleca a wykonawca przyjmuje</w:t>
      </w:r>
      <w:bookmarkStart w:id="1" w:name="_Hlk11746833"/>
      <w:r w:rsidRPr="00D36463">
        <w:rPr>
          <w:rFonts w:asciiTheme="minorHAnsi" w:eastAsia="Calibri" w:hAnsiTheme="minorHAnsi" w:cstheme="minorHAnsi"/>
          <w:color w:val="000000" w:themeColor="text1"/>
        </w:rPr>
        <w:t xml:space="preserve"> do wykonania</w:t>
      </w:r>
      <w:r w:rsidR="00766760" w:rsidRPr="00D36463">
        <w:rPr>
          <w:rFonts w:asciiTheme="minorHAnsi" w:eastAsia="Calibri" w:hAnsiTheme="minorHAnsi" w:cstheme="minorHAnsi"/>
          <w:color w:val="000000" w:themeColor="text1"/>
        </w:rPr>
        <w:t xml:space="preserve"> </w:t>
      </w:r>
      <w:r w:rsidR="00DC51D9" w:rsidRPr="00D36463">
        <w:rPr>
          <w:rFonts w:asciiTheme="minorHAnsi" w:eastAsia="Calibri" w:hAnsiTheme="minorHAnsi" w:cstheme="minorHAnsi"/>
          <w:color w:val="000000" w:themeColor="text1"/>
        </w:rPr>
        <w:t>w trybie „zaprojektuj i wybuduj”</w:t>
      </w:r>
      <w:r w:rsidR="00F45D63" w:rsidRPr="00D36463">
        <w:rPr>
          <w:rFonts w:asciiTheme="minorHAnsi" w:eastAsia="Calibri" w:hAnsiTheme="minorHAnsi" w:cstheme="minorHAnsi"/>
          <w:color w:val="000000" w:themeColor="text1"/>
        </w:rPr>
        <w:t xml:space="preserve"> </w:t>
      </w:r>
      <w:r w:rsidR="00DC51D9" w:rsidRPr="00D36463">
        <w:rPr>
          <w:rFonts w:asciiTheme="minorHAnsi" w:eastAsia="Calibri" w:hAnsiTheme="minorHAnsi" w:cstheme="minorHAnsi"/>
          <w:color w:val="000000" w:themeColor="text1"/>
        </w:rPr>
        <w:t>zadani</w:t>
      </w:r>
      <w:r w:rsidR="00C37F80">
        <w:rPr>
          <w:rFonts w:asciiTheme="minorHAnsi" w:eastAsia="Calibri" w:hAnsiTheme="minorHAnsi" w:cstheme="minorHAnsi"/>
          <w:color w:val="000000" w:themeColor="text1"/>
          <w:lang w:val="pl-PL"/>
        </w:rPr>
        <w:t>e</w:t>
      </w:r>
      <w:r w:rsidR="00DC51D9" w:rsidRPr="00D36463">
        <w:rPr>
          <w:rFonts w:asciiTheme="minorHAnsi" w:eastAsia="Calibri" w:hAnsiTheme="minorHAnsi" w:cstheme="minorHAnsi"/>
          <w:color w:val="000000" w:themeColor="text1"/>
        </w:rPr>
        <w:t xml:space="preserve"> inwestycyjne pn.: „Budowa Punktu Selektywnego Zbierania  Odpadów  Komunalnych na terenie gminy Chocianów” na podstawie i w zakresie określonym w</w:t>
      </w:r>
      <w:r w:rsidR="00C37F80">
        <w:rPr>
          <w:rFonts w:asciiTheme="minorHAnsi" w:eastAsia="Calibri" w:hAnsiTheme="minorHAnsi" w:cstheme="minorHAnsi"/>
          <w:color w:val="000000" w:themeColor="text1"/>
          <w:lang w:val="pl-PL"/>
        </w:rPr>
        <w:t> </w:t>
      </w:r>
      <w:r w:rsidR="00DC51D9" w:rsidRPr="00D36463">
        <w:rPr>
          <w:rFonts w:asciiTheme="minorHAnsi" w:eastAsia="Calibri" w:hAnsiTheme="minorHAnsi" w:cstheme="minorHAnsi"/>
          <w:color w:val="000000" w:themeColor="text1"/>
        </w:rPr>
        <w:t xml:space="preserve">Programie Funkcjonalno-Użytkowym stanowiącym </w:t>
      </w:r>
      <w:r w:rsidR="00DC51D9" w:rsidRPr="00C37F80">
        <w:rPr>
          <w:rFonts w:asciiTheme="minorHAnsi" w:eastAsia="Calibri" w:hAnsiTheme="minorHAnsi" w:cstheme="minorHAnsi"/>
          <w:b/>
          <w:bCs/>
          <w:color w:val="000000" w:themeColor="text1"/>
        </w:rPr>
        <w:t>załącznik nr 1</w:t>
      </w:r>
      <w:r w:rsidR="00DC51D9" w:rsidRPr="00D36463">
        <w:rPr>
          <w:rFonts w:asciiTheme="minorHAnsi" w:eastAsia="Calibri" w:hAnsiTheme="minorHAnsi" w:cstheme="minorHAnsi"/>
          <w:color w:val="000000" w:themeColor="text1"/>
        </w:rPr>
        <w:t xml:space="preserve"> do umowy z</w:t>
      </w:r>
      <w:r w:rsidR="00C37F80">
        <w:rPr>
          <w:rFonts w:asciiTheme="minorHAnsi" w:eastAsia="Calibri" w:hAnsiTheme="minorHAnsi" w:cstheme="minorHAnsi"/>
          <w:color w:val="000000" w:themeColor="text1"/>
          <w:lang w:val="pl-PL"/>
        </w:rPr>
        <w:t> </w:t>
      </w:r>
      <w:r w:rsidR="00DC51D9" w:rsidRPr="00D36463">
        <w:rPr>
          <w:rFonts w:asciiTheme="minorHAnsi" w:eastAsia="Calibri" w:hAnsiTheme="minorHAnsi" w:cstheme="minorHAnsi"/>
          <w:color w:val="000000" w:themeColor="text1"/>
        </w:rPr>
        <w:t>uwzględnieniem wyjaśnień i zmian dokonanych przez zamawiającego w czasie trwania postępowania o udzielenie zamówienia publicznego – jeżeli miały miejsce. Teren zadania  inwestycyjnego znajduje się w Chocianowie dz. nr geod. 230/7 obręb 1 Chocianów  – łączna powierzchnia 2477,00 m2</w:t>
      </w:r>
      <w:r w:rsidR="00BB5211" w:rsidRPr="00D36463">
        <w:rPr>
          <w:rFonts w:asciiTheme="minorHAnsi" w:eastAsia="Calibri" w:hAnsiTheme="minorHAnsi" w:cstheme="minorHAnsi"/>
          <w:color w:val="000000" w:themeColor="text1"/>
        </w:rPr>
        <w:t>.</w:t>
      </w:r>
      <w:r w:rsidR="00595F1A" w:rsidRPr="00D36463">
        <w:rPr>
          <w:rFonts w:asciiTheme="minorHAnsi" w:eastAsia="Calibri" w:hAnsiTheme="minorHAnsi" w:cstheme="minorHAnsi"/>
          <w:color w:val="000000" w:themeColor="text1"/>
        </w:rPr>
        <w:t xml:space="preserve"> </w:t>
      </w:r>
    </w:p>
    <w:bookmarkEnd w:id="1"/>
    <w:p w14:paraId="49C33800" w14:textId="1390B2B4" w:rsidR="000948B5" w:rsidRDefault="000948B5" w:rsidP="00E81C22">
      <w:pPr>
        <w:pStyle w:val="Akapitzlist"/>
        <w:numPr>
          <w:ilvl w:val="1"/>
          <w:numId w:val="5"/>
        </w:numPr>
        <w:tabs>
          <w:tab w:val="clear" w:pos="1440"/>
          <w:tab w:val="num" w:pos="426"/>
        </w:tabs>
        <w:spacing w:line="276" w:lineRule="auto"/>
        <w:ind w:left="426" w:hanging="426"/>
        <w:jc w:val="both"/>
        <w:rPr>
          <w:rFonts w:asciiTheme="minorHAnsi" w:eastAsia="Calibri" w:hAnsiTheme="minorHAnsi" w:cstheme="minorHAnsi"/>
          <w:color w:val="000000" w:themeColor="text1"/>
        </w:rPr>
      </w:pPr>
      <w:r w:rsidRPr="000948B5">
        <w:rPr>
          <w:rFonts w:asciiTheme="minorHAnsi" w:eastAsia="Calibri" w:hAnsiTheme="minorHAnsi" w:cstheme="minorHAnsi"/>
          <w:color w:val="000000" w:themeColor="text1"/>
        </w:rPr>
        <w:t xml:space="preserve">Zamawiający dysponuje wstępną pisemną zgodą właściciela działki nr geod. 234 obręb 1 Chocianów na przejście z planowanym przyłączem wody i kanalizacji sanitarnej. Wykonawca </w:t>
      </w:r>
      <w:r>
        <w:rPr>
          <w:rFonts w:asciiTheme="minorHAnsi" w:eastAsia="Calibri" w:hAnsiTheme="minorHAnsi" w:cstheme="minorHAnsi"/>
          <w:color w:val="000000" w:themeColor="text1"/>
          <w:lang w:val="pl-PL"/>
        </w:rPr>
        <w:t>jest</w:t>
      </w:r>
      <w:r w:rsidRPr="000948B5">
        <w:rPr>
          <w:rFonts w:asciiTheme="minorHAnsi" w:eastAsia="Calibri" w:hAnsiTheme="minorHAnsi" w:cstheme="minorHAnsi"/>
          <w:color w:val="000000" w:themeColor="text1"/>
        </w:rPr>
        <w:t xml:space="preserve"> zobowiązany do uzyskania w imieniu </w:t>
      </w:r>
      <w:r>
        <w:rPr>
          <w:rFonts w:asciiTheme="minorHAnsi" w:eastAsia="Calibri" w:hAnsiTheme="minorHAnsi" w:cstheme="minorHAnsi"/>
          <w:color w:val="000000" w:themeColor="text1"/>
          <w:lang w:val="pl-PL"/>
        </w:rPr>
        <w:t>z</w:t>
      </w:r>
      <w:proofErr w:type="spellStart"/>
      <w:r w:rsidRPr="000948B5">
        <w:rPr>
          <w:rFonts w:asciiTheme="minorHAnsi" w:eastAsia="Calibri" w:hAnsiTheme="minorHAnsi" w:cstheme="minorHAnsi"/>
          <w:color w:val="000000" w:themeColor="text1"/>
        </w:rPr>
        <w:t>amawiającego</w:t>
      </w:r>
      <w:proofErr w:type="spellEnd"/>
      <w:r w:rsidRPr="000948B5">
        <w:rPr>
          <w:rFonts w:asciiTheme="minorHAnsi" w:eastAsia="Calibri" w:hAnsiTheme="minorHAnsi" w:cstheme="minorHAnsi"/>
          <w:color w:val="000000" w:themeColor="text1"/>
        </w:rPr>
        <w:t xml:space="preserve"> zgod</w:t>
      </w:r>
      <w:r>
        <w:rPr>
          <w:rFonts w:asciiTheme="minorHAnsi" w:eastAsia="Calibri" w:hAnsiTheme="minorHAnsi" w:cstheme="minorHAnsi"/>
          <w:color w:val="000000" w:themeColor="text1"/>
          <w:lang w:val="pl-PL"/>
        </w:rPr>
        <w:t>y</w:t>
      </w:r>
      <w:r w:rsidRPr="000948B5">
        <w:rPr>
          <w:rFonts w:asciiTheme="minorHAnsi" w:eastAsia="Calibri" w:hAnsiTheme="minorHAnsi" w:cstheme="minorHAnsi"/>
          <w:color w:val="000000" w:themeColor="text1"/>
        </w:rPr>
        <w:t xml:space="preserve"> właściciela przedmiotowej działki równoznaczną z prawem</w:t>
      </w:r>
      <w:r>
        <w:rPr>
          <w:rFonts w:asciiTheme="minorHAnsi" w:eastAsia="Calibri" w:hAnsiTheme="minorHAnsi" w:cstheme="minorHAnsi"/>
          <w:color w:val="000000" w:themeColor="text1"/>
          <w:lang w:val="pl-PL"/>
        </w:rPr>
        <w:t xml:space="preserve"> </w:t>
      </w:r>
      <w:r w:rsidRPr="000948B5">
        <w:rPr>
          <w:rFonts w:asciiTheme="minorHAnsi" w:eastAsia="Calibri" w:hAnsiTheme="minorHAnsi" w:cstheme="minorHAnsi"/>
          <w:color w:val="000000" w:themeColor="text1"/>
        </w:rPr>
        <w:t>do dysponowania gruntem na cele budowlane. W sytuacji, gdy ze względów techniczny</w:t>
      </w:r>
      <w:r>
        <w:rPr>
          <w:rFonts w:asciiTheme="minorHAnsi" w:eastAsia="Calibri" w:hAnsiTheme="minorHAnsi" w:cstheme="minorHAnsi"/>
          <w:color w:val="000000" w:themeColor="text1"/>
          <w:lang w:val="pl-PL"/>
        </w:rPr>
        <w:t>ch</w:t>
      </w:r>
      <w:r w:rsidRPr="000948B5">
        <w:rPr>
          <w:rFonts w:asciiTheme="minorHAnsi" w:eastAsia="Calibri" w:hAnsiTheme="minorHAnsi" w:cstheme="minorHAnsi"/>
          <w:color w:val="000000" w:themeColor="text1"/>
        </w:rPr>
        <w:t xml:space="preserve"> lub innych nieprzewidzianych na tym etapie,  przebieg w obrębie dz. nr geod. 234 obręb 1 Chocianów nie będzie możliwy,  </w:t>
      </w:r>
      <w:r w:rsidRPr="000948B5">
        <w:rPr>
          <w:rFonts w:asciiTheme="minorHAnsi" w:eastAsia="Calibri" w:hAnsiTheme="minorHAnsi" w:cstheme="minorHAnsi"/>
          <w:color w:val="000000" w:themeColor="text1"/>
        </w:rPr>
        <w:lastRenderedPageBreak/>
        <w:t>wykonawca będzie zobowiązany do zaprojektowania i wykonania przyłączy w drodze przylegającej do działki uzyskując wszelkie uzgodnienia  i decyzje ze strony Gminy Chocianów oraz zakładając  wykonanie robót  przy jak  najmniejszym uszkodzeniu nawierzchni asfaltowej (</w:t>
      </w:r>
      <w:proofErr w:type="spellStart"/>
      <w:r w:rsidRPr="000948B5">
        <w:rPr>
          <w:rFonts w:asciiTheme="minorHAnsi" w:eastAsia="Calibri" w:hAnsiTheme="minorHAnsi" w:cstheme="minorHAnsi"/>
          <w:color w:val="000000" w:themeColor="text1"/>
        </w:rPr>
        <w:t>bezwykopowy</w:t>
      </w:r>
      <w:proofErr w:type="spellEnd"/>
      <w:r w:rsidRPr="000948B5">
        <w:rPr>
          <w:rFonts w:asciiTheme="minorHAnsi" w:eastAsia="Calibri" w:hAnsiTheme="minorHAnsi" w:cstheme="minorHAnsi"/>
          <w:color w:val="000000" w:themeColor="text1"/>
        </w:rPr>
        <w:t xml:space="preserve"> przewiert). Wykonawca jest zobowiązany do uzyskania wszelkich uzgodnień i decyzji w tym zakresie wraz z ewentualnym projektem tymczasowej organizacji  ruch ( dojazd do istniejącej oczyszczalni).</w:t>
      </w:r>
    </w:p>
    <w:p w14:paraId="5822D585" w14:textId="7009F9DB" w:rsidR="00D36463" w:rsidRPr="00D36463" w:rsidRDefault="00D36463" w:rsidP="00E81C22">
      <w:pPr>
        <w:pStyle w:val="Akapitzlist"/>
        <w:numPr>
          <w:ilvl w:val="1"/>
          <w:numId w:val="5"/>
        </w:numPr>
        <w:tabs>
          <w:tab w:val="clear" w:pos="1440"/>
          <w:tab w:val="num" w:pos="426"/>
        </w:tabs>
        <w:spacing w:line="276" w:lineRule="auto"/>
        <w:ind w:left="426" w:hanging="426"/>
        <w:jc w:val="both"/>
        <w:rPr>
          <w:rFonts w:asciiTheme="minorHAnsi" w:eastAsia="Calibri" w:hAnsiTheme="minorHAnsi" w:cstheme="minorHAnsi"/>
          <w:color w:val="000000" w:themeColor="text1"/>
        </w:rPr>
      </w:pPr>
      <w:r w:rsidRPr="00D36463">
        <w:rPr>
          <w:rFonts w:asciiTheme="minorHAnsi" w:eastAsia="Calibri" w:hAnsiTheme="minorHAnsi" w:cstheme="minorHAnsi"/>
          <w:color w:val="000000" w:themeColor="text1"/>
        </w:rPr>
        <w:t>W ramach przedmiotu umowy wykonawca jest zobowiązany do wykonania dokumentacji projektowej oraz uzyskania w imieniu zamawiającego pozwoleń na realizację zadania inwestycyjnego, wykonania wszystkich robót budowlanych koniecznych do prawidłowego wykonania zadania inwestycyjnego, uzyskania ostatecznej decyzji pozwolenia na użytkowanie lub ostatecznego zgłoszenia zakończenia robót budowlanych jeśli warunek taki wynika z zapisów pozwolenia na budowę oraz pełnienia nadzoru autorskiego w trakcie wykonywania robót budowlanych.</w:t>
      </w:r>
    </w:p>
    <w:p w14:paraId="02C3A464" w14:textId="6839CBCD" w:rsidR="00D01506" w:rsidRPr="00D01506" w:rsidRDefault="00D01506" w:rsidP="00E81C22">
      <w:pPr>
        <w:pStyle w:val="Akapitzlist"/>
        <w:numPr>
          <w:ilvl w:val="1"/>
          <w:numId w:val="5"/>
        </w:numPr>
        <w:tabs>
          <w:tab w:val="clear" w:pos="1440"/>
          <w:tab w:val="num" w:pos="426"/>
        </w:tabs>
        <w:spacing w:line="276" w:lineRule="auto"/>
        <w:ind w:left="426" w:hanging="426"/>
        <w:jc w:val="both"/>
        <w:rPr>
          <w:rFonts w:asciiTheme="minorHAnsi" w:eastAsia="Calibri" w:hAnsiTheme="minorHAnsi" w:cstheme="minorHAnsi"/>
          <w:color w:val="000000" w:themeColor="text1"/>
        </w:rPr>
      </w:pPr>
      <w:r w:rsidRPr="00D01506">
        <w:rPr>
          <w:rFonts w:asciiTheme="minorHAnsi" w:eastAsia="Calibri" w:hAnsiTheme="minorHAnsi" w:cstheme="minorHAnsi"/>
          <w:color w:val="000000" w:themeColor="text1"/>
        </w:rPr>
        <w:t xml:space="preserve">Wszystkie wskazane z nazwy materiały i przyjęte technologie użyte w programie </w:t>
      </w:r>
      <w:proofErr w:type="spellStart"/>
      <w:r w:rsidRPr="00D01506">
        <w:rPr>
          <w:rFonts w:asciiTheme="minorHAnsi" w:eastAsia="Calibri" w:hAnsiTheme="minorHAnsi" w:cstheme="minorHAnsi"/>
          <w:color w:val="000000" w:themeColor="text1"/>
        </w:rPr>
        <w:t>funkcjonalno</w:t>
      </w:r>
      <w:proofErr w:type="spellEnd"/>
      <w:r w:rsidRPr="00D01506">
        <w:rPr>
          <w:rFonts w:asciiTheme="minorHAnsi" w:eastAsia="Calibri" w:hAnsiTheme="minorHAnsi" w:cstheme="minorHAnsi"/>
          <w:color w:val="000000" w:themeColor="text1"/>
        </w:rPr>
        <w:t xml:space="preserve"> – użytkowym  stanowiącym </w:t>
      </w:r>
      <w:r w:rsidRPr="00161547">
        <w:rPr>
          <w:rFonts w:asciiTheme="minorHAnsi" w:eastAsia="Calibri" w:hAnsiTheme="minorHAnsi" w:cstheme="minorHAnsi"/>
          <w:b/>
          <w:bCs/>
          <w:color w:val="000000" w:themeColor="text1"/>
        </w:rPr>
        <w:t xml:space="preserve">załącznik nr 1 </w:t>
      </w:r>
      <w:r w:rsidRPr="00C37F80">
        <w:rPr>
          <w:rFonts w:asciiTheme="minorHAnsi" w:eastAsia="Calibri" w:hAnsiTheme="minorHAnsi" w:cstheme="minorHAnsi"/>
          <w:color w:val="000000" w:themeColor="text1"/>
        </w:rPr>
        <w:t>do umowy</w:t>
      </w:r>
      <w:r w:rsidRPr="00D01506">
        <w:rPr>
          <w:rFonts w:asciiTheme="minorHAnsi" w:eastAsia="Calibri" w:hAnsiTheme="minorHAnsi" w:cstheme="minorHAnsi"/>
          <w:color w:val="000000" w:themeColor="text1"/>
        </w:rPr>
        <w:t xml:space="preserve"> należy rozumieć jako określenie wymaganych parametrów technicznych lub standardów jakościowych. Oznacza to, że zamawiający dopuszcza zastosowanie materiałów równoważnych dla nazwanych materiałów i urządzeń, wymienionych w dokumentacji z zachowaniem ich wymogów w</w:t>
      </w:r>
      <w:r w:rsidR="00C37F80">
        <w:rPr>
          <w:rFonts w:asciiTheme="minorHAnsi" w:eastAsia="Calibri" w:hAnsiTheme="minorHAnsi" w:cstheme="minorHAnsi"/>
          <w:color w:val="000000" w:themeColor="text1"/>
          <w:lang w:val="pl-PL"/>
        </w:rPr>
        <w:t> </w:t>
      </w:r>
      <w:r w:rsidRPr="00D01506">
        <w:rPr>
          <w:rFonts w:asciiTheme="minorHAnsi" w:eastAsia="Calibri" w:hAnsiTheme="minorHAnsi" w:cstheme="minorHAnsi"/>
          <w:color w:val="000000" w:themeColor="text1"/>
        </w:rPr>
        <w:t>zakresie jakości. Przedstawione parametry przedmiotu zamówienia stanowią minimum techniczne i jakościowe oczekiwane przez zamawiającego i będą stanowiły podstawę oceny ewentualnych materiałów równoważnych.</w:t>
      </w:r>
    </w:p>
    <w:p w14:paraId="2686521E" w14:textId="2F2751CC" w:rsidR="00D01506" w:rsidRPr="00161547" w:rsidRDefault="00D01506" w:rsidP="00E81C22">
      <w:pPr>
        <w:pStyle w:val="Akapitzlist"/>
        <w:numPr>
          <w:ilvl w:val="1"/>
          <w:numId w:val="5"/>
        </w:numPr>
        <w:tabs>
          <w:tab w:val="clear" w:pos="1440"/>
          <w:tab w:val="num" w:pos="426"/>
        </w:tabs>
        <w:spacing w:line="276" w:lineRule="auto"/>
        <w:ind w:left="426" w:hanging="426"/>
        <w:jc w:val="both"/>
        <w:rPr>
          <w:rFonts w:asciiTheme="minorHAnsi" w:eastAsia="Calibri" w:hAnsiTheme="minorHAnsi" w:cstheme="minorHAnsi"/>
          <w:color w:val="000000" w:themeColor="text1"/>
        </w:rPr>
      </w:pPr>
      <w:r w:rsidRPr="00161547">
        <w:rPr>
          <w:rFonts w:asciiTheme="minorHAnsi" w:eastAsia="Calibri" w:hAnsiTheme="minorHAnsi" w:cstheme="minorHAnsi"/>
          <w:color w:val="000000" w:themeColor="text1"/>
        </w:rPr>
        <w:t xml:space="preserve">Wykonawca   zobowiązuje   się  wykonać  przedmiot  umowy   przy  użyciu  materiałów,  wyrobów  i  urządzeń o parametrach i standardach zgodnych z Programem Funkcjonalno-Użytkowym stanowiącym </w:t>
      </w:r>
      <w:r w:rsidRPr="00161547">
        <w:rPr>
          <w:rFonts w:asciiTheme="minorHAnsi" w:eastAsia="Calibri" w:hAnsiTheme="minorHAnsi" w:cstheme="minorHAnsi"/>
          <w:b/>
          <w:bCs/>
          <w:color w:val="000000" w:themeColor="text1"/>
        </w:rPr>
        <w:t xml:space="preserve">załącznik nr 1 </w:t>
      </w:r>
      <w:r w:rsidRPr="00C37F80">
        <w:rPr>
          <w:rFonts w:asciiTheme="minorHAnsi" w:eastAsia="Calibri" w:hAnsiTheme="minorHAnsi" w:cstheme="minorHAnsi"/>
          <w:color w:val="000000" w:themeColor="text1"/>
        </w:rPr>
        <w:t>do umowy</w:t>
      </w:r>
      <w:r w:rsidRPr="00161547">
        <w:rPr>
          <w:rFonts w:asciiTheme="minorHAnsi" w:eastAsia="Calibri" w:hAnsiTheme="minorHAnsi" w:cstheme="minorHAnsi"/>
          <w:color w:val="000000" w:themeColor="text1"/>
        </w:rPr>
        <w:t xml:space="preserve"> z uwzględnieniem wyjaśnień i zmian dokonanych przez zamawiającego w czasie trwania postępowania o udzielenie zamówienia publicznego – jeżeli miały miejsce. W  razie  rozbieżności pomiędzy  parametrami  i </w:t>
      </w:r>
      <w:r w:rsidR="00C37F80">
        <w:rPr>
          <w:rFonts w:asciiTheme="minorHAnsi" w:eastAsia="Calibri" w:hAnsiTheme="minorHAnsi" w:cstheme="minorHAnsi"/>
          <w:color w:val="000000" w:themeColor="text1"/>
          <w:lang w:val="pl-PL"/>
        </w:rPr>
        <w:t> </w:t>
      </w:r>
      <w:r w:rsidRPr="00161547">
        <w:rPr>
          <w:rFonts w:asciiTheme="minorHAnsi" w:eastAsia="Calibri" w:hAnsiTheme="minorHAnsi" w:cstheme="minorHAnsi"/>
          <w:color w:val="000000" w:themeColor="text1"/>
        </w:rPr>
        <w:t>standardem   wykonania  danego  elementu  wykonawca  ma  zastosować   materiał,  element,  rozwiązanie,   urządzenie  lub  element  wyposażenia o  wyższym standardzie.</w:t>
      </w:r>
    </w:p>
    <w:p w14:paraId="1228EDCD" w14:textId="7A344199" w:rsidR="000E235C" w:rsidRPr="000E235C" w:rsidRDefault="000E235C"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Theme="minorHAnsi" w:hAnsiTheme="minorHAnsi" w:cstheme="minorHAnsi"/>
          <w:color w:val="FF0000"/>
        </w:rPr>
      </w:pPr>
      <w:r w:rsidRPr="000E235C">
        <w:rPr>
          <w:rFonts w:ascii="Calibri" w:hAnsi="Calibri" w:cs="Calibri"/>
        </w:rPr>
        <w:t>Przedmiot zamówienia należy wykonać w dwóch etapach:</w:t>
      </w:r>
    </w:p>
    <w:p w14:paraId="47378FF6" w14:textId="77777777" w:rsidR="000E235C" w:rsidRDefault="000E235C" w:rsidP="00E81C22">
      <w:pPr>
        <w:numPr>
          <w:ilvl w:val="0"/>
          <w:numId w:val="40"/>
        </w:numPr>
        <w:tabs>
          <w:tab w:val="left" w:pos="851"/>
        </w:tabs>
        <w:spacing w:line="276" w:lineRule="auto"/>
        <w:ind w:left="1701" w:right="446" w:hanging="1275"/>
        <w:jc w:val="both"/>
        <w:rPr>
          <w:rFonts w:ascii="Calibri" w:hAnsi="Calibri" w:cs="Calibri"/>
        </w:rPr>
      </w:pPr>
      <w:r>
        <w:rPr>
          <w:rFonts w:ascii="Calibri" w:hAnsi="Calibri" w:cs="Calibri"/>
        </w:rPr>
        <w:t>ETAP I – wykonanie dokumentacji projektowej,</w:t>
      </w:r>
    </w:p>
    <w:p w14:paraId="399ABCF0" w14:textId="77777777" w:rsidR="000E235C" w:rsidRDefault="000E235C" w:rsidP="00E81C22">
      <w:pPr>
        <w:numPr>
          <w:ilvl w:val="0"/>
          <w:numId w:val="40"/>
        </w:numPr>
        <w:tabs>
          <w:tab w:val="left" w:pos="851"/>
        </w:tabs>
        <w:spacing w:line="276" w:lineRule="auto"/>
        <w:ind w:left="1701" w:right="446" w:hanging="1275"/>
        <w:jc w:val="both"/>
        <w:rPr>
          <w:rFonts w:ascii="Calibri" w:hAnsi="Calibri" w:cs="Calibri"/>
        </w:rPr>
      </w:pPr>
      <w:r>
        <w:rPr>
          <w:rFonts w:ascii="Calibri" w:hAnsi="Calibri" w:cs="Calibri"/>
        </w:rPr>
        <w:t>ETAP II – realizacja zadania inwestycyjnego</w:t>
      </w:r>
      <w:r>
        <w:rPr>
          <w:rFonts w:ascii="Calibri" w:hAnsi="Calibri" w:cs="Calibri"/>
          <w:w w:val="105"/>
        </w:rPr>
        <w:t>.</w:t>
      </w:r>
    </w:p>
    <w:p w14:paraId="004F2499" w14:textId="2F3CFD0B" w:rsidR="000E235C" w:rsidRDefault="000E235C"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Calibri" w:hAnsi="Calibri" w:cs="Calibri"/>
        </w:rPr>
      </w:pPr>
      <w:r>
        <w:rPr>
          <w:rFonts w:ascii="Calibri" w:hAnsi="Calibri" w:cs="Calibri"/>
        </w:rPr>
        <w:t xml:space="preserve">W ramach </w:t>
      </w:r>
      <w:r w:rsidRPr="00050619">
        <w:rPr>
          <w:rFonts w:ascii="Calibri" w:hAnsi="Calibri" w:cs="Calibri"/>
        </w:rPr>
        <w:t>etapu I</w:t>
      </w:r>
      <w:r>
        <w:rPr>
          <w:rFonts w:ascii="Calibri" w:hAnsi="Calibri" w:cs="Calibri"/>
        </w:rPr>
        <w:t xml:space="preserve"> do obowiązków wykonawcy należy: </w:t>
      </w:r>
    </w:p>
    <w:p w14:paraId="773BBA26" w14:textId="77777777" w:rsidR="000E235C" w:rsidRDefault="000E235C" w:rsidP="00E81C22">
      <w:pPr>
        <w:numPr>
          <w:ilvl w:val="2"/>
          <w:numId w:val="42"/>
        </w:numPr>
        <w:tabs>
          <w:tab w:val="left" w:pos="851"/>
        </w:tabs>
        <w:spacing w:line="276" w:lineRule="auto"/>
        <w:ind w:left="851" w:hanging="425"/>
        <w:jc w:val="both"/>
        <w:rPr>
          <w:rFonts w:ascii="Calibri" w:hAnsi="Calibri" w:cs="Calibri"/>
        </w:rPr>
      </w:pPr>
      <w:r w:rsidRPr="00894342">
        <w:rPr>
          <w:rFonts w:ascii="Calibri" w:hAnsi="Calibri" w:cs="Calibri"/>
        </w:rPr>
        <w:t>wykonanie prac przedprojektowych takich jak: pomiary sytuacyjno-wysokościowe i</w:t>
      </w:r>
      <w:r>
        <w:rPr>
          <w:rFonts w:ascii="Calibri" w:hAnsi="Calibri" w:cs="Calibri"/>
        </w:rPr>
        <w:t> </w:t>
      </w:r>
      <w:r w:rsidRPr="00894342">
        <w:rPr>
          <w:rFonts w:ascii="Calibri" w:hAnsi="Calibri" w:cs="Calibri"/>
        </w:rPr>
        <w:t>sporządzenie aktualnych map do celów projektowych (jeżeli będą wymagane), szczegółowe badania, opinie geotechniczne do celów projektowych, dokumentacji geologiczno-inżynierskiej, projekty prac geologicznych (jeżeli będą wymagane), dokumentacje geotechniczne, dokumentacje archeologiczne (jeżeli będą wymagane) itp.</w:t>
      </w:r>
      <w:r>
        <w:rPr>
          <w:rFonts w:ascii="Calibri" w:hAnsi="Calibri" w:cs="Calibri"/>
        </w:rPr>
        <w:t>,</w:t>
      </w:r>
    </w:p>
    <w:p w14:paraId="49614954" w14:textId="77777777" w:rsidR="000E235C" w:rsidRDefault="000E235C" w:rsidP="00E81C22">
      <w:pPr>
        <w:numPr>
          <w:ilvl w:val="2"/>
          <w:numId w:val="43"/>
        </w:numPr>
        <w:tabs>
          <w:tab w:val="left" w:pos="851"/>
        </w:tabs>
        <w:spacing w:line="276" w:lineRule="auto"/>
        <w:ind w:left="850" w:hanging="425"/>
        <w:jc w:val="both"/>
        <w:rPr>
          <w:rFonts w:ascii="Calibri" w:hAnsi="Calibri" w:cs="Calibri"/>
        </w:rPr>
      </w:pPr>
      <w:r>
        <w:rPr>
          <w:rFonts w:ascii="Calibri" w:hAnsi="Calibri" w:cs="Calibri"/>
        </w:rPr>
        <w:t>o</w:t>
      </w:r>
      <w:r w:rsidRPr="00894342">
        <w:rPr>
          <w:rFonts w:ascii="Calibri" w:hAnsi="Calibri" w:cs="Calibri"/>
        </w:rPr>
        <w:t xml:space="preserve">pracowanie operatu p. </w:t>
      </w:r>
      <w:proofErr w:type="spellStart"/>
      <w:r w:rsidRPr="00894342">
        <w:rPr>
          <w:rFonts w:ascii="Calibri" w:hAnsi="Calibri" w:cs="Calibri"/>
        </w:rPr>
        <w:t>poż</w:t>
      </w:r>
      <w:proofErr w:type="spellEnd"/>
      <w:r w:rsidRPr="00894342">
        <w:rPr>
          <w:rFonts w:ascii="Calibri" w:hAnsi="Calibri" w:cs="Calibri"/>
        </w:rPr>
        <w:t>. który zawiera warunki ochrony przeciwpożarowej instalacji, obiektu, jego części lub innego miejsca magazynowania odpadów uzgodnione z właściwym miejscowo Komendantem Państwowej Straży Pożarnej. Dodatkowo należy wykonać wszystkie jego zalecenia: tj. wykonanie linii sekcji, wyposażenie wynikające z operatu w zakresie sprzętu gaśniczego</w:t>
      </w:r>
      <w:r>
        <w:rPr>
          <w:rFonts w:ascii="Calibri" w:hAnsi="Calibri" w:cs="Calibri"/>
        </w:rPr>
        <w:t>,</w:t>
      </w:r>
    </w:p>
    <w:p w14:paraId="3446F79B" w14:textId="77777777" w:rsidR="000E235C" w:rsidRDefault="000E235C" w:rsidP="00E81C22">
      <w:pPr>
        <w:numPr>
          <w:ilvl w:val="2"/>
          <w:numId w:val="43"/>
        </w:numPr>
        <w:tabs>
          <w:tab w:val="left" w:pos="851"/>
        </w:tabs>
        <w:spacing w:line="276" w:lineRule="auto"/>
        <w:ind w:left="850" w:hanging="425"/>
        <w:jc w:val="both"/>
        <w:rPr>
          <w:rFonts w:ascii="Calibri" w:hAnsi="Calibri" w:cs="Calibri"/>
        </w:rPr>
      </w:pPr>
      <w:r>
        <w:rPr>
          <w:rFonts w:ascii="Calibri" w:hAnsi="Calibri" w:cs="Calibri"/>
        </w:rPr>
        <w:lastRenderedPageBreak/>
        <w:t>o</w:t>
      </w:r>
      <w:r w:rsidRPr="00894342">
        <w:rPr>
          <w:rFonts w:ascii="Calibri" w:hAnsi="Calibri" w:cs="Calibri"/>
        </w:rPr>
        <w:t>pracowanie projektu budowlanego, kompletnego w zakresie wszystkich branż i</w:t>
      </w:r>
      <w:r>
        <w:rPr>
          <w:rFonts w:ascii="Calibri" w:hAnsi="Calibri" w:cs="Calibri"/>
        </w:rPr>
        <w:t> </w:t>
      </w:r>
      <w:r w:rsidRPr="00894342">
        <w:rPr>
          <w:rFonts w:ascii="Calibri" w:hAnsi="Calibri" w:cs="Calibri"/>
        </w:rPr>
        <w:t xml:space="preserve">wymaganych uzgodnień, zgodnego z wymaganiami </w:t>
      </w:r>
      <w:r>
        <w:rPr>
          <w:rFonts w:ascii="Calibri" w:hAnsi="Calibri" w:cs="Calibri"/>
        </w:rPr>
        <w:t>u</w:t>
      </w:r>
      <w:r w:rsidRPr="00894342">
        <w:rPr>
          <w:rFonts w:ascii="Calibri" w:hAnsi="Calibri" w:cs="Calibri"/>
        </w:rPr>
        <w:t xml:space="preserve">stawy </w:t>
      </w:r>
      <w:r>
        <w:rPr>
          <w:rFonts w:ascii="Calibri" w:hAnsi="Calibri" w:cs="Calibri"/>
        </w:rPr>
        <w:t xml:space="preserve">dnia </w:t>
      </w:r>
      <w:r w:rsidRPr="00894342">
        <w:rPr>
          <w:rFonts w:ascii="Calibri" w:hAnsi="Calibri" w:cs="Calibri"/>
        </w:rPr>
        <w:t>z 7 lipca 1994 r. Prawo budowlane (</w:t>
      </w:r>
      <w:r>
        <w:rPr>
          <w:rFonts w:ascii="Calibri" w:hAnsi="Calibri" w:cs="Calibri"/>
        </w:rPr>
        <w:t xml:space="preserve">Dz.U. z 2021r. poz. 2351 ze zm.) </w:t>
      </w:r>
      <w:r w:rsidRPr="00894342">
        <w:rPr>
          <w:rFonts w:ascii="Calibri" w:hAnsi="Calibri" w:cs="Calibri"/>
        </w:rPr>
        <w:t>wraz z uzyskaniem decyzji o</w:t>
      </w:r>
      <w:r>
        <w:rPr>
          <w:rFonts w:ascii="Calibri" w:hAnsi="Calibri" w:cs="Calibri"/>
        </w:rPr>
        <w:t> </w:t>
      </w:r>
      <w:r w:rsidRPr="00894342">
        <w:rPr>
          <w:rFonts w:ascii="Calibri" w:hAnsi="Calibri" w:cs="Calibri"/>
        </w:rPr>
        <w:t>pozwoleniu na budowę</w:t>
      </w:r>
      <w:r>
        <w:rPr>
          <w:rFonts w:ascii="Calibri" w:hAnsi="Calibri" w:cs="Calibri"/>
        </w:rPr>
        <w:t>,</w:t>
      </w:r>
    </w:p>
    <w:p w14:paraId="2195B1DA" w14:textId="6C09A1E4" w:rsidR="000E235C" w:rsidRDefault="000E235C" w:rsidP="00E81C22">
      <w:pPr>
        <w:numPr>
          <w:ilvl w:val="2"/>
          <w:numId w:val="43"/>
        </w:numPr>
        <w:tabs>
          <w:tab w:val="left" w:pos="851"/>
        </w:tabs>
        <w:spacing w:line="276" w:lineRule="auto"/>
        <w:ind w:left="850" w:hanging="425"/>
        <w:jc w:val="both"/>
        <w:rPr>
          <w:rFonts w:ascii="Calibri" w:hAnsi="Calibri" w:cs="Calibri"/>
        </w:rPr>
      </w:pPr>
      <w:r>
        <w:rPr>
          <w:rFonts w:ascii="Calibri" w:hAnsi="Calibri" w:cs="Calibri"/>
        </w:rPr>
        <w:t>o</w:t>
      </w:r>
      <w:r w:rsidRPr="00C469EB">
        <w:rPr>
          <w:rFonts w:ascii="Calibri" w:hAnsi="Calibri" w:cs="Calibri"/>
        </w:rPr>
        <w:t>pracowanie projektów wykonawczych dla wszystkich branż (architektonicznej, konstrukcyjnej, drogowej, instalacyjnej, w tym sieci zewnętrzne i instalacje wewnętrzne: wod.-kan., wentylacja, ppoż., elektryczna i</w:t>
      </w:r>
      <w:r>
        <w:rPr>
          <w:rFonts w:ascii="Calibri" w:hAnsi="Calibri" w:cs="Calibri"/>
        </w:rPr>
        <w:t> </w:t>
      </w:r>
      <w:r w:rsidRPr="00C469EB">
        <w:rPr>
          <w:rFonts w:ascii="Calibri" w:hAnsi="Calibri" w:cs="Calibri"/>
        </w:rPr>
        <w:t>teletechniczna i inne niezbędne), spełniające wymagania polskich przepisów w</w:t>
      </w:r>
      <w:r>
        <w:rPr>
          <w:rFonts w:ascii="Calibri" w:hAnsi="Calibri" w:cs="Calibri"/>
        </w:rPr>
        <w:t> </w:t>
      </w:r>
      <w:r w:rsidRPr="00C469EB">
        <w:rPr>
          <w:rFonts w:ascii="Calibri" w:hAnsi="Calibri" w:cs="Calibri"/>
        </w:rPr>
        <w:t>zakresie bezpieczeństwa pracy, warunków sanitarnych, ochrony środowiska i</w:t>
      </w:r>
      <w:r>
        <w:rPr>
          <w:rFonts w:ascii="Calibri" w:hAnsi="Calibri" w:cs="Calibri"/>
        </w:rPr>
        <w:t> </w:t>
      </w:r>
      <w:r w:rsidRPr="00C469EB">
        <w:rPr>
          <w:rFonts w:ascii="Calibri" w:hAnsi="Calibri" w:cs="Calibri"/>
        </w:rPr>
        <w:t>ochrony</w:t>
      </w:r>
      <w:r>
        <w:rPr>
          <w:rFonts w:ascii="Calibri" w:hAnsi="Calibri" w:cs="Calibri"/>
        </w:rPr>
        <w:t> </w:t>
      </w:r>
      <w:r w:rsidRPr="00C469EB">
        <w:rPr>
          <w:rFonts w:ascii="Calibri" w:hAnsi="Calibri" w:cs="Calibri"/>
        </w:rPr>
        <w:t>pożarowej oraz posiadające wymagane uzgodnienia i zatwierdzenia</w:t>
      </w:r>
      <w:r>
        <w:rPr>
          <w:rFonts w:ascii="Calibri" w:hAnsi="Calibri" w:cs="Calibri"/>
        </w:rPr>
        <w:t xml:space="preserve">, </w:t>
      </w:r>
    </w:p>
    <w:p w14:paraId="06D4C90C" w14:textId="77777777" w:rsidR="000E235C" w:rsidRDefault="000E235C" w:rsidP="00E81C22">
      <w:pPr>
        <w:numPr>
          <w:ilvl w:val="2"/>
          <w:numId w:val="43"/>
        </w:numPr>
        <w:tabs>
          <w:tab w:val="left" w:pos="851"/>
        </w:tabs>
        <w:spacing w:line="276" w:lineRule="auto"/>
        <w:ind w:left="850" w:hanging="425"/>
        <w:jc w:val="both"/>
        <w:rPr>
          <w:rFonts w:ascii="Calibri" w:hAnsi="Calibri" w:cs="Calibri"/>
        </w:rPr>
      </w:pPr>
      <w:r w:rsidRPr="009936CE">
        <w:rPr>
          <w:rFonts w:ascii="Calibri" w:hAnsi="Calibri" w:cs="Calibri"/>
        </w:rPr>
        <w:t>wykonanie specyfikacji technicznej wykonania i odbioru robót budowlanych;</w:t>
      </w:r>
    </w:p>
    <w:p w14:paraId="2C318476" w14:textId="77777777" w:rsidR="000E235C" w:rsidRDefault="000E235C" w:rsidP="00E81C22">
      <w:pPr>
        <w:numPr>
          <w:ilvl w:val="2"/>
          <w:numId w:val="43"/>
        </w:numPr>
        <w:tabs>
          <w:tab w:val="left" w:pos="851"/>
        </w:tabs>
        <w:spacing w:line="276" w:lineRule="auto"/>
        <w:ind w:left="850" w:hanging="425"/>
        <w:jc w:val="both"/>
        <w:rPr>
          <w:rFonts w:ascii="Calibri" w:hAnsi="Calibri" w:cs="Calibri"/>
        </w:rPr>
      </w:pPr>
      <w:r w:rsidRPr="009936CE">
        <w:rPr>
          <w:rFonts w:ascii="Calibri" w:hAnsi="Calibri" w:cs="Calibri"/>
        </w:rPr>
        <w:t>wykonanie przedmiaru robót i  kosztorysu inwestorskiego</w:t>
      </w:r>
      <w:r>
        <w:rPr>
          <w:rFonts w:ascii="Calibri" w:hAnsi="Calibri" w:cs="Calibri"/>
        </w:rPr>
        <w:t>;</w:t>
      </w:r>
    </w:p>
    <w:p w14:paraId="02B37811" w14:textId="77777777" w:rsidR="000E235C" w:rsidRDefault="000E235C" w:rsidP="00E81C22">
      <w:pPr>
        <w:numPr>
          <w:ilvl w:val="2"/>
          <w:numId w:val="43"/>
        </w:numPr>
        <w:tabs>
          <w:tab w:val="left" w:pos="851"/>
        </w:tabs>
        <w:spacing w:line="276" w:lineRule="auto"/>
        <w:ind w:left="850" w:hanging="425"/>
        <w:jc w:val="both"/>
        <w:rPr>
          <w:rFonts w:ascii="Calibri" w:hAnsi="Calibri" w:cs="Calibri"/>
        </w:rPr>
      </w:pPr>
      <w:r w:rsidRPr="009936CE">
        <w:rPr>
          <w:rFonts w:ascii="Calibri" w:hAnsi="Calibri" w:cs="Calibri"/>
        </w:rPr>
        <w:t>wykonanie innych opracowań niezbędnych do zatwierdzenia dokumentacji projektowej i możliwości realizacji robót budowlanych.</w:t>
      </w:r>
    </w:p>
    <w:p w14:paraId="1ACE1CCF" w14:textId="453F0245" w:rsidR="000E235C" w:rsidRPr="000E235C" w:rsidRDefault="000E235C"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Calibri" w:hAnsi="Calibri" w:cs="Calibri"/>
        </w:rPr>
      </w:pPr>
      <w:r w:rsidRPr="007F16D9">
        <w:rPr>
          <w:rFonts w:ascii="Calibri" w:hAnsi="Calibri" w:cs="Calibri"/>
        </w:rPr>
        <w:t xml:space="preserve">W ramach </w:t>
      </w:r>
      <w:r w:rsidRPr="000E235C">
        <w:rPr>
          <w:rFonts w:ascii="Calibri" w:hAnsi="Calibri" w:cs="Calibri"/>
        </w:rPr>
        <w:t>etapu II</w:t>
      </w:r>
      <w:r w:rsidRPr="007F16D9">
        <w:rPr>
          <w:rFonts w:ascii="Calibri" w:hAnsi="Calibri" w:cs="Calibri"/>
        </w:rPr>
        <w:t xml:space="preserve"> do obowiązków wykonawcy należy: </w:t>
      </w:r>
    </w:p>
    <w:p w14:paraId="75344481" w14:textId="77777777" w:rsidR="00B75AE3" w:rsidRDefault="00B75AE3" w:rsidP="00B75AE3">
      <w:pPr>
        <w:numPr>
          <w:ilvl w:val="2"/>
          <w:numId w:val="41"/>
        </w:numPr>
        <w:tabs>
          <w:tab w:val="left" w:pos="851"/>
        </w:tabs>
        <w:spacing w:line="276" w:lineRule="auto"/>
        <w:ind w:firstLine="66"/>
        <w:jc w:val="both"/>
        <w:rPr>
          <w:rFonts w:ascii="Calibri" w:hAnsi="Calibri" w:cs="Calibri"/>
        </w:rPr>
      </w:pPr>
      <w:r>
        <w:rPr>
          <w:rFonts w:ascii="Calibri" w:hAnsi="Calibri" w:cs="Calibri"/>
        </w:rPr>
        <w:t>wycinka drzew, w przypadku kolizji z zaprojektowanym zagospodarowaniem terenu,</w:t>
      </w:r>
    </w:p>
    <w:p w14:paraId="7134F788" w14:textId="291158D6"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realizacja robót budowlanych w zakresie opisanym w opracowanej przez wykonawcę dokumentacji projektowej polegających na budowie Punktu Selektywnego Zbierania Odpadów Komunalnych wraz z niezbędną infrastrukturą i wyposażeniem  zgodnie z wykonaną dokumentacją projektową (budowlaną, wykonawczą) opracowaną na podstawie Programu </w:t>
      </w:r>
      <w:proofErr w:type="spellStart"/>
      <w:r>
        <w:rPr>
          <w:rFonts w:ascii="Calibri" w:hAnsi="Calibri" w:cs="Calibri"/>
        </w:rPr>
        <w:t>Funkcjonalno</w:t>
      </w:r>
      <w:proofErr w:type="spellEnd"/>
      <w:r>
        <w:rPr>
          <w:rFonts w:ascii="Calibri" w:hAnsi="Calibri" w:cs="Calibri"/>
        </w:rPr>
        <w:t xml:space="preserve"> Użytkowego stanowiącego </w:t>
      </w:r>
      <w:r>
        <w:rPr>
          <w:rFonts w:ascii="Calibri" w:hAnsi="Calibri" w:cs="Calibri"/>
          <w:b/>
          <w:bCs/>
        </w:rPr>
        <w:t>załącznik nr 1 do umowy</w:t>
      </w:r>
      <w:r>
        <w:rPr>
          <w:rFonts w:ascii="Calibri" w:hAnsi="Calibri" w:cs="Calibri"/>
        </w:rPr>
        <w:t>,</w:t>
      </w:r>
    </w:p>
    <w:p w14:paraId="18090130"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dostawa i montaż kontenera socjalnego oraz </w:t>
      </w:r>
      <w:r w:rsidRPr="00D8196D">
        <w:rPr>
          <w:rFonts w:ascii="Calibri" w:hAnsi="Calibri" w:cs="Calibri"/>
        </w:rPr>
        <w:t xml:space="preserve"> kontener</w:t>
      </w:r>
      <w:r>
        <w:rPr>
          <w:rFonts w:ascii="Calibri" w:hAnsi="Calibri" w:cs="Calibri"/>
        </w:rPr>
        <w:t>a</w:t>
      </w:r>
      <w:r w:rsidRPr="00D8196D">
        <w:rPr>
          <w:rFonts w:ascii="Calibri" w:hAnsi="Calibri" w:cs="Calibri"/>
        </w:rPr>
        <w:t xml:space="preserve"> typu </w:t>
      </w:r>
      <w:proofErr w:type="spellStart"/>
      <w:r w:rsidRPr="00D8196D">
        <w:rPr>
          <w:rFonts w:ascii="Calibri" w:hAnsi="Calibri" w:cs="Calibri"/>
        </w:rPr>
        <w:t>ekoskład</w:t>
      </w:r>
      <w:proofErr w:type="spellEnd"/>
      <w:r w:rsidRPr="00D8196D">
        <w:rPr>
          <w:rFonts w:ascii="Calibri" w:hAnsi="Calibri" w:cs="Calibri"/>
        </w:rPr>
        <w:t xml:space="preserve"> – 2 szt.  na odpady niebezpieczne, kontener</w:t>
      </w:r>
      <w:r>
        <w:rPr>
          <w:rFonts w:ascii="Calibri" w:hAnsi="Calibri" w:cs="Calibri"/>
        </w:rPr>
        <w:t>a</w:t>
      </w:r>
      <w:r w:rsidRPr="00D8196D">
        <w:rPr>
          <w:rFonts w:ascii="Calibri" w:hAnsi="Calibri" w:cs="Calibri"/>
        </w:rPr>
        <w:t xml:space="preserve"> punktu napraw wraz z pomieszczeniem magazynowym na przedmioty do ponownego użytku oraz kontener</w:t>
      </w:r>
      <w:r>
        <w:rPr>
          <w:rFonts w:ascii="Calibri" w:hAnsi="Calibri" w:cs="Calibri"/>
        </w:rPr>
        <w:t>ów</w:t>
      </w:r>
      <w:r w:rsidRPr="00D8196D">
        <w:rPr>
          <w:rFonts w:ascii="Calibri" w:hAnsi="Calibri" w:cs="Calibri"/>
        </w:rPr>
        <w:t xml:space="preserve"> na odpady typu KP10 i </w:t>
      </w:r>
      <w:r>
        <w:rPr>
          <w:rFonts w:ascii="Calibri" w:hAnsi="Calibri" w:cs="Calibri"/>
        </w:rPr>
        <w:t>KP</w:t>
      </w:r>
      <w:r w:rsidRPr="00D8196D">
        <w:rPr>
          <w:rFonts w:ascii="Calibri" w:hAnsi="Calibri" w:cs="Calibri"/>
        </w:rPr>
        <w:t>33</w:t>
      </w:r>
      <w:r>
        <w:rPr>
          <w:rFonts w:ascii="Calibri" w:hAnsi="Calibri" w:cs="Calibri"/>
        </w:rPr>
        <w:t>,</w:t>
      </w:r>
    </w:p>
    <w:p w14:paraId="2C7F4DC1"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dostawa i montaż wagi zagłębionej, </w:t>
      </w:r>
    </w:p>
    <w:p w14:paraId="2AD6AB3F"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wykonanie </w:t>
      </w:r>
      <w:r w:rsidRPr="00BC217B">
        <w:rPr>
          <w:rFonts w:ascii="Calibri" w:hAnsi="Calibri" w:cs="Calibri"/>
        </w:rPr>
        <w:t>niecki zagłębionej z asfaltu betonowego</w:t>
      </w:r>
      <w:r>
        <w:rPr>
          <w:rFonts w:ascii="Calibri" w:hAnsi="Calibri" w:cs="Calibri"/>
        </w:rPr>
        <w:t>,</w:t>
      </w:r>
      <w:r w:rsidRPr="00BC217B">
        <w:rPr>
          <w:rFonts w:ascii="Calibri" w:hAnsi="Calibri" w:cs="Calibri"/>
        </w:rPr>
        <w:t xml:space="preserve"> ułatwiającej zrzut odpadów (3 stanowiska)</w:t>
      </w:r>
      <w:r>
        <w:rPr>
          <w:rFonts w:ascii="Calibri" w:hAnsi="Calibri" w:cs="Calibri"/>
        </w:rPr>
        <w:t>,</w:t>
      </w:r>
    </w:p>
    <w:p w14:paraId="08746A54"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wykonanie ogrodzenia terenu wraz z furtką i bramą,</w:t>
      </w:r>
    </w:p>
    <w:p w14:paraId="751FD534"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dostawa i montaż elementów ścieżki edukacyjnej,</w:t>
      </w:r>
    </w:p>
    <w:p w14:paraId="61433109"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wykonanie zieleni oraz </w:t>
      </w:r>
      <w:proofErr w:type="spellStart"/>
      <w:r>
        <w:rPr>
          <w:rFonts w:ascii="Calibri" w:hAnsi="Calibri" w:cs="Calibri"/>
        </w:rPr>
        <w:t>nasadzeń</w:t>
      </w:r>
      <w:proofErr w:type="spellEnd"/>
      <w:r>
        <w:rPr>
          <w:rFonts w:ascii="Calibri" w:hAnsi="Calibri" w:cs="Calibri"/>
        </w:rPr>
        <w:t xml:space="preserve">, </w:t>
      </w:r>
    </w:p>
    <w:p w14:paraId="69BD1DEE"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wykonanie monitoringu wizyjnego z funkcją głosową zgodnego z Rozporządzeniem Ministra Środowiska  z dnia 29 sierpnia 2019 r.  w sprawie w miejsca magazynowania lub składowania odpadów,</w:t>
      </w:r>
    </w:p>
    <w:p w14:paraId="17321060"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opracowanie dokumentacji powykonawczej,</w:t>
      </w:r>
    </w:p>
    <w:p w14:paraId="76AAEF57" w14:textId="77777777" w:rsid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sprawowanie nadzoru autorskiego nad realizacją inwestycji w zakresie opisanym w dokumentacji projektowej,</w:t>
      </w:r>
    </w:p>
    <w:p w14:paraId="46E9AA14" w14:textId="4FCD20E6" w:rsidR="000E235C" w:rsidRPr="00B75AE3" w:rsidRDefault="00B75AE3" w:rsidP="00B75AE3">
      <w:pPr>
        <w:numPr>
          <w:ilvl w:val="2"/>
          <w:numId w:val="41"/>
        </w:numPr>
        <w:tabs>
          <w:tab w:val="left" w:pos="851"/>
        </w:tabs>
        <w:spacing w:line="276" w:lineRule="auto"/>
        <w:ind w:left="851" w:hanging="425"/>
        <w:jc w:val="both"/>
        <w:rPr>
          <w:rFonts w:ascii="Calibri" w:hAnsi="Calibri" w:cs="Calibri"/>
        </w:rPr>
      </w:pPr>
      <w:r>
        <w:rPr>
          <w:rFonts w:ascii="Calibri" w:hAnsi="Calibri" w:cs="Calibri"/>
        </w:rPr>
        <w:t xml:space="preserve">uzyskanie ostatecznej decyzji pozwolenia na użytkowanie albo ostatecznego zgłoszenia zakończenia robót budowlanych jeśli warunek taki wynika z zapisów pozwolenia na budowę. </w:t>
      </w:r>
      <w:r w:rsidR="000E235C" w:rsidRPr="00B75AE3">
        <w:rPr>
          <w:rFonts w:ascii="Calibri" w:hAnsi="Calibri" w:cs="Calibri"/>
        </w:rPr>
        <w:t xml:space="preserve"> </w:t>
      </w:r>
    </w:p>
    <w:p w14:paraId="05839A5E" w14:textId="681D0D1E" w:rsidR="002211C9" w:rsidRPr="002211C9" w:rsidRDefault="002211C9"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Calibri" w:hAnsi="Calibri" w:cs="Calibri"/>
        </w:rPr>
      </w:pPr>
      <w:r w:rsidRPr="002211C9">
        <w:rPr>
          <w:rFonts w:ascii="Calibri" w:hAnsi="Calibri" w:cs="Calibri"/>
        </w:rPr>
        <w:t xml:space="preserve">Pozwolenie na użytkowanie oznacza obowiązek uzyskania przez wykonawcę, na podstawie udzielonych przez zamawiającego  upoważnień/pełnomocnictw oraz na podstawie  </w:t>
      </w:r>
      <w:r w:rsidRPr="002211C9">
        <w:rPr>
          <w:rFonts w:ascii="Calibri" w:hAnsi="Calibri" w:cs="Calibri"/>
        </w:rPr>
        <w:lastRenderedPageBreak/>
        <w:t>dokumentacji  projektowej  uzyskanej i przygotowanej przez wykonawcę, ostatecznego i</w:t>
      </w:r>
      <w:r w:rsidR="00C37F80">
        <w:rPr>
          <w:rFonts w:ascii="Calibri" w:hAnsi="Calibri" w:cs="Calibri"/>
        </w:rPr>
        <w:t> </w:t>
      </w:r>
      <w:r w:rsidRPr="002211C9">
        <w:rPr>
          <w:rFonts w:ascii="Calibri" w:hAnsi="Calibri" w:cs="Calibri"/>
        </w:rPr>
        <w:t>bezwarunkowego pozwolenia na  użytkowanie zadania inwestycyjnego powstałego na skutek wykonania robót budowlanych objętych przedmiotem umowy. Ostatecznym zgłoszeniem zakończenia wykonywania robót budowlanych w rozumieniu niniejszej umowy  jest zgłoszenie ich zakończenia do właściwego organu oraz uzyskanie stanowiska w sprawie braku zgłoszenia sprzeciwu lub upływ terminu  do jego zgłoszenia (w zależności od tego, które z tych zdarzeń będzie wcześniejsze).</w:t>
      </w:r>
    </w:p>
    <w:p w14:paraId="2C64E651" w14:textId="6CD0B913" w:rsidR="00713A9C" w:rsidRDefault="002211C9"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Calibri" w:hAnsi="Calibri" w:cs="Calibri"/>
        </w:rPr>
      </w:pPr>
      <w:r w:rsidRPr="002211C9">
        <w:rPr>
          <w:rFonts w:ascii="Calibri" w:hAnsi="Calibri" w:cs="Calibri"/>
        </w:rPr>
        <w:t>Wykonawca zobowiązuje się do wykonania przedmiotu umowy zgodnie z prawem budowlanym, warunkami technicznymi, zasadami wiedzy techniczno-budowlanej, fachową wiedzą, obowiązującymi normami, przepisami dozoru technicznego, przepisami bhp i</w:t>
      </w:r>
      <w:r w:rsidR="00C37F80">
        <w:rPr>
          <w:rFonts w:ascii="Calibri" w:hAnsi="Calibri" w:cs="Calibri"/>
        </w:rPr>
        <w:t> </w:t>
      </w:r>
      <w:r w:rsidRPr="002211C9">
        <w:rPr>
          <w:rFonts w:ascii="Calibri" w:hAnsi="Calibri" w:cs="Calibri"/>
        </w:rPr>
        <w:t>ppoż., przepisami w zakresie ochrony środowiska oraz innymi obowiązującymi przepisami prawa polskiego.</w:t>
      </w:r>
    </w:p>
    <w:p w14:paraId="197B0F09" w14:textId="0AEFCBAA" w:rsidR="00713A9C" w:rsidRPr="00503A19" w:rsidRDefault="00713A9C"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Calibri" w:hAnsi="Calibri" w:cs="Calibri"/>
          <w:color w:val="000000" w:themeColor="text1"/>
        </w:rPr>
      </w:pPr>
      <w:r w:rsidRPr="00503A19">
        <w:rPr>
          <w:rFonts w:asciiTheme="minorHAnsi" w:eastAsia="Calibri" w:hAnsiTheme="minorHAnsi" w:cstheme="minorHAnsi"/>
          <w:color w:val="000000" w:themeColor="text1"/>
        </w:rPr>
        <w:t>Szczegółowy zakres oraz sposób wykonania robót budowlanych, określają:</w:t>
      </w:r>
    </w:p>
    <w:p w14:paraId="20FC7EA0" w14:textId="45C14A21" w:rsidR="00713A9C" w:rsidRPr="00503A19" w:rsidRDefault="00503A19" w:rsidP="00E81C22">
      <w:pPr>
        <w:pStyle w:val="Akapitzlist"/>
        <w:widowControl w:val="0"/>
        <w:numPr>
          <w:ilvl w:val="0"/>
          <w:numId w:val="55"/>
        </w:numPr>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503A19">
        <w:rPr>
          <w:rFonts w:asciiTheme="minorHAnsi" w:eastAsia="Calibri" w:hAnsiTheme="minorHAnsi" w:cstheme="minorHAnsi"/>
          <w:color w:val="000000" w:themeColor="text1"/>
        </w:rPr>
        <w:t>Program funkcjonalno-użytkowy</w:t>
      </w:r>
      <w:r w:rsidR="00713A9C" w:rsidRPr="00503A19">
        <w:rPr>
          <w:rFonts w:asciiTheme="minorHAnsi" w:eastAsia="Calibri" w:hAnsiTheme="minorHAnsi" w:cstheme="minorHAnsi"/>
          <w:color w:val="000000" w:themeColor="text1"/>
        </w:rPr>
        <w:t>, stanowiąc</w:t>
      </w:r>
      <w:r w:rsidRPr="00503A19">
        <w:rPr>
          <w:rFonts w:asciiTheme="minorHAnsi" w:eastAsia="Calibri" w:hAnsiTheme="minorHAnsi" w:cstheme="minorHAnsi"/>
          <w:color w:val="000000" w:themeColor="text1"/>
        </w:rPr>
        <w:t>y</w:t>
      </w:r>
      <w:r w:rsidR="00713A9C" w:rsidRPr="00503A19">
        <w:rPr>
          <w:rFonts w:asciiTheme="minorHAnsi" w:eastAsia="Calibri" w:hAnsiTheme="minorHAnsi" w:cstheme="minorHAnsi"/>
          <w:color w:val="000000" w:themeColor="text1"/>
        </w:rPr>
        <w:t xml:space="preserve"> </w:t>
      </w:r>
      <w:r w:rsidR="00713A9C" w:rsidRPr="00503A19">
        <w:rPr>
          <w:rFonts w:asciiTheme="minorHAnsi" w:eastAsia="Calibri" w:hAnsiTheme="minorHAnsi" w:cstheme="minorHAnsi"/>
          <w:b/>
          <w:bCs/>
          <w:color w:val="000000" w:themeColor="text1"/>
        </w:rPr>
        <w:t xml:space="preserve">załącznik nr 1 </w:t>
      </w:r>
      <w:r w:rsidR="00713A9C" w:rsidRPr="00C37F80">
        <w:rPr>
          <w:rFonts w:asciiTheme="minorHAnsi" w:eastAsia="Calibri" w:hAnsiTheme="minorHAnsi" w:cstheme="minorHAnsi"/>
          <w:color w:val="000000" w:themeColor="text1"/>
        </w:rPr>
        <w:t>do umowy</w:t>
      </w:r>
      <w:r w:rsidR="00713A9C" w:rsidRPr="00503A19">
        <w:rPr>
          <w:rFonts w:asciiTheme="minorHAnsi" w:eastAsia="Calibri" w:hAnsiTheme="minorHAnsi" w:cstheme="minorHAnsi"/>
          <w:color w:val="000000" w:themeColor="text1"/>
        </w:rPr>
        <w:t>;</w:t>
      </w:r>
    </w:p>
    <w:p w14:paraId="11927600" w14:textId="668EB916" w:rsidR="00713A9C" w:rsidRPr="00503A19" w:rsidRDefault="00713A9C" w:rsidP="00E81C22">
      <w:pPr>
        <w:pStyle w:val="Akapitzlist"/>
        <w:widowControl w:val="0"/>
        <w:numPr>
          <w:ilvl w:val="0"/>
          <w:numId w:val="55"/>
        </w:numPr>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503A19">
        <w:rPr>
          <w:rFonts w:asciiTheme="minorHAnsi" w:eastAsia="Calibri" w:hAnsiTheme="minorHAnsi" w:cstheme="minorHAnsi"/>
          <w:color w:val="000000" w:themeColor="text1"/>
        </w:rPr>
        <w:t>wykonana przez Wykonawcę i zaakceptowana przez Zamawiającego dokumentacja Projektowa,</w:t>
      </w:r>
      <w:r w:rsidR="00EB7EE5">
        <w:rPr>
          <w:rFonts w:asciiTheme="minorHAnsi" w:eastAsia="Calibri" w:hAnsiTheme="minorHAnsi" w:cstheme="minorHAnsi"/>
          <w:color w:val="000000" w:themeColor="text1"/>
          <w:lang w:val="pl-PL"/>
        </w:rPr>
        <w:t xml:space="preserve"> która po odbiorze </w:t>
      </w:r>
      <w:r w:rsidR="008711D6">
        <w:rPr>
          <w:rFonts w:asciiTheme="minorHAnsi" w:eastAsia="Calibri" w:hAnsiTheme="minorHAnsi" w:cstheme="minorHAnsi"/>
          <w:color w:val="000000" w:themeColor="text1"/>
          <w:lang w:val="pl-PL"/>
        </w:rPr>
        <w:t xml:space="preserve">etapu I </w:t>
      </w:r>
      <w:r w:rsidR="00EB7EE5">
        <w:rPr>
          <w:rFonts w:asciiTheme="minorHAnsi" w:eastAsia="Calibri" w:hAnsiTheme="minorHAnsi" w:cstheme="minorHAnsi"/>
          <w:color w:val="000000" w:themeColor="text1"/>
          <w:lang w:val="pl-PL"/>
        </w:rPr>
        <w:t xml:space="preserve">będzie stanowiła </w:t>
      </w:r>
      <w:r w:rsidR="00EB7EE5" w:rsidRPr="00EB7EE5">
        <w:rPr>
          <w:rFonts w:asciiTheme="minorHAnsi" w:eastAsia="Calibri" w:hAnsiTheme="minorHAnsi" w:cstheme="minorHAnsi"/>
          <w:b/>
          <w:bCs/>
          <w:color w:val="000000" w:themeColor="text1"/>
          <w:lang w:val="pl-PL"/>
        </w:rPr>
        <w:t>załącznik nr 2</w:t>
      </w:r>
      <w:r w:rsidR="00EB7EE5">
        <w:rPr>
          <w:rFonts w:asciiTheme="minorHAnsi" w:eastAsia="Calibri" w:hAnsiTheme="minorHAnsi" w:cstheme="minorHAnsi"/>
          <w:color w:val="000000" w:themeColor="text1"/>
          <w:lang w:val="pl-PL"/>
        </w:rPr>
        <w:t xml:space="preserve"> do umowy;</w:t>
      </w:r>
    </w:p>
    <w:p w14:paraId="4A34F907" w14:textId="4126F736" w:rsidR="00713A9C" w:rsidRPr="00503A19" w:rsidRDefault="00713A9C" w:rsidP="00E81C22">
      <w:pPr>
        <w:pStyle w:val="Akapitzlist"/>
        <w:widowControl w:val="0"/>
        <w:numPr>
          <w:ilvl w:val="0"/>
          <w:numId w:val="55"/>
        </w:numPr>
        <w:tabs>
          <w:tab w:val="num" w:pos="144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503A19">
        <w:rPr>
          <w:rFonts w:asciiTheme="minorHAnsi" w:eastAsia="Calibri" w:hAnsiTheme="minorHAnsi" w:cstheme="minorHAnsi"/>
          <w:color w:val="000000" w:themeColor="text1"/>
        </w:rPr>
        <w:t>wykonane przez Wykonawcę i zaakceptowane przez Zamawiającego specyfikacje techniczne wykonania i odbioru robót budowlanych (</w:t>
      </w:r>
      <w:proofErr w:type="spellStart"/>
      <w:r w:rsidRPr="00503A19">
        <w:rPr>
          <w:rFonts w:asciiTheme="minorHAnsi" w:eastAsia="Calibri" w:hAnsiTheme="minorHAnsi" w:cstheme="minorHAnsi"/>
          <w:color w:val="000000" w:themeColor="text1"/>
        </w:rPr>
        <w:t>STWiORB</w:t>
      </w:r>
      <w:proofErr w:type="spellEnd"/>
      <w:r w:rsidRPr="00503A19">
        <w:rPr>
          <w:rFonts w:asciiTheme="minorHAnsi" w:eastAsia="Calibri" w:hAnsiTheme="minorHAnsi" w:cstheme="minorHAnsi"/>
          <w:color w:val="000000" w:themeColor="text1"/>
        </w:rPr>
        <w:t>),</w:t>
      </w:r>
      <w:r w:rsidR="00EB7EE5" w:rsidRPr="00EB7EE5">
        <w:t xml:space="preserve"> </w:t>
      </w:r>
      <w:r w:rsidR="00EB7EE5" w:rsidRPr="00EB7EE5">
        <w:rPr>
          <w:rFonts w:asciiTheme="minorHAnsi" w:eastAsia="Calibri" w:hAnsiTheme="minorHAnsi" w:cstheme="minorHAnsi"/>
          <w:color w:val="000000" w:themeColor="text1"/>
        </w:rPr>
        <w:t>któr</w:t>
      </w:r>
      <w:r w:rsidR="00EB7EE5">
        <w:rPr>
          <w:rFonts w:asciiTheme="minorHAnsi" w:eastAsia="Calibri" w:hAnsiTheme="minorHAnsi" w:cstheme="minorHAnsi"/>
          <w:color w:val="000000" w:themeColor="text1"/>
          <w:lang w:val="pl-PL"/>
        </w:rPr>
        <w:t>e</w:t>
      </w:r>
      <w:r w:rsidR="00EB7EE5" w:rsidRPr="00EB7EE5">
        <w:rPr>
          <w:rFonts w:asciiTheme="minorHAnsi" w:eastAsia="Calibri" w:hAnsiTheme="minorHAnsi" w:cstheme="minorHAnsi"/>
          <w:color w:val="000000" w:themeColor="text1"/>
        </w:rPr>
        <w:t xml:space="preserve"> po odbiorze </w:t>
      </w:r>
      <w:r w:rsidR="008711D6">
        <w:rPr>
          <w:rFonts w:asciiTheme="minorHAnsi" w:eastAsia="Calibri" w:hAnsiTheme="minorHAnsi" w:cstheme="minorHAnsi"/>
          <w:color w:val="000000" w:themeColor="text1"/>
          <w:lang w:val="pl-PL"/>
        </w:rPr>
        <w:t xml:space="preserve">etapu I </w:t>
      </w:r>
      <w:r w:rsidR="00EB7EE5" w:rsidRPr="00EB7EE5">
        <w:rPr>
          <w:rFonts w:asciiTheme="minorHAnsi" w:eastAsia="Calibri" w:hAnsiTheme="minorHAnsi" w:cstheme="minorHAnsi"/>
          <w:color w:val="000000" w:themeColor="text1"/>
        </w:rPr>
        <w:t>będ</w:t>
      </w:r>
      <w:r w:rsidR="00EB7EE5">
        <w:rPr>
          <w:rFonts w:asciiTheme="minorHAnsi" w:eastAsia="Calibri" w:hAnsiTheme="minorHAnsi" w:cstheme="minorHAnsi"/>
          <w:color w:val="000000" w:themeColor="text1"/>
          <w:lang w:val="pl-PL"/>
        </w:rPr>
        <w:t>ą</w:t>
      </w:r>
      <w:r w:rsidR="00EB7EE5" w:rsidRPr="00EB7EE5">
        <w:rPr>
          <w:rFonts w:asciiTheme="minorHAnsi" w:eastAsia="Calibri" w:hAnsiTheme="minorHAnsi" w:cstheme="minorHAnsi"/>
          <w:color w:val="000000" w:themeColor="text1"/>
        </w:rPr>
        <w:t xml:space="preserve"> stanowił</w:t>
      </w:r>
      <w:r w:rsidR="00EB7EE5">
        <w:rPr>
          <w:rFonts w:asciiTheme="minorHAnsi" w:eastAsia="Calibri" w:hAnsiTheme="minorHAnsi" w:cstheme="minorHAnsi"/>
          <w:color w:val="000000" w:themeColor="text1"/>
          <w:lang w:val="pl-PL"/>
        </w:rPr>
        <w:t>y</w:t>
      </w:r>
      <w:r w:rsidR="00EB7EE5" w:rsidRPr="00EB7EE5">
        <w:rPr>
          <w:rFonts w:asciiTheme="minorHAnsi" w:eastAsia="Calibri" w:hAnsiTheme="minorHAnsi" w:cstheme="minorHAnsi"/>
          <w:color w:val="000000" w:themeColor="text1"/>
        </w:rPr>
        <w:t xml:space="preserve"> </w:t>
      </w:r>
      <w:r w:rsidR="00EB7EE5" w:rsidRPr="00EB7EE5">
        <w:rPr>
          <w:rFonts w:asciiTheme="minorHAnsi" w:eastAsia="Calibri" w:hAnsiTheme="minorHAnsi" w:cstheme="minorHAnsi"/>
          <w:b/>
          <w:bCs/>
          <w:color w:val="000000" w:themeColor="text1"/>
        </w:rPr>
        <w:t xml:space="preserve">załącznik nr </w:t>
      </w:r>
      <w:r w:rsidR="00EB7EE5" w:rsidRPr="00EB7EE5">
        <w:rPr>
          <w:rFonts w:asciiTheme="minorHAnsi" w:eastAsia="Calibri" w:hAnsiTheme="minorHAnsi" w:cstheme="minorHAnsi"/>
          <w:b/>
          <w:bCs/>
          <w:color w:val="000000" w:themeColor="text1"/>
          <w:lang w:val="pl-PL"/>
        </w:rPr>
        <w:t>3</w:t>
      </w:r>
      <w:r w:rsidR="00EB7EE5" w:rsidRPr="00EB7EE5">
        <w:rPr>
          <w:rFonts w:asciiTheme="minorHAnsi" w:eastAsia="Calibri" w:hAnsiTheme="minorHAnsi" w:cstheme="minorHAnsi"/>
          <w:color w:val="000000" w:themeColor="text1"/>
        </w:rPr>
        <w:t xml:space="preserve"> do umowy</w:t>
      </w:r>
    </w:p>
    <w:p w14:paraId="79583DFF" w14:textId="63F9E764" w:rsidR="00503A19" w:rsidRPr="00EB7EE5" w:rsidRDefault="00503A19" w:rsidP="00E81C22">
      <w:pPr>
        <w:pStyle w:val="Akapitzlist"/>
        <w:widowControl w:val="0"/>
        <w:numPr>
          <w:ilvl w:val="0"/>
          <w:numId w:val="55"/>
        </w:numPr>
        <w:tabs>
          <w:tab w:val="num" w:pos="144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503A19">
        <w:rPr>
          <w:rFonts w:asciiTheme="minorHAnsi" w:eastAsia="Calibri" w:hAnsiTheme="minorHAnsi" w:cstheme="minorHAnsi"/>
          <w:color w:val="000000" w:themeColor="text1"/>
        </w:rPr>
        <w:t xml:space="preserve">wykonane </w:t>
      </w:r>
      <w:r w:rsidR="00EB7EE5" w:rsidRPr="00EB7EE5">
        <w:rPr>
          <w:rFonts w:asciiTheme="minorHAnsi" w:eastAsia="Calibri" w:hAnsiTheme="minorHAnsi" w:cstheme="minorHAnsi"/>
          <w:color w:val="000000" w:themeColor="text1"/>
          <w:lang w:val="pl-PL"/>
        </w:rPr>
        <w:t>kosztorysy ofertowe etapu II</w:t>
      </w:r>
      <w:r w:rsidRPr="00EB7EE5">
        <w:rPr>
          <w:rFonts w:asciiTheme="minorHAnsi" w:eastAsia="Calibri" w:hAnsiTheme="minorHAnsi" w:cstheme="minorHAnsi"/>
          <w:color w:val="000000" w:themeColor="text1"/>
        </w:rPr>
        <w:t>,</w:t>
      </w:r>
      <w:r w:rsidR="00EB7EE5" w:rsidRPr="00EB7EE5">
        <w:rPr>
          <w:rFonts w:asciiTheme="minorHAnsi" w:eastAsia="Calibri" w:hAnsiTheme="minorHAnsi" w:cstheme="minorHAnsi"/>
          <w:color w:val="000000" w:themeColor="text1"/>
          <w:lang w:val="pl-PL"/>
        </w:rPr>
        <w:t xml:space="preserve"> które po odbiorze</w:t>
      </w:r>
      <w:r w:rsidR="008711D6">
        <w:rPr>
          <w:rFonts w:asciiTheme="minorHAnsi" w:eastAsia="Calibri" w:hAnsiTheme="minorHAnsi" w:cstheme="minorHAnsi"/>
          <w:color w:val="000000" w:themeColor="text1"/>
          <w:lang w:val="pl-PL"/>
        </w:rPr>
        <w:t xml:space="preserve"> etapu I </w:t>
      </w:r>
      <w:r w:rsidR="00EB7EE5" w:rsidRPr="00EB7EE5">
        <w:rPr>
          <w:rFonts w:asciiTheme="minorHAnsi" w:eastAsia="Calibri" w:hAnsiTheme="minorHAnsi" w:cstheme="minorHAnsi"/>
          <w:color w:val="000000" w:themeColor="text1"/>
          <w:lang w:val="pl-PL"/>
        </w:rPr>
        <w:t xml:space="preserve">będą stanowiły </w:t>
      </w:r>
      <w:r w:rsidR="00EB7EE5" w:rsidRPr="00EB7EE5">
        <w:rPr>
          <w:rFonts w:asciiTheme="minorHAnsi" w:eastAsia="Calibri" w:hAnsiTheme="minorHAnsi" w:cstheme="minorHAnsi"/>
          <w:b/>
          <w:bCs/>
          <w:color w:val="000000" w:themeColor="text1"/>
          <w:lang w:val="pl-PL"/>
        </w:rPr>
        <w:t>załącznik nr 4</w:t>
      </w:r>
      <w:r w:rsidR="00EB7EE5" w:rsidRPr="00EB7EE5">
        <w:rPr>
          <w:rFonts w:asciiTheme="minorHAnsi" w:eastAsia="Calibri" w:hAnsiTheme="minorHAnsi" w:cstheme="minorHAnsi"/>
          <w:color w:val="000000" w:themeColor="text1"/>
          <w:lang w:val="pl-PL"/>
        </w:rPr>
        <w:t xml:space="preserve"> do umowy;</w:t>
      </w:r>
    </w:p>
    <w:p w14:paraId="14FA0F17" w14:textId="77777777" w:rsidR="00503A19" w:rsidRPr="00EB7EE5" w:rsidRDefault="00503A19" w:rsidP="00E81C22">
      <w:pPr>
        <w:pStyle w:val="Akapitzlist"/>
        <w:widowControl w:val="0"/>
        <w:numPr>
          <w:ilvl w:val="0"/>
          <w:numId w:val="55"/>
        </w:numPr>
        <w:tabs>
          <w:tab w:val="num" w:pos="144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EB7EE5">
        <w:rPr>
          <w:rFonts w:asciiTheme="minorHAnsi" w:eastAsia="Calibri" w:hAnsiTheme="minorHAnsi" w:cstheme="minorHAnsi"/>
          <w:color w:val="000000" w:themeColor="text1"/>
        </w:rPr>
        <w:t xml:space="preserve">złożona oferta, stanowiąca </w:t>
      </w:r>
      <w:r w:rsidRPr="00EB7EE5">
        <w:rPr>
          <w:rFonts w:asciiTheme="minorHAnsi" w:eastAsia="Calibri" w:hAnsiTheme="minorHAnsi" w:cstheme="minorHAnsi"/>
          <w:b/>
          <w:bCs/>
          <w:color w:val="000000" w:themeColor="text1"/>
        </w:rPr>
        <w:t>załącznik nr 5</w:t>
      </w:r>
      <w:r w:rsidRPr="00EB7EE5">
        <w:rPr>
          <w:rFonts w:asciiTheme="minorHAnsi" w:eastAsia="Calibri" w:hAnsiTheme="minorHAnsi" w:cstheme="minorHAnsi"/>
          <w:color w:val="000000" w:themeColor="text1"/>
        </w:rPr>
        <w:t xml:space="preserve"> do umowy,</w:t>
      </w:r>
    </w:p>
    <w:p w14:paraId="1A2DD3F6" w14:textId="0335DD48" w:rsidR="00713A9C" w:rsidRPr="00EB7EE5" w:rsidRDefault="00503A19" w:rsidP="00E81C22">
      <w:pPr>
        <w:pStyle w:val="Akapitzlist"/>
        <w:widowControl w:val="0"/>
        <w:numPr>
          <w:ilvl w:val="0"/>
          <w:numId w:val="55"/>
        </w:numPr>
        <w:tabs>
          <w:tab w:val="num" w:pos="144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EB7EE5">
        <w:rPr>
          <w:rFonts w:asciiTheme="minorHAnsi" w:eastAsia="Calibri" w:hAnsiTheme="minorHAnsi" w:cstheme="minorHAnsi"/>
          <w:color w:val="000000" w:themeColor="text1"/>
        </w:rPr>
        <w:t xml:space="preserve">harmonogram rzeczowo-finansowy, o którym mowa w § </w:t>
      </w:r>
      <w:r w:rsidR="00C37F80" w:rsidRPr="00EB7EE5">
        <w:rPr>
          <w:rFonts w:asciiTheme="minorHAnsi" w:eastAsia="Calibri" w:hAnsiTheme="minorHAnsi" w:cstheme="minorHAnsi"/>
          <w:color w:val="000000" w:themeColor="text1"/>
          <w:lang w:val="pl-PL"/>
        </w:rPr>
        <w:t>4</w:t>
      </w:r>
      <w:r w:rsidRPr="00EB7EE5">
        <w:rPr>
          <w:rFonts w:asciiTheme="minorHAnsi" w:eastAsia="Calibri" w:hAnsiTheme="minorHAnsi" w:cstheme="minorHAnsi"/>
          <w:color w:val="000000" w:themeColor="text1"/>
        </w:rPr>
        <w:t xml:space="preserve"> ust. </w:t>
      </w:r>
      <w:r w:rsidR="00C37F80" w:rsidRPr="00EB7EE5">
        <w:rPr>
          <w:rFonts w:asciiTheme="minorHAnsi" w:eastAsia="Calibri" w:hAnsiTheme="minorHAnsi" w:cstheme="minorHAnsi"/>
          <w:color w:val="000000" w:themeColor="text1"/>
          <w:lang w:val="pl-PL"/>
        </w:rPr>
        <w:t>6</w:t>
      </w:r>
      <w:r w:rsidRPr="00EB7EE5">
        <w:rPr>
          <w:rFonts w:asciiTheme="minorHAnsi" w:eastAsia="Calibri" w:hAnsiTheme="minorHAnsi" w:cstheme="minorHAnsi"/>
          <w:color w:val="000000" w:themeColor="text1"/>
        </w:rPr>
        <w:t xml:space="preserve"> umowy, stanowiący </w:t>
      </w:r>
      <w:r w:rsidRPr="00EB7EE5">
        <w:rPr>
          <w:rFonts w:asciiTheme="minorHAnsi" w:eastAsia="Calibri" w:hAnsiTheme="minorHAnsi" w:cstheme="minorHAnsi"/>
          <w:b/>
          <w:bCs/>
          <w:color w:val="000000" w:themeColor="text1"/>
        </w:rPr>
        <w:t>załącznik nr 6</w:t>
      </w:r>
      <w:r w:rsidRPr="00EB7EE5">
        <w:rPr>
          <w:rFonts w:asciiTheme="minorHAnsi" w:eastAsia="Calibri" w:hAnsiTheme="minorHAnsi" w:cstheme="minorHAnsi"/>
          <w:color w:val="000000" w:themeColor="text1"/>
        </w:rPr>
        <w:t xml:space="preserve"> do umowy.</w:t>
      </w:r>
    </w:p>
    <w:p w14:paraId="48CC208D" w14:textId="77777777" w:rsidR="00FF23F3" w:rsidRDefault="00FF23F3"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FF23F3">
        <w:rPr>
          <w:rFonts w:asciiTheme="minorHAnsi" w:eastAsia="Calibri" w:hAnsiTheme="minorHAnsi" w:cstheme="minorHAnsi"/>
          <w:color w:val="000000" w:themeColor="text1"/>
        </w:rPr>
        <w:t xml:space="preserve">Przedmiar robót ma charakter pomocniczy, co oznacza, że </w:t>
      </w:r>
      <w:r>
        <w:rPr>
          <w:rFonts w:asciiTheme="minorHAnsi" w:eastAsia="Calibri" w:hAnsiTheme="minorHAnsi" w:cstheme="minorHAnsi"/>
          <w:color w:val="000000" w:themeColor="text1"/>
        </w:rPr>
        <w:t>w</w:t>
      </w:r>
      <w:r w:rsidRPr="00FF23F3">
        <w:rPr>
          <w:rFonts w:asciiTheme="minorHAnsi" w:eastAsia="Calibri" w:hAnsiTheme="minorHAnsi" w:cstheme="minorHAnsi"/>
          <w:color w:val="000000" w:themeColor="text1"/>
        </w:rPr>
        <w:t xml:space="preserve">ykonawca zobowiązuje się wykonać rodzaj robót ich obmiar oraz zakres zgodnie z </w:t>
      </w:r>
      <w:r>
        <w:rPr>
          <w:rFonts w:asciiTheme="minorHAnsi" w:eastAsia="Calibri" w:hAnsiTheme="minorHAnsi" w:cstheme="minorHAnsi"/>
          <w:color w:val="000000" w:themeColor="text1"/>
        </w:rPr>
        <w:t>opracowaną w ramach niniejszej umowy dokumentacją projektową</w:t>
      </w:r>
      <w:r w:rsidRPr="00FF23F3">
        <w:rPr>
          <w:rFonts w:asciiTheme="minorHAnsi" w:eastAsia="Calibri" w:hAnsiTheme="minorHAnsi" w:cstheme="minorHAnsi"/>
          <w:color w:val="000000" w:themeColor="text1"/>
        </w:rPr>
        <w:t xml:space="preserve"> i STWIORB w ramach wynagrodzenia ryczałtowego, nawet jeżeli dany rodzaj robót lub ich obmiar lub ich zakres nie został ujęty w przedmiarze robót. </w:t>
      </w:r>
    </w:p>
    <w:p w14:paraId="1DE77A4B" w14:textId="76C21138" w:rsidR="00FF23F3" w:rsidRPr="00573F6B" w:rsidRDefault="00FF23F3" w:rsidP="00E81C22">
      <w:pPr>
        <w:widowControl w:val="0"/>
        <w:numPr>
          <w:ilvl w:val="1"/>
          <w:numId w:val="5"/>
        </w:numPr>
        <w:tabs>
          <w:tab w:val="clear" w:pos="1440"/>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FF23F3">
        <w:rPr>
          <w:rFonts w:asciiTheme="minorHAnsi" w:eastAsia="Calibri" w:hAnsiTheme="minorHAnsi" w:cstheme="minorHAnsi"/>
          <w:color w:val="000000" w:themeColor="text1"/>
        </w:rPr>
        <w:t xml:space="preserve">Wszystkie wykonane roboty i dostarczone materiały będą zgodne z </w:t>
      </w:r>
      <w:r>
        <w:rPr>
          <w:rFonts w:asciiTheme="minorHAnsi" w:eastAsia="Calibri" w:hAnsiTheme="minorHAnsi" w:cstheme="minorHAnsi"/>
          <w:color w:val="000000" w:themeColor="text1"/>
        </w:rPr>
        <w:t>d</w:t>
      </w:r>
      <w:r w:rsidRPr="00FF23F3">
        <w:rPr>
          <w:rFonts w:asciiTheme="minorHAnsi" w:eastAsia="Calibri" w:hAnsiTheme="minorHAnsi" w:cstheme="minorHAnsi"/>
          <w:color w:val="000000" w:themeColor="text1"/>
        </w:rPr>
        <w:t xml:space="preserve">okumentacją </w:t>
      </w:r>
      <w:r>
        <w:rPr>
          <w:rFonts w:asciiTheme="minorHAnsi" w:eastAsia="Calibri" w:hAnsiTheme="minorHAnsi" w:cstheme="minorHAnsi"/>
          <w:color w:val="000000" w:themeColor="text1"/>
        </w:rPr>
        <w:t>p</w:t>
      </w:r>
      <w:r w:rsidRPr="00FF23F3">
        <w:rPr>
          <w:rFonts w:asciiTheme="minorHAnsi" w:eastAsia="Calibri" w:hAnsiTheme="minorHAnsi" w:cstheme="minorHAnsi"/>
          <w:color w:val="000000" w:themeColor="text1"/>
        </w:rPr>
        <w:t>rojektową. W przypadku, gdy materiały lub roboty nie będą w pełni zgodne z</w:t>
      </w:r>
      <w:r>
        <w:rPr>
          <w:rFonts w:asciiTheme="minorHAnsi" w:eastAsia="Calibri" w:hAnsiTheme="minorHAnsi" w:cstheme="minorHAnsi"/>
          <w:color w:val="000000" w:themeColor="text1"/>
        </w:rPr>
        <w:t> d</w:t>
      </w:r>
      <w:r w:rsidRPr="00FF23F3">
        <w:rPr>
          <w:rFonts w:asciiTheme="minorHAnsi" w:eastAsia="Calibri" w:hAnsiTheme="minorHAnsi" w:cstheme="minorHAnsi"/>
          <w:color w:val="000000" w:themeColor="text1"/>
        </w:rPr>
        <w:t xml:space="preserve">okumentacją </w:t>
      </w:r>
      <w:r>
        <w:rPr>
          <w:rFonts w:asciiTheme="minorHAnsi" w:eastAsia="Calibri" w:hAnsiTheme="minorHAnsi" w:cstheme="minorHAnsi"/>
          <w:color w:val="000000" w:themeColor="text1"/>
        </w:rPr>
        <w:t>p</w:t>
      </w:r>
      <w:r w:rsidRPr="00FF23F3">
        <w:rPr>
          <w:rFonts w:asciiTheme="minorHAnsi" w:eastAsia="Calibri" w:hAnsiTheme="minorHAnsi" w:cstheme="minorHAnsi"/>
          <w:color w:val="000000" w:themeColor="text1"/>
        </w:rPr>
        <w:t xml:space="preserve">rojektową i wpłynie to na niezadowalającą jakość robót budowlanych, to takie </w:t>
      </w:r>
      <w:r w:rsidRPr="00573F6B">
        <w:rPr>
          <w:rFonts w:asciiTheme="minorHAnsi" w:eastAsia="Calibri" w:hAnsiTheme="minorHAnsi" w:cstheme="minorHAnsi"/>
          <w:color w:val="000000" w:themeColor="text1"/>
        </w:rPr>
        <w:t xml:space="preserve">materiały zostaną zastąpione innymi, a elementy wykonane będą rozebrane i wykonane ponownie na koszt Wykonawcy. </w:t>
      </w:r>
    </w:p>
    <w:p w14:paraId="6B7B47C9" w14:textId="04853670" w:rsidR="00DC5DC3" w:rsidRDefault="005D13B3" w:rsidP="00E81C22">
      <w:pPr>
        <w:widowControl w:val="0"/>
        <w:numPr>
          <w:ilvl w:val="1"/>
          <w:numId w:val="5"/>
        </w:numPr>
        <w:tabs>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573F6B">
        <w:rPr>
          <w:rFonts w:asciiTheme="minorHAnsi" w:eastAsia="Calibri" w:hAnsiTheme="minorHAnsi" w:cstheme="minorHAnsi"/>
          <w:color w:val="000000" w:themeColor="text1"/>
        </w:rPr>
        <w:t xml:space="preserve">Roboty budowlane nie objęte niniejszą umową, w szczególności nie ujęte </w:t>
      </w:r>
      <w:r w:rsidRPr="00573F6B">
        <w:rPr>
          <w:rFonts w:asciiTheme="minorHAnsi" w:eastAsia="Calibri" w:hAnsiTheme="minorHAnsi" w:cstheme="minorHAnsi"/>
          <w:color w:val="000000" w:themeColor="text1"/>
        </w:rPr>
        <w:br/>
        <w:t xml:space="preserve">w dokumentacji projektowej </w:t>
      </w:r>
      <w:r w:rsidR="00573F6B" w:rsidRPr="00573F6B">
        <w:rPr>
          <w:rFonts w:asciiTheme="minorHAnsi" w:eastAsia="Calibri" w:hAnsiTheme="minorHAnsi" w:cstheme="minorHAnsi"/>
          <w:color w:val="000000" w:themeColor="text1"/>
        </w:rPr>
        <w:t>sporządzonej przez wykonawcę</w:t>
      </w:r>
      <w:r w:rsidRPr="00573F6B">
        <w:rPr>
          <w:rFonts w:asciiTheme="minorHAnsi" w:eastAsia="Calibri" w:hAnsiTheme="minorHAnsi" w:cstheme="minorHAnsi"/>
          <w:color w:val="000000" w:themeColor="text1"/>
        </w:rPr>
        <w:t xml:space="preserve">, które nie były możliwe do przewidzenia w chwili </w:t>
      </w:r>
      <w:r w:rsidR="00573F6B" w:rsidRPr="00573F6B">
        <w:rPr>
          <w:rFonts w:asciiTheme="minorHAnsi" w:eastAsia="Calibri" w:hAnsiTheme="minorHAnsi" w:cstheme="minorHAnsi"/>
          <w:color w:val="000000" w:themeColor="text1"/>
        </w:rPr>
        <w:t>sporządzania dokumentacji projektowej przez wykonawcę i ich nieujęcie nie jest winą wykonawcy</w:t>
      </w:r>
      <w:r w:rsidRPr="00573F6B">
        <w:rPr>
          <w:rFonts w:asciiTheme="minorHAnsi" w:eastAsia="Calibri" w:hAnsiTheme="minorHAnsi" w:cstheme="minorHAnsi"/>
          <w:color w:val="000000" w:themeColor="text1"/>
        </w:rPr>
        <w:t xml:space="preserve">, a które są konieczne do realizacji przedmiotu umowy, będą przyjmowane przez wykonawcę do </w:t>
      </w:r>
      <w:r w:rsidR="00D01C99" w:rsidRPr="00573F6B">
        <w:rPr>
          <w:rFonts w:asciiTheme="minorHAnsi" w:eastAsia="Calibri" w:hAnsiTheme="minorHAnsi" w:cstheme="minorHAnsi"/>
          <w:color w:val="000000" w:themeColor="text1"/>
        </w:rPr>
        <w:t>wykonania</w:t>
      </w:r>
      <w:r w:rsidRPr="00573F6B">
        <w:rPr>
          <w:rFonts w:asciiTheme="minorHAnsi" w:eastAsia="Calibri" w:hAnsiTheme="minorHAnsi" w:cstheme="minorHAnsi"/>
          <w:color w:val="000000" w:themeColor="text1"/>
        </w:rPr>
        <w:t xml:space="preserve"> na podstawie aneksu do niniejszej umowy.</w:t>
      </w:r>
    </w:p>
    <w:p w14:paraId="05860856" w14:textId="01FA6DB7" w:rsidR="00500AE4" w:rsidRDefault="00500AE4" w:rsidP="00500AE4">
      <w:pPr>
        <w:widowControl w:val="0"/>
        <w:tabs>
          <w:tab w:val="num" w:pos="1440"/>
        </w:tabs>
        <w:autoSpaceDE w:val="0"/>
        <w:autoSpaceDN w:val="0"/>
        <w:adjustRightInd w:val="0"/>
        <w:spacing w:line="276" w:lineRule="auto"/>
        <w:jc w:val="both"/>
        <w:rPr>
          <w:rFonts w:asciiTheme="minorHAnsi" w:eastAsia="Calibri" w:hAnsiTheme="minorHAnsi" w:cstheme="minorHAnsi"/>
          <w:color w:val="000000" w:themeColor="text1"/>
        </w:rPr>
      </w:pPr>
    </w:p>
    <w:p w14:paraId="7F4FA7DE" w14:textId="2DE7FE2A" w:rsidR="00500AE4" w:rsidRDefault="00500AE4" w:rsidP="00500AE4">
      <w:pPr>
        <w:widowControl w:val="0"/>
        <w:tabs>
          <w:tab w:val="num" w:pos="1440"/>
        </w:tabs>
        <w:autoSpaceDE w:val="0"/>
        <w:autoSpaceDN w:val="0"/>
        <w:adjustRightInd w:val="0"/>
        <w:spacing w:line="276" w:lineRule="auto"/>
        <w:jc w:val="both"/>
        <w:rPr>
          <w:rFonts w:asciiTheme="minorHAnsi" w:eastAsia="Calibri" w:hAnsiTheme="minorHAnsi" w:cstheme="minorHAnsi"/>
          <w:color w:val="000000" w:themeColor="text1"/>
        </w:rPr>
      </w:pPr>
    </w:p>
    <w:p w14:paraId="380E6E3F" w14:textId="77777777" w:rsidR="00500AE4" w:rsidRPr="00573F6B" w:rsidRDefault="00500AE4" w:rsidP="00500AE4">
      <w:pPr>
        <w:widowControl w:val="0"/>
        <w:tabs>
          <w:tab w:val="num" w:pos="1440"/>
        </w:tabs>
        <w:autoSpaceDE w:val="0"/>
        <w:autoSpaceDN w:val="0"/>
        <w:adjustRightInd w:val="0"/>
        <w:spacing w:line="276" w:lineRule="auto"/>
        <w:jc w:val="both"/>
        <w:rPr>
          <w:rFonts w:asciiTheme="minorHAnsi" w:eastAsia="Calibri" w:hAnsiTheme="minorHAnsi" w:cstheme="minorHAnsi"/>
          <w:color w:val="000000" w:themeColor="text1"/>
        </w:rPr>
      </w:pPr>
    </w:p>
    <w:p w14:paraId="5BE1A9BD" w14:textId="77777777" w:rsidR="00E97B6B" w:rsidRPr="00E97B6B" w:rsidRDefault="00E97B6B" w:rsidP="00E81C22">
      <w:pPr>
        <w:pStyle w:val="Akapitzlist"/>
        <w:widowControl w:val="0"/>
        <w:autoSpaceDE w:val="0"/>
        <w:autoSpaceDN w:val="0"/>
        <w:spacing w:before="240" w:line="276" w:lineRule="auto"/>
        <w:ind w:left="0"/>
        <w:jc w:val="center"/>
        <w:outlineLvl w:val="2"/>
        <w:rPr>
          <w:rFonts w:asciiTheme="minorHAnsi" w:eastAsia="Tahoma" w:hAnsiTheme="minorHAnsi" w:cstheme="minorHAnsi"/>
          <w:b/>
          <w:bCs/>
          <w:color w:val="000000" w:themeColor="text1"/>
          <w:lang w:eastAsia="en-US"/>
        </w:rPr>
      </w:pPr>
      <w:r w:rsidRPr="00E97B6B">
        <w:rPr>
          <w:rFonts w:asciiTheme="minorHAnsi" w:eastAsia="Tahoma" w:hAnsiTheme="minorHAnsi" w:cstheme="minorHAnsi"/>
          <w:b/>
          <w:bCs/>
          <w:color w:val="000000" w:themeColor="text1"/>
          <w:lang w:eastAsia="en-US"/>
        </w:rPr>
        <w:lastRenderedPageBreak/>
        <w:t>§ 2</w:t>
      </w:r>
    </w:p>
    <w:p w14:paraId="7B399E4F" w14:textId="1A2984C3" w:rsidR="00E97B6B" w:rsidRPr="00E97B6B" w:rsidRDefault="00E97B6B" w:rsidP="00E81C22">
      <w:pPr>
        <w:pStyle w:val="Akapitzlist"/>
        <w:widowControl w:val="0"/>
        <w:autoSpaceDE w:val="0"/>
        <w:autoSpaceDN w:val="0"/>
        <w:spacing w:line="276" w:lineRule="auto"/>
        <w:ind w:left="0"/>
        <w:jc w:val="center"/>
        <w:outlineLvl w:val="2"/>
        <w:rPr>
          <w:rFonts w:asciiTheme="minorHAnsi" w:eastAsia="Tahoma" w:hAnsiTheme="minorHAnsi" w:cstheme="minorHAnsi"/>
          <w:b/>
          <w:bCs/>
          <w:color w:val="000000" w:themeColor="text1"/>
          <w:lang w:val="pl-PL" w:eastAsia="en-US"/>
        </w:rPr>
      </w:pPr>
      <w:r w:rsidRPr="00E97B6B">
        <w:rPr>
          <w:rFonts w:asciiTheme="minorHAnsi" w:eastAsia="Tahoma" w:hAnsiTheme="minorHAnsi" w:cstheme="minorHAnsi"/>
          <w:b/>
          <w:bCs/>
          <w:color w:val="000000" w:themeColor="text1"/>
          <w:lang w:val="pl-PL" w:eastAsia="en-US"/>
        </w:rPr>
        <w:t>DOKUMENTACJA PROJEKTOWA</w:t>
      </w:r>
    </w:p>
    <w:p w14:paraId="28129112" w14:textId="1E113C1B" w:rsidR="00E97B6B" w:rsidRPr="00E97B6B" w:rsidRDefault="00E97B6B" w:rsidP="00E81C22">
      <w:pPr>
        <w:numPr>
          <w:ilvl w:val="3"/>
          <w:numId w:val="44"/>
        </w:numPr>
        <w:spacing w:line="276" w:lineRule="auto"/>
        <w:ind w:left="426" w:hanging="426"/>
        <w:contextualSpacing/>
        <w:jc w:val="both"/>
        <w:rPr>
          <w:rFonts w:asciiTheme="minorHAnsi" w:hAnsiTheme="minorHAnsi" w:cs="Tahoma"/>
          <w:lang w:val="x-none" w:eastAsia="x-none"/>
        </w:rPr>
      </w:pPr>
      <w:r w:rsidRPr="00E97B6B">
        <w:rPr>
          <w:rFonts w:asciiTheme="minorHAnsi" w:hAnsiTheme="minorHAnsi" w:cs="Tahoma"/>
          <w:w w:val="105"/>
          <w:lang w:eastAsia="x-none"/>
        </w:rPr>
        <w:t xml:space="preserve">Wykonawca jest zobowiązany wykonać wstępną koncepcję architektoniczną  przedstawiającą rozwiązania projektowe zagospodarowania terenu oraz obiektów na podkładzie aktualnej mapy do celów projektowych z uwzględnieniem założeń określonych w Programie Funkcjonalno-Użytkowym stanowiącym </w:t>
      </w:r>
      <w:r w:rsidRPr="00E97B6B">
        <w:rPr>
          <w:rFonts w:asciiTheme="minorHAnsi" w:hAnsiTheme="minorHAnsi" w:cs="Tahoma"/>
          <w:b/>
          <w:w w:val="105"/>
          <w:lang w:eastAsia="x-none"/>
        </w:rPr>
        <w:t>załącznik nr 1</w:t>
      </w:r>
      <w:r w:rsidRPr="00E97B6B">
        <w:rPr>
          <w:rFonts w:asciiTheme="minorHAnsi" w:hAnsiTheme="minorHAnsi" w:cs="Tahoma"/>
          <w:w w:val="105"/>
          <w:lang w:eastAsia="x-none"/>
        </w:rPr>
        <w:t xml:space="preserve"> do umowy. Wstępna koncepcja winna zawierać co najmniej część opisową koncepcji,</w:t>
      </w:r>
      <w:r w:rsidRPr="00E97B6B">
        <w:rPr>
          <w:rFonts w:asciiTheme="minorHAnsi" w:hAnsiTheme="minorHAnsi" w:cs="Tahoma"/>
          <w:lang w:eastAsia="x-none"/>
        </w:rPr>
        <w:t xml:space="preserve"> </w:t>
      </w:r>
      <w:r w:rsidRPr="00E97B6B">
        <w:rPr>
          <w:rFonts w:asciiTheme="minorHAnsi" w:hAnsiTheme="minorHAnsi" w:cs="Tahoma"/>
          <w:w w:val="105"/>
          <w:lang w:eastAsia="x-none"/>
        </w:rPr>
        <w:t>koncepcyjny projekt zagospodarowania</w:t>
      </w:r>
      <w:r w:rsidRPr="00E97B6B">
        <w:rPr>
          <w:rFonts w:asciiTheme="minorHAnsi" w:hAnsiTheme="minorHAnsi" w:cs="Tahoma"/>
          <w:spacing w:val="12"/>
          <w:w w:val="105"/>
          <w:lang w:eastAsia="x-none"/>
        </w:rPr>
        <w:t xml:space="preserve"> </w:t>
      </w:r>
      <w:r w:rsidRPr="00E97B6B">
        <w:rPr>
          <w:rFonts w:asciiTheme="minorHAnsi" w:hAnsiTheme="minorHAnsi" w:cs="Tahoma"/>
          <w:w w:val="105"/>
          <w:lang w:eastAsia="x-none"/>
        </w:rPr>
        <w:t>terenu.</w:t>
      </w:r>
      <w:r w:rsidRPr="00E97B6B">
        <w:rPr>
          <w:rFonts w:asciiTheme="minorHAnsi" w:hAnsiTheme="minorHAnsi" w:cs="Tahoma"/>
          <w:lang w:eastAsia="x-none"/>
        </w:rPr>
        <w:t xml:space="preserve"> W</w:t>
      </w:r>
      <w:r w:rsidRPr="00E97B6B">
        <w:rPr>
          <w:rFonts w:asciiTheme="minorHAnsi" w:hAnsiTheme="minorHAnsi" w:cs="Tahoma"/>
          <w:w w:val="105"/>
          <w:lang w:eastAsia="x-none"/>
        </w:rPr>
        <w:t xml:space="preserve"> celu uzyskania opinii zamawiającego, wykonaną wstępną koncepcję architektoniczną wykonawca zobowiązany jest przedstawić zamawiającemu w siedzibie zamawiającego, w terminie uzgodnionym przez strony umowy.</w:t>
      </w:r>
    </w:p>
    <w:p w14:paraId="6AE79166" w14:textId="77777777" w:rsidR="00953D35" w:rsidRPr="00953D35" w:rsidRDefault="00E97B6B" w:rsidP="00E81C22">
      <w:pPr>
        <w:numPr>
          <w:ilvl w:val="3"/>
          <w:numId w:val="44"/>
        </w:numPr>
        <w:spacing w:line="276" w:lineRule="auto"/>
        <w:ind w:left="426" w:hanging="426"/>
        <w:contextualSpacing/>
        <w:jc w:val="both"/>
        <w:rPr>
          <w:rFonts w:asciiTheme="minorHAnsi" w:hAnsiTheme="minorHAnsi" w:cs="Tahoma"/>
          <w:w w:val="105"/>
          <w:lang w:eastAsia="x-none"/>
        </w:rPr>
      </w:pPr>
      <w:r w:rsidRPr="00E97B6B">
        <w:rPr>
          <w:rFonts w:asciiTheme="minorHAnsi" w:hAnsiTheme="minorHAnsi" w:cs="Tahoma"/>
          <w:w w:val="105"/>
          <w:lang w:eastAsia="x-none"/>
        </w:rPr>
        <w:t>Zamawiający zastrzega sobie prawo do wprowadzenia modyfikacji w przedstawionej koncepcji architektonicznej, które wykonawca winien uwzględnić i przedstawić ponownie do zatwierdzenia zamawiającemu. Uzgodniona z zamawiającym ostateczna koncepcja będzie podstawą do wykonania dokumentacji projektowej</w:t>
      </w:r>
      <w:r w:rsidR="00953D35" w:rsidRPr="00953D35">
        <w:rPr>
          <w:rFonts w:asciiTheme="minorHAnsi" w:hAnsiTheme="minorHAnsi" w:cs="Tahoma"/>
          <w:w w:val="105"/>
          <w:lang w:eastAsia="x-none"/>
        </w:rPr>
        <w:t>.</w:t>
      </w:r>
    </w:p>
    <w:p w14:paraId="3E643B41" w14:textId="0E6DFB33" w:rsidR="00953D35" w:rsidRPr="00953D35" w:rsidRDefault="00953D35" w:rsidP="00E81C22">
      <w:pPr>
        <w:numPr>
          <w:ilvl w:val="3"/>
          <w:numId w:val="44"/>
        </w:numPr>
        <w:spacing w:line="276" w:lineRule="auto"/>
        <w:ind w:left="426" w:hanging="426"/>
        <w:contextualSpacing/>
        <w:jc w:val="both"/>
        <w:rPr>
          <w:rFonts w:asciiTheme="minorHAnsi" w:hAnsiTheme="minorHAnsi" w:cs="Tahoma"/>
          <w:w w:val="105"/>
          <w:lang w:eastAsia="x-none"/>
        </w:rPr>
      </w:pPr>
      <w:r w:rsidRPr="00953D35">
        <w:rPr>
          <w:rFonts w:asciiTheme="minorHAnsi" w:hAnsiTheme="minorHAnsi" w:cs="Tahoma"/>
        </w:rPr>
        <w:t>Dokumentacj</w:t>
      </w:r>
      <w:r w:rsidR="00D435B0">
        <w:rPr>
          <w:rFonts w:asciiTheme="minorHAnsi" w:hAnsiTheme="minorHAnsi" w:cs="Tahoma"/>
        </w:rPr>
        <w:t>a</w:t>
      </w:r>
      <w:r w:rsidRPr="00953D35">
        <w:rPr>
          <w:rFonts w:asciiTheme="minorHAnsi" w:hAnsiTheme="minorHAnsi" w:cs="Tahoma"/>
        </w:rPr>
        <w:t xml:space="preserve"> projektow</w:t>
      </w:r>
      <w:r w:rsidR="00D435B0">
        <w:rPr>
          <w:rFonts w:asciiTheme="minorHAnsi" w:hAnsiTheme="minorHAnsi" w:cs="Tahoma"/>
        </w:rPr>
        <w:t>a</w:t>
      </w:r>
      <w:r w:rsidRPr="00953D35">
        <w:rPr>
          <w:rFonts w:asciiTheme="minorHAnsi" w:hAnsiTheme="minorHAnsi" w:cs="Tahoma"/>
        </w:rPr>
        <w:t xml:space="preserve"> </w:t>
      </w:r>
      <w:r w:rsidR="00D435B0">
        <w:rPr>
          <w:rFonts w:asciiTheme="minorHAnsi" w:hAnsiTheme="minorHAnsi" w:cs="Tahoma"/>
        </w:rPr>
        <w:t>winna spełniać wymagania określone</w:t>
      </w:r>
      <w:r w:rsidRPr="00953D35">
        <w:rPr>
          <w:rFonts w:asciiTheme="minorHAnsi" w:hAnsiTheme="minorHAnsi" w:cs="Tahoma"/>
        </w:rPr>
        <w:t xml:space="preserve"> w rozporządzeniu Ministra Rozwoju i Technologii z dnia 20 grudnia 2021 r. w sprawie szczegółowego zakresu i formy dokumentacji projektowej, specyfikacji technicznych wykonania i odbioru robót budowlanych oraz programu </w:t>
      </w:r>
      <w:proofErr w:type="spellStart"/>
      <w:r w:rsidRPr="00953D35">
        <w:rPr>
          <w:rFonts w:asciiTheme="minorHAnsi" w:hAnsiTheme="minorHAnsi" w:cs="Tahoma"/>
        </w:rPr>
        <w:t>funkcjonalno</w:t>
      </w:r>
      <w:proofErr w:type="spellEnd"/>
      <w:r w:rsidRPr="00953D35">
        <w:rPr>
          <w:rFonts w:asciiTheme="minorHAnsi" w:hAnsiTheme="minorHAnsi" w:cs="Tahoma"/>
        </w:rPr>
        <w:t xml:space="preserve"> – użytkowego (Dz. U.  poz. 2454). Dokumentację projektową należy sporządzić z uwzględnieniem założeń określonych w Programie Funkcjonalno-Użytkowym stanowiącym </w:t>
      </w:r>
      <w:r w:rsidRPr="00953D35">
        <w:rPr>
          <w:rFonts w:asciiTheme="minorHAnsi" w:hAnsiTheme="minorHAnsi" w:cs="Tahoma"/>
          <w:b/>
          <w:bCs/>
        </w:rPr>
        <w:t xml:space="preserve">załącznik nr 1 </w:t>
      </w:r>
      <w:r w:rsidRPr="00491655">
        <w:rPr>
          <w:rFonts w:asciiTheme="minorHAnsi" w:hAnsiTheme="minorHAnsi" w:cs="Tahoma"/>
        </w:rPr>
        <w:t>do umowy</w:t>
      </w:r>
      <w:r w:rsidRPr="00953D35">
        <w:rPr>
          <w:rFonts w:asciiTheme="minorHAnsi" w:hAnsiTheme="minorHAnsi" w:cs="Tahoma"/>
        </w:rPr>
        <w:t>.</w:t>
      </w:r>
    </w:p>
    <w:p w14:paraId="766192B0" w14:textId="77777777" w:rsidR="00D435B0" w:rsidRDefault="00E97B6B" w:rsidP="00E81C22">
      <w:pPr>
        <w:numPr>
          <w:ilvl w:val="3"/>
          <w:numId w:val="44"/>
        </w:numPr>
        <w:spacing w:line="276" w:lineRule="auto"/>
        <w:ind w:left="426" w:hanging="426"/>
        <w:contextualSpacing/>
        <w:jc w:val="both"/>
        <w:rPr>
          <w:rFonts w:asciiTheme="minorHAnsi" w:hAnsiTheme="minorHAnsi" w:cs="Tahoma"/>
        </w:rPr>
      </w:pPr>
      <w:r w:rsidRPr="00D435B0">
        <w:rPr>
          <w:rFonts w:asciiTheme="minorHAnsi" w:hAnsiTheme="minorHAnsi" w:cs="Tahoma"/>
        </w:rPr>
        <w:t xml:space="preserve">Wykonawca wykona projekt budowlany oraz  projekt wykonawczy w zakresie umożliwiającym uzyskanie wymaganych uzgodnień, opinii, decyzji, w tym decyzji zezwalających na wykonanie zadania inwestycyjnego. </w:t>
      </w:r>
    </w:p>
    <w:p w14:paraId="3E927464" w14:textId="77777777" w:rsidR="008607D7" w:rsidRDefault="00E97B6B" w:rsidP="00E81C22">
      <w:pPr>
        <w:numPr>
          <w:ilvl w:val="3"/>
          <w:numId w:val="44"/>
        </w:numPr>
        <w:spacing w:line="276" w:lineRule="auto"/>
        <w:ind w:left="426" w:hanging="426"/>
        <w:contextualSpacing/>
        <w:jc w:val="both"/>
        <w:rPr>
          <w:rFonts w:asciiTheme="minorHAnsi" w:hAnsiTheme="minorHAnsi" w:cs="Tahoma"/>
        </w:rPr>
      </w:pPr>
      <w:r w:rsidRPr="00D435B0">
        <w:rPr>
          <w:rFonts w:asciiTheme="minorHAnsi" w:hAnsiTheme="minorHAnsi" w:cs="Tahoma"/>
        </w:rPr>
        <w:t>Projekt budowlany winien spełniać wymagania określone w ustawie z dnia 7 lipca 1994 r. Prawo budowlane (Dz.U.</w:t>
      </w:r>
      <w:r w:rsidR="00D435B0" w:rsidRPr="00D435B0">
        <w:rPr>
          <w:rFonts w:asciiTheme="minorHAnsi" w:hAnsiTheme="minorHAnsi" w:cs="Tahoma"/>
        </w:rPr>
        <w:t xml:space="preserve"> z 2021 r. 2351 ze </w:t>
      </w:r>
      <w:r w:rsidRPr="00D435B0">
        <w:rPr>
          <w:rFonts w:asciiTheme="minorHAnsi" w:hAnsiTheme="minorHAnsi" w:cs="Tahoma"/>
        </w:rPr>
        <w:t xml:space="preserve">zm.) i </w:t>
      </w:r>
      <w:r w:rsidR="00D435B0" w:rsidRPr="00D435B0">
        <w:rPr>
          <w:rFonts w:asciiTheme="minorHAnsi" w:hAnsiTheme="minorHAnsi" w:cs="Tahoma"/>
        </w:rPr>
        <w:t xml:space="preserve">rozporządzenia Ministra Rozwoju z dnia 11 września 2020 r. w sprawie szczegółowego zakresu i formy projektu budowlanego </w:t>
      </w:r>
      <w:r w:rsidRPr="00D435B0">
        <w:rPr>
          <w:rFonts w:asciiTheme="minorHAnsi" w:hAnsiTheme="minorHAnsi" w:cs="Tahoma"/>
        </w:rPr>
        <w:t xml:space="preserve"> (Dz.U.</w:t>
      </w:r>
      <w:r w:rsidR="00D435B0" w:rsidRPr="00D435B0">
        <w:rPr>
          <w:rFonts w:asciiTheme="minorHAnsi" w:hAnsiTheme="minorHAnsi" w:cs="Tahoma"/>
        </w:rPr>
        <w:t xml:space="preserve"> z 2022 poz. 1679</w:t>
      </w:r>
      <w:r w:rsidRPr="00D435B0">
        <w:rPr>
          <w:rFonts w:asciiTheme="minorHAnsi" w:hAnsiTheme="minorHAnsi" w:cs="Tahoma"/>
        </w:rPr>
        <w:t xml:space="preserve"> ze zm.) oraz innych obowiązujących przepisów prawa. Projekt budowlany należy  sporządzić w taki sposób, aby możliwe było uzyskanie ostatecznej i bezwarunkowej decyzji pozwolenia na użytkowanie zgodnie z warunkami niniejszej umowy.</w:t>
      </w:r>
    </w:p>
    <w:p w14:paraId="2F19DE02" w14:textId="77777777" w:rsidR="005860C0" w:rsidRDefault="008607D7" w:rsidP="00E81C22">
      <w:pPr>
        <w:numPr>
          <w:ilvl w:val="3"/>
          <w:numId w:val="44"/>
        </w:numPr>
        <w:spacing w:line="276" w:lineRule="auto"/>
        <w:ind w:left="426" w:hanging="426"/>
        <w:contextualSpacing/>
        <w:jc w:val="both"/>
        <w:rPr>
          <w:rFonts w:asciiTheme="minorHAnsi" w:hAnsiTheme="minorHAnsi" w:cs="Tahoma"/>
        </w:rPr>
      </w:pPr>
      <w:r>
        <w:rPr>
          <w:rFonts w:asciiTheme="minorHAnsi" w:hAnsiTheme="minorHAnsi" w:cs="Tahoma"/>
        </w:rPr>
        <w:t xml:space="preserve">Specyfikację techniczną wykonania o odbioru robót budowlanych oraz przedmiary robót należy wykonać dla </w:t>
      </w:r>
      <w:r w:rsidRPr="00707D16">
        <w:rPr>
          <w:rFonts w:asciiTheme="minorHAnsi" w:hAnsiTheme="minorHAnsi" w:cs="Tahoma"/>
          <w:color w:val="000000" w:themeColor="text1"/>
        </w:rPr>
        <w:t xml:space="preserve">wszystkich branż. </w:t>
      </w:r>
      <w:r w:rsidRPr="00707D16">
        <w:rPr>
          <w:rFonts w:ascii="Calibri" w:hAnsi="Calibri" w:cs="Calibri"/>
          <w:color w:val="000000" w:themeColor="text1"/>
        </w:rPr>
        <w:t>Specyfikację techniczną wykonania i odbioru robót budowlanych oraz przedmiar robót należy wykonać zgodnie z przepisami określonymi w ustawie z dnia 11 września 2019 r. Prawo zamówień publicznych (Dz. U. z 2022 r. poz. 1710 ze zm.) oraz rozporządzeniu Ministra Rozwoju i Technologii z dnia 20 grudnia 2021 r. w sprawie szczegółowego zakresu i formy dokumentacji projektowej, specyfikacji technicznych wykonania i odbioru robót budowlanych oraz programu funkcjonalno-użytkowego (Dz. U. poz. 2454).</w:t>
      </w:r>
    </w:p>
    <w:p w14:paraId="79D32392" w14:textId="520881CE" w:rsidR="005860C0" w:rsidRDefault="005860C0" w:rsidP="00E81C22">
      <w:pPr>
        <w:numPr>
          <w:ilvl w:val="3"/>
          <w:numId w:val="44"/>
        </w:numPr>
        <w:spacing w:line="276" w:lineRule="auto"/>
        <w:ind w:left="426" w:hanging="426"/>
        <w:contextualSpacing/>
        <w:jc w:val="both"/>
        <w:rPr>
          <w:rFonts w:asciiTheme="minorHAnsi" w:hAnsiTheme="minorHAnsi" w:cs="Tahoma"/>
        </w:rPr>
      </w:pPr>
      <w:r w:rsidRPr="005860C0">
        <w:rPr>
          <w:rFonts w:ascii="Calibri" w:hAnsi="Calibri" w:cs="Calibri"/>
        </w:rPr>
        <w:t xml:space="preserve">Kosztorys należy sporządzić zgodnie z rozporządzeniem Ministra Rozwoju i Technologii z dnia 20 grudnia 2021 r. w sprawie określenia metod i podstaw sporządzania kosztorysu inwestorskiego, obliczania planowanych kosztów prac projektowych oraz planowanych </w:t>
      </w:r>
      <w:r w:rsidRPr="005860C0">
        <w:rPr>
          <w:rFonts w:ascii="Calibri" w:hAnsi="Calibri" w:cs="Calibri"/>
        </w:rPr>
        <w:lastRenderedPageBreak/>
        <w:t xml:space="preserve">kosztów robót budowlanych określonych w programie funkcjonalno-użytkowym (Dz. U. poz. 2458). </w:t>
      </w:r>
    </w:p>
    <w:p w14:paraId="334C747C" w14:textId="57D0A191" w:rsidR="005860C0" w:rsidRPr="005860C0" w:rsidRDefault="005860C0" w:rsidP="00E81C22">
      <w:pPr>
        <w:numPr>
          <w:ilvl w:val="3"/>
          <w:numId w:val="44"/>
        </w:numPr>
        <w:spacing w:line="276" w:lineRule="auto"/>
        <w:ind w:left="426" w:hanging="426"/>
        <w:contextualSpacing/>
        <w:jc w:val="both"/>
        <w:rPr>
          <w:rFonts w:asciiTheme="minorHAnsi" w:hAnsiTheme="minorHAnsi" w:cs="Tahoma"/>
        </w:rPr>
      </w:pPr>
      <w:r w:rsidRPr="005860C0">
        <w:rPr>
          <w:rFonts w:ascii="Calibri" w:hAnsi="Calibri" w:cs="Calibri"/>
        </w:rPr>
        <w:t>Wykonawca jest zobowiązany do przekazania zamawiającemu dokumentacji stanowiącej przedmiot zamówienia w wersji papierowej i elektronicznej. Dokumentację projektową należy przekazać zamawiającemu wraz z pisemnym oświadczeniem, że przekazana wersja elektroniczna jest zgodna z egzemplarzami przekazanymi w wersji papierowej.</w:t>
      </w:r>
    </w:p>
    <w:p w14:paraId="6BAE0F6C" w14:textId="77777777" w:rsidR="00E97B6B" w:rsidRPr="005860C0"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 xml:space="preserve">Do obowiązków wykonawcy należy przygotowanie i uzyskanie wymaganych przepisami pozwoleń niezbędnych do realizacji zadania inwestycyjnego. </w:t>
      </w:r>
    </w:p>
    <w:p w14:paraId="0F929301" w14:textId="77777777" w:rsidR="00E97B6B" w:rsidRPr="005860C0"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Dokumentacja projektowa winna być wewnętrznie spójna we wszystkich branżach, winna zawierać optymalne rozwiązania funkcjonalne, użytkowe, konstrukcyjne, materiałowe, kosztowe. Wykonawca dokumentacji projektowej musi uzyskać, własnym staraniem i na własny koszt, wszystkie wymagane przepisami opinie i uzgodnienia oraz pozwolenia i decyzje. Dokumentacja projektowa musi być wzajemnie skoordynowana technicznie i kompletna z punktu widzenia celu, któremu ma służyć. Dokumentacja projektowa winna zawierać wymagane potwierdzenia sprawdzeń rozwiązań projektowych w zakresie wynikającym z obowiązujących przepisów, a także spis opracowań i dokumentacji składających się na jej komplet.</w:t>
      </w:r>
    </w:p>
    <w:p w14:paraId="04E01A49" w14:textId="77777777" w:rsidR="00E97B6B" w:rsidRPr="005860C0"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Dokumentację projektową należy przekazać zamawiającemu wraz z pisemnym oświadczeniem, że:</w:t>
      </w:r>
    </w:p>
    <w:p w14:paraId="245D1925" w14:textId="77777777" w:rsidR="00E97B6B" w:rsidRPr="005860C0" w:rsidRDefault="00E97B6B" w:rsidP="00E81C22">
      <w:pPr>
        <w:numPr>
          <w:ilvl w:val="0"/>
          <w:numId w:val="45"/>
        </w:numPr>
        <w:spacing w:line="276" w:lineRule="auto"/>
        <w:ind w:left="709" w:hanging="283"/>
        <w:contextualSpacing/>
        <w:jc w:val="both"/>
        <w:rPr>
          <w:rFonts w:asciiTheme="minorHAnsi" w:eastAsia="Calibri" w:hAnsiTheme="minorHAnsi" w:cstheme="minorHAnsi"/>
          <w:color w:val="000000" w:themeColor="text1"/>
          <w:lang w:val="x-none" w:eastAsia="x-none"/>
        </w:rPr>
      </w:pPr>
      <w:r w:rsidRPr="005860C0">
        <w:rPr>
          <w:rFonts w:asciiTheme="minorHAnsi" w:eastAsia="Calibri" w:hAnsiTheme="minorHAnsi" w:cstheme="minorHAnsi"/>
          <w:color w:val="000000" w:themeColor="text1"/>
          <w:lang w:val="x-none" w:eastAsia="x-none"/>
        </w:rPr>
        <w:t>dostarczona dokumentacja jest wykonana zgodnie z umową, obowiązującymi przepisami prawa oraz normami, zasadami wiedzy technicznej</w:t>
      </w:r>
    </w:p>
    <w:p w14:paraId="229A63E1" w14:textId="77777777" w:rsidR="00E97B6B" w:rsidRPr="005860C0" w:rsidRDefault="00E97B6B" w:rsidP="00E81C22">
      <w:pPr>
        <w:numPr>
          <w:ilvl w:val="0"/>
          <w:numId w:val="45"/>
        </w:numPr>
        <w:spacing w:line="276" w:lineRule="auto"/>
        <w:ind w:left="709" w:hanging="283"/>
        <w:contextualSpacing/>
        <w:jc w:val="both"/>
        <w:rPr>
          <w:rFonts w:asciiTheme="minorHAnsi" w:eastAsia="Calibri" w:hAnsiTheme="minorHAnsi" w:cstheme="minorHAnsi"/>
          <w:color w:val="000000" w:themeColor="text1"/>
          <w:lang w:val="x-none" w:eastAsia="x-none"/>
        </w:rPr>
      </w:pPr>
      <w:r w:rsidRPr="005860C0">
        <w:rPr>
          <w:rFonts w:asciiTheme="minorHAnsi" w:eastAsia="Calibri" w:hAnsiTheme="minorHAnsi" w:cstheme="minorHAnsi"/>
          <w:color w:val="000000" w:themeColor="text1"/>
          <w:lang w:val="x-none" w:eastAsia="x-none"/>
        </w:rPr>
        <w:t xml:space="preserve">dostarczona dokumentacja zostaje wydana w stanie kompletnym z punktu widzenia celu, któremu ma służyć, </w:t>
      </w:r>
    </w:p>
    <w:p w14:paraId="17F67480" w14:textId="77777777" w:rsidR="00E97B6B" w:rsidRPr="005860C0" w:rsidRDefault="00E97B6B" w:rsidP="00E81C22">
      <w:pPr>
        <w:numPr>
          <w:ilvl w:val="0"/>
          <w:numId w:val="45"/>
        </w:numPr>
        <w:spacing w:line="276" w:lineRule="auto"/>
        <w:ind w:left="709" w:hanging="283"/>
        <w:contextualSpacing/>
        <w:jc w:val="both"/>
        <w:rPr>
          <w:rFonts w:asciiTheme="minorHAnsi" w:eastAsia="Calibri" w:hAnsiTheme="minorHAnsi" w:cstheme="minorHAnsi"/>
          <w:color w:val="000000" w:themeColor="text1"/>
          <w:lang w:val="x-none" w:eastAsia="x-none"/>
        </w:rPr>
      </w:pPr>
      <w:r w:rsidRPr="005860C0">
        <w:rPr>
          <w:rFonts w:asciiTheme="minorHAnsi" w:eastAsia="Calibri" w:hAnsiTheme="minorHAnsi" w:cstheme="minorHAnsi"/>
          <w:color w:val="000000" w:themeColor="text1"/>
          <w:lang w:val="x-none" w:eastAsia="x-none"/>
        </w:rPr>
        <w:t>wersja elektroniczna dostarczonej dokumentacji jest zgodna z wydaną wersją</w:t>
      </w:r>
      <w:r w:rsidRPr="005860C0">
        <w:rPr>
          <w:rFonts w:asciiTheme="minorHAnsi" w:eastAsia="Calibri" w:hAnsiTheme="minorHAnsi" w:cstheme="minorHAnsi"/>
          <w:color w:val="000000" w:themeColor="text1"/>
          <w:lang w:eastAsia="x-none"/>
        </w:rPr>
        <w:t xml:space="preserve"> w formie pisemnej.</w:t>
      </w:r>
    </w:p>
    <w:p w14:paraId="64E00A18" w14:textId="4398279F" w:rsidR="00E97B6B" w:rsidRPr="005860C0"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 xml:space="preserve">Zamawiający udzieli wykonawcy pełnomocnictwa do występowania w imieniu </w:t>
      </w:r>
      <w:r w:rsidR="005860C0" w:rsidRPr="005860C0">
        <w:rPr>
          <w:rFonts w:ascii="Calibri" w:hAnsi="Calibri" w:cs="Calibri"/>
        </w:rPr>
        <w:t>Związku Gmin Zagłębia Miedziowego</w:t>
      </w:r>
      <w:r w:rsidRPr="005860C0">
        <w:rPr>
          <w:rFonts w:ascii="Calibri" w:hAnsi="Calibri" w:cs="Calibri"/>
        </w:rPr>
        <w:t xml:space="preserve"> przed wszystkimi władzami, urzędami i instytucjami, organami administracji państwowej, samorządowymi oraz właścicielami nieruchomości w zakresie złożenia, uzyskania i odbioru wszelkich niezbędnych decyzji, pozwoleń, zezwoleń i zgód od właściwych władz, urzędów, organów, instytucji oraz właścicieli nieruchomości w zakresie opracowania dokumentacji projektowej zadania. Wykonawca będzie działał jako pełnomocnik zamawiającego w zakresie określonym w pełnomocnictwie bez możliwości zaciągania zobowiązań finansowych w imieniu zamawiającego.</w:t>
      </w:r>
    </w:p>
    <w:p w14:paraId="01F03262" w14:textId="727DE0E2" w:rsidR="00E97B6B" w:rsidRPr="005860C0"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 xml:space="preserve">Dokumentację projektową należy uzgodnić z zamawiającym pod kątem zgodności z założeniami Programu Funkcjonalno-Użytkowego stanowiącego </w:t>
      </w:r>
      <w:r w:rsidRPr="005860C0">
        <w:rPr>
          <w:rFonts w:ascii="Calibri" w:hAnsi="Calibri" w:cs="Calibri"/>
          <w:b/>
          <w:bCs/>
        </w:rPr>
        <w:t xml:space="preserve">załącznik nr 1 </w:t>
      </w:r>
      <w:r w:rsidRPr="00491655">
        <w:rPr>
          <w:rFonts w:ascii="Calibri" w:hAnsi="Calibri" w:cs="Calibri"/>
        </w:rPr>
        <w:t>do umowy</w:t>
      </w:r>
      <w:r w:rsidRPr="005860C0">
        <w:rPr>
          <w:rFonts w:ascii="Calibri" w:hAnsi="Calibri" w:cs="Calibri"/>
        </w:rPr>
        <w:t>, wydanymi warunkami i wymaganiami zamawiającego. Ustala się następującą procedurę uzgadniania dokumentacji projektowej:</w:t>
      </w:r>
    </w:p>
    <w:p w14:paraId="76C99025" w14:textId="07F68886"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w w:val="105"/>
          <w:lang w:eastAsia="x-none"/>
        </w:rPr>
        <w:t>wykonawca składa zamawiającemu część dokumentacji projektowej</w:t>
      </w:r>
      <w:r w:rsidR="004B26CF" w:rsidRPr="00500AE4">
        <w:rPr>
          <w:rFonts w:asciiTheme="minorHAnsi" w:hAnsiTheme="minorHAnsi" w:cstheme="minorHAnsi"/>
          <w:color w:val="000000" w:themeColor="text1"/>
          <w:w w:val="105"/>
          <w:lang w:eastAsia="x-none"/>
        </w:rPr>
        <w:t>, która wymaga uzgodnienia</w:t>
      </w:r>
      <w:r w:rsidRPr="00500AE4">
        <w:rPr>
          <w:rFonts w:asciiTheme="minorHAnsi" w:hAnsiTheme="minorHAnsi" w:cstheme="minorHAnsi"/>
          <w:color w:val="000000" w:themeColor="text1"/>
          <w:w w:val="105"/>
          <w:lang w:eastAsia="x-none"/>
        </w:rPr>
        <w:t xml:space="preserve">, </w:t>
      </w:r>
    </w:p>
    <w:p w14:paraId="2DABE4A4" w14:textId="64A40DA8"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lang w:eastAsia="x-none"/>
        </w:rPr>
        <w:t>za</w:t>
      </w:r>
      <w:r w:rsidRPr="00500AE4">
        <w:rPr>
          <w:rFonts w:asciiTheme="minorHAnsi" w:hAnsiTheme="minorHAnsi" w:cstheme="minorHAnsi"/>
          <w:color w:val="000000" w:themeColor="text1"/>
          <w:lang w:val="x-none" w:eastAsia="x-none"/>
        </w:rPr>
        <w:t xml:space="preserve">mawiający w terminie do 7 dni </w:t>
      </w:r>
      <w:r w:rsidR="00500AE4" w:rsidRPr="00500AE4">
        <w:rPr>
          <w:rFonts w:asciiTheme="minorHAnsi" w:hAnsiTheme="minorHAnsi" w:cstheme="minorHAnsi"/>
          <w:color w:val="000000" w:themeColor="text1"/>
          <w:lang w:eastAsia="x-none"/>
        </w:rPr>
        <w:t xml:space="preserve">roboczych </w:t>
      </w:r>
      <w:r w:rsidRPr="00500AE4">
        <w:rPr>
          <w:rFonts w:asciiTheme="minorHAnsi" w:hAnsiTheme="minorHAnsi" w:cstheme="minorHAnsi"/>
          <w:color w:val="000000" w:themeColor="text1"/>
          <w:lang w:val="x-none" w:eastAsia="x-none"/>
        </w:rPr>
        <w:t>od dnia przekazania</w:t>
      </w:r>
      <w:r w:rsidRPr="00500AE4">
        <w:rPr>
          <w:rFonts w:asciiTheme="minorHAnsi" w:hAnsiTheme="minorHAnsi" w:cstheme="minorHAnsi"/>
          <w:color w:val="000000" w:themeColor="text1"/>
          <w:lang w:eastAsia="x-none"/>
        </w:rPr>
        <w:t xml:space="preserve"> danej części </w:t>
      </w:r>
      <w:r w:rsidRPr="00500AE4">
        <w:rPr>
          <w:rFonts w:asciiTheme="minorHAnsi" w:hAnsiTheme="minorHAnsi" w:cstheme="minorHAnsi"/>
          <w:color w:val="000000" w:themeColor="text1"/>
          <w:lang w:val="x-none" w:eastAsia="x-none"/>
        </w:rPr>
        <w:t xml:space="preserve">dokumentacji projektowej przekaże informację o </w:t>
      </w:r>
      <w:r w:rsidRPr="00500AE4">
        <w:rPr>
          <w:rFonts w:asciiTheme="minorHAnsi" w:hAnsiTheme="minorHAnsi" w:cstheme="minorHAnsi"/>
          <w:color w:val="000000" w:themeColor="text1"/>
          <w:lang w:eastAsia="x-none"/>
        </w:rPr>
        <w:t>jej akceptacji</w:t>
      </w:r>
      <w:r w:rsidRPr="00500AE4">
        <w:rPr>
          <w:rFonts w:asciiTheme="minorHAnsi" w:hAnsiTheme="minorHAnsi" w:cstheme="minorHAnsi"/>
          <w:color w:val="000000" w:themeColor="text1"/>
          <w:lang w:val="x-none" w:eastAsia="x-none"/>
        </w:rPr>
        <w:t xml:space="preserve"> lub </w:t>
      </w:r>
      <w:r w:rsidRPr="00500AE4">
        <w:rPr>
          <w:rFonts w:asciiTheme="minorHAnsi" w:hAnsiTheme="minorHAnsi" w:cstheme="minorHAnsi"/>
          <w:color w:val="000000" w:themeColor="text1"/>
          <w:lang w:eastAsia="x-none"/>
        </w:rPr>
        <w:t xml:space="preserve">odmawia akceptacji przekazując wykonawcy </w:t>
      </w:r>
      <w:r w:rsidRPr="00500AE4">
        <w:rPr>
          <w:rFonts w:asciiTheme="minorHAnsi" w:hAnsiTheme="minorHAnsi" w:cstheme="minorHAnsi"/>
          <w:color w:val="000000" w:themeColor="text1"/>
          <w:lang w:val="x-none" w:eastAsia="x-none"/>
        </w:rPr>
        <w:t>zastrzeżenia, które należy uwzględnić w przekazanej dokumentacji</w:t>
      </w:r>
      <w:r w:rsidRPr="00500AE4">
        <w:rPr>
          <w:rFonts w:asciiTheme="minorHAnsi" w:hAnsiTheme="minorHAnsi" w:cstheme="minorHAnsi"/>
          <w:color w:val="000000" w:themeColor="text1"/>
          <w:lang w:eastAsia="x-none"/>
        </w:rPr>
        <w:t>,</w:t>
      </w:r>
    </w:p>
    <w:p w14:paraId="366F2219" w14:textId="77777777"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w w:val="105"/>
        </w:rPr>
        <w:lastRenderedPageBreak/>
        <w:t>w razie odmowy akceptacji wykonawca winien niezwłocznie dokonać takich zmian w dokumentacji, aby była ona zgodna z wymaganiami zamawiającego wynikającymi z zawartej umowy, po wprowadzeniu zmian do dokumentacji wykonawca ponownie składa dokumentację zamawiającemu do akceptacji,</w:t>
      </w:r>
    </w:p>
    <w:p w14:paraId="607BED99" w14:textId="376F6EBC"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lang w:eastAsia="x-none"/>
        </w:rPr>
        <w:t>za</w:t>
      </w:r>
      <w:r w:rsidRPr="00500AE4">
        <w:rPr>
          <w:rFonts w:asciiTheme="minorHAnsi" w:hAnsiTheme="minorHAnsi" w:cstheme="minorHAnsi"/>
          <w:color w:val="000000" w:themeColor="text1"/>
          <w:lang w:val="x-none" w:eastAsia="x-none"/>
        </w:rPr>
        <w:t xml:space="preserve">mawiający w terminie do </w:t>
      </w:r>
      <w:r w:rsidR="00500AE4">
        <w:rPr>
          <w:rFonts w:asciiTheme="minorHAnsi" w:hAnsiTheme="minorHAnsi" w:cstheme="minorHAnsi"/>
          <w:color w:val="000000" w:themeColor="text1"/>
          <w:lang w:eastAsia="x-none"/>
        </w:rPr>
        <w:t>7</w:t>
      </w:r>
      <w:r w:rsidRPr="00500AE4">
        <w:rPr>
          <w:rFonts w:asciiTheme="minorHAnsi" w:hAnsiTheme="minorHAnsi" w:cstheme="minorHAnsi"/>
          <w:color w:val="000000" w:themeColor="text1"/>
          <w:lang w:val="x-none" w:eastAsia="x-none"/>
        </w:rPr>
        <w:t xml:space="preserve"> dni </w:t>
      </w:r>
      <w:r w:rsidR="00500AE4" w:rsidRPr="00500AE4">
        <w:rPr>
          <w:rFonts w:asciiTheme="minorHAnsi" w:hAnsiTheme="minorHAnsi" w:cstheme="minorHAnsi"/>
          <w:color w:val="000000" w:themeColor="text1"/>
          <w:lang w:eastAsia="x-none"/>
        </w:rPr>
        <w:t xml:space="preserve">roboczych </w:t>
      </w:r>
      <w:r w:rsidRPr="00500AE4">
        <w:rPr>
          <w:rFonts w:asciiTheme="minorHAnsi" w:hAnsiTheme="minorHAnsi" w:cstheme="minorHAnsi"/>
          <w:color w:val="000000" w:themeColor="text1"/>
          <w:lang w:val="x-none" w:eastAsia="x-none"/>
        </w:rPr>
        <w:t>od dnia przekazania</w:t>
      </w:r>
      <w:r w:rsidRPr="00500AE4">
        <w:rPr>
          <w:rFonts w:asciiTheme="minorHAnsi" w:hAnsiTheme="minorHAnsi" w:cstheme="minorHAnsi"/>
          <w:color w:val="000000" w:themeColor="text1"/>
          <w:lang w:eastAsia="x-none"/>
        </w:rPr>
        <w:t xml:space="preserve"> danej części </w:t>
      </w:r>
      <w:r w:rsidRPr="00500AE4">
        <w:rPr>
          <w:rFonts w:asciiTheme="minorHAnsi" w:hAnsiTheme="minorHAnsi" w:cstheme="minorHAnsi"/>
          <w:color w:val="000000" w:themeColor="text1"/>
          <w:lang w:val="x-none" w:eastAsia="x-none"/>
        </w:rPr>
        <w:t xml:space="preserve">dokumentacji projektowej przekaże informację o </w:t>
      </w:r>
      <w:r w:rsidRPr="00500AE4">
        <w:rPr>
          <w:rFonts w:asciiTheme="minorHAnsi" w:hAnsiTheme="minorHAnsi" w:cstheme="minorHAnsi"/>
          <w:color w:val="000000" w:themeColor="text1"/>
          <w:lang w:eastAsia="x-none"/>
        </w:rPr>
        <w:t>akceptacji</w:t>
      </w:r>
      <w:r w:rsidRPr="00500AE4">
        <w:rPr>
          <w:rFonts w:asciiTheme="minorHAnsi" w:hAnsiTheme="minorHAnsi" w:cstheme="minorHAnsi"/>
          <w:color w:val="000000" w:themeColor="text1"/>
          <w:lang w:val="x-none" w:eastAsia="x-none"/>
        </w:rPr>
        <w:t xml:space="preserve"> dokumentacji lub zgłoszone zastrzeżenia, które należy uwzględnić w </w:t>
      </w:r>
      <w:r w:rsidRPr="00500AE4">
        <w:rPr>
          <w:rFonts w:asciiTheme="minorHAnsi" w:hAnsiTheme="minorHAnsi" w:cstheme="minorHAnsi"/>
          <w:color w:val="000000" w:themeColor="text1"/>
          <w:lang w:eastAsia="x-none"/>
        </w:rPr>
        <w:t xml:space="preserve">skorygowanej </w:t>
      </w:r>
      <w:r w:rsidRPr="00500AE4">
        <w:rPr>
          <w:rFonts w:asciiTheme="minorHAnsi" w:hAnsiTheme="minorHAnsi" w:cstheme="minorHAnsi"/>
          <w:color w:val="000000" w:themeColor="text1"/>
          <w:lang w:val="x-none" w:eastAsia="x-none"/>
        </w:rPr>
        <w:t>dokumentacji</w:t>
      </w:r>
      <w:r w:rsidRPr="00500AE4">
        <w:rPr>
          <w:rFonts w:asciiTheme="minorHAnsi" w:hAnsiTheme="minorHAnsi" w:cstheme="minorHAnsi"/>
          <w:color w:val="000000" w:themeColor="text1"/>
          <w:lang w:eastAsia="x-none"/>
        </w:rPr>
        <w:t>,</w:t>
      </w:r>
    </w:p>
    <w:p w14:paraId="0D570297" w14:textId="58D4B9EE"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w w:val="105"/>
        </w:rPr>
        <w:t xml:space="preserve">w razie odmowy akceptacji procedura akceptacji przewidziana w lit. c - d powtarzana jest aż do uzyskania przez wykonawcę akceptacji przez zamawiającego, </w:t>
      </w:r>
    </w:p>
    <w:p w14:paraId="5E0B25EF" w14:textId="4424F4EB" w:rsidR="00E97B6B" w:rsidRPr="00500AE4" w:rsidRDefault="00E97B6B" w:rsidP="00E81C22">
      <w:pPr>
        <w:numPr>
          <w:ilvl w:val="0"/>
          <w:numId w:val="46"/>
        </w:numPr>
        <w:spacing w:line="276" w:lineRule="auto"/>
        <w:ind w:left="993" w:hanging="567"/>
        <w:contextualSpacing/>
        <w:jc w:val="both"/>
        <w:rPr>
          <w:rFonts w:asciiTheme="minorHAnsi" w:hAnsiTheme="minorHAnsi" w:cstheme="minorHAnsi"/>
          <w:color w:val="000000" w:themeColor="text1"/>
          <w:lang w:val="x-none" w:eastAsia="x-none"/>
        </w:rPr>
      </w:pPr>
      <w:r w:rsidRPr="00500AE4">
        <w:rPr>
          <w:rFonts w:asciiTheme="minorHAnsi" w:hAnsiTheme="minorHAnsi" w:cstheme="minorHAnsi"/>
          <w:color w:val="000000" w:themeColor="text1"/>
          <w:w w:val="105"/>
        </w:rPr>
        <w:t>akceptacja,</w:t>
      </w:r>
      <w:r w:rsidRPr="00500AE4">
        <w:rPr>
          <w:rFonts w:asciiTheme="minorHAnsi" w:hAnsiTheme="minorHAnsi" w:cstheme="minorHAnsi"/>
          <w:color w:val="000000" w:themeColor="text1"/>
          <w:spacing w:val="49"/>
          <w:w w:val="105"/>
        </w:rPr>
        <w:t xml:space="preserve"> </w:t>
      </w:r>
      <w:r w:rsidRPr="00500AE4">
        <w:rPr>
          <w:rFonts w:asciiTheme="minorHAnsi" w:hAnsiTheme="minorHAnsi" w:cstheme="minorHAnsi"/>
          <w:color w:val="000000" w:themeColor="text1"/>
          <w:w w:val="105"/>
        </w:rPr>
        <w:t>o  której</w:t>
      </w:r>
      <w:r w:rsidRPr="00500AE4">
        <w:rPr>
          <w:rFonts w:asciiTheme="minorHAnsi" w:hAnsiTheme="minorHAnsi" w:cstheme="minorHAnsi"/>
          <w:color w:val="000000" w:themeColor="text1"/>
          <w:spacing w:val="49"/>
          <w:w w:val="105"/>
        </w:rPr>
        <w:t xml:space="preserve"> </w:t>
      </w:r>
      <w:r w:rsidRPr="00500AE4">
        <w:rPr>
          <w:rFonts w:asciiTheme="minorHAnsi" w:hAnsiTheme="minorHAnsi" w:cstheme="minorHAnsi"/>
          <w:color w:val="000000" w:themeColor="text1"/>
          <w:w w:val="105"/>
        </w:rPr>
        <w:t>mowa</w:t>
      </w:r>
      <w:r w:rsidRPr="00500AE4">
        <w:rPr>
          <w:rFonts w:asciiTheme="minorHAnsi" w:hAnsiTheme="minorHAnsi" w:cstheme="minorHAnsi"/>
          <w:color w:val="000000" w:themeColor="text1"/>
          <w:spacing w:val="49"/>
          <w:w w:val="105"/>
        </w:rPr>
        <w:t xml:space="preserve"> </w:t>
      </w:r>
      <w:r w:rsidRPr="00500AE4">
        <w:rPr>
          <w:rFonts w:asciiTheme="minorHAnsi" w:hAnsiTheme="minorHAnsi" w:cstheme="minorHAnsi"/>
          <w:color w:val="000000" w:themeColor="text1"/>
          <w:w w:val="105"/>
        </w:rPr>
        <w:t>w  niniejszym</w:t>
      </w:r>
      <w:r w:rsidRPr="00500AE4">
        <w:rPr>
          <w:rFonts w:asciiTheme="minorHAnsi" w:hAnsiTheme="minorHAnsi" w:cstheme="minorHAnsi"/>
          <w:color w:val="000000" w:themeColor="text1"/>
          <w:spacing w:val="49"/>
          <w:w w:val="105"/>
        </w:rPr>
        <w:t xml:space="preserve"> </w:t>
      </w:r>
      <w:r w:rsidRPr="00500AE4">
        <w:rPr>
          <w:rFonts w:asciiTheme="minorHAnsi" w:hAnsiTheme="minorHAnsi" w:cstheme="minorHAnsi"/>
          <w:color w:val="000000" w:themeColor="text1"/>
          <w:w w:val="105"/>
        </w:rPr>
        <w:t>ustępie  nie  oznacza  odbioru   tej części dokumentacji projektowej</w:t>
      </w:r>
      <w:r w:rsidRPr="00500AE4">
        <w:rPr>
          <w:rFonts w:asciiTheme="minorHAnsi" w:hAnsiTheme="minorHAnsi" w:cstheme="minorHAnsi"/>
          <w:color w:val="000000" w:themeColor="text1"/>
        </w:rPr>
        <w:t>.</w:t>
      </w:r>
    </w:p>
    <w:p w14:paraId="6CBB1BD0" w14:textId="553478C9" w:rsidR="00E97B6B" w:rsidRPr="00A95C7B" w:rsidRDefault="00E97B6B" w:rsidP="00E81C22">
      <w:pPr>
        <w:numPr>
          <w:ilvl w:val="3"/>
          <w:numId w:val="44"/>
        </w:numPr>
        <w:spacing w:line="276" w:lineRule="auto"/>
        <w:ind w:left="426" w:hanging="426"/>
        <w:contextualSpacing/>
        <w:jc w:val="both"/>
        <w:rPr>
          <w:rFonts w:ascii="Calibri" w:hAnsi="Calibri" w:cs="Calibri"/>
        </w:rPr>
      </w:pPr>
      <w:r w:rsidRPr="00A95C7B">
        <w:rPr>
          <w:rFonts w:ascii="Calibri" w:hAnsi="Calibri" w:cs="Calibri"/>
        </w:rPr>
        <w:t>W trakcie realizacji dokumentacji projektowej, na żądanie zamawiającego, wykonawca jest zobowiązany do uczestnictwa w spotkaniach konsultacyjnych w siedzibie zamawiającego w dacie uzgodnionej z zamawiającym</w:t>
      </w:r>
      <w:r w:rsidR="00A95C7B" w:rsidRPr="00A95C7B">
        <w:rPr>
          <w:rFonts w:ascii="Calibri" w:hAnsi="Calibri" w:cs="Calibri"/>
        </w:rPr>
        <w:t xml:space="preserve"> – nie rzadziej niż raz na miesiąc</w:t>
      </w:r>
      <w:r w:rsidRPr="00A95C7B">
        <w:rPr>
          <w:rFonts w:ascii="Calibri" w:hAnsi="Calibri" w:cs="Calibri"/>
        </w:rPr>
        <w:t>. Dokładne terminy narad będą ustalane przez zamawiającego i przekazywane wykonawcy drogą elektroniczną. Na każdej naradzie koordynacyjnej wykonawca zobowiązany jest przedstawić zamawiającemu stan zaawansowania prac.</w:t>
      </w:r>
    </w:p>
    <w:p w14:paraId="6126DA2B" w14:textId="03358601" w:rsidR="00E97B6B" w:rsidRDefault="00E97B6B" w:rsidP="00E81C22">
      <w:pPr>
        <w:numPr>
          <w:ilvl w:val="3"/>
          <w:numId w:val="44"/>
        </w:numPr>
        <w:spacing w:line="276" w:lineRule="auto"/>
        <w:ind w:left="426" w:hanging="426"/>
        <w:contextualSpacing/>
        <w:jc w:val="both"/>
        <w:rPr>
          <w:rFonts w:ascii="Calibri" w:hAnsi="Calibri" w:cs="Calibri"/>
        </w:rPr>
      </w:pPr>
      <w:r w:rsidRPr="005860C0">
        <w:rPr>
          <w:rFonts w:ascii="Calibri" w:hAnsi="Calibri" w:cs="Calibri"/>
        </w:rPr>
        <w:t xml:space="preserve">W trakcie wykonywania dokumentacji projektowej zamawiający zastrzega sobie prawo do </w:t>
      </w:r>
      <w:r w:rsidR="005860C0">
        <w:rPr>
          <w:rFonts w:ascii="Calibri" w:hAnsi="Calibri" w:cs="Calibri"/>
        </w:rPr>
        <w:t>z</w:t>
      </w:r>
      <w:r w:rsidRPr="005860C0">
        <w:rPr>
          <w:rFonts w:ascii="Calibri" w:hAnsi="Calibri" w:cs="Calibri"/>
        </w:rPr>
        <w:t xml:space="preserve">głaszania uwag i przekazywania dyspozycji w celu ich uwzględnienia </w:t>
      </w:r>
      <w:r w:rsidRPr="005860C0">
        <w:rPr>
          <w:rFonts w:ascii="Calibri" w:hAnsi="Calibri" w:cs="Calibri"/>
        </w:rPr>
        <w:br/>
        <w:t>w dokumentacji projektowej oraz modyfikacji zaproponowanych rozwiązań.</w:t>
      </w:r>
    </w:p>
    <w:p w14:paraId="37629254" w14:textId="4D7F88DE" w:rsidR="00771A60" w:rsidRDefault="000E014D" w:rsidP="00E81C22">
      <w:pPr>
        <w:numPr>
          <w:ilvl w:val="3"/>
          <w:numId w:val="44"/>
        </w:numPr>
        <w:spacing w:line="276" w:lineRule="auto"/>
        <w:ind w:left="426" w:hanging="426"/>
        <w:contextualSpacing/>
        <w:jc w:val="both"/>
        <w:rPr>
          <w:rFonts w:ascii="Calibri" w:hAnsi="Calibri" w:cs="Calibri"/>
        </w:rPr>
      </w:pPr>
      <w:r w:rsidRPr="000E014D">
        <w:rPr>
          <w:rFonts w:ascii="Calibri" w:hAnsi="Calibri" w:cs="Calibri"/>
        </w:rPr>
        <w:t>Wykonawca zobowiązany jest do sprawdzenia projektów budowlanych i projektów wykonawczych we wszystkich branżach przez osoby posiadające odpowiednie uprawnienia. Każdy egzemplarz dokumentacji projektowej musi być podpisany przez projektanta i sprawdzającego oraz odpowiedniego projektanta branżowego.</w:t>
      </w:r>
    </w:p>
    <w:p w14:paraId="60848FC8" w14:textId="0B992E06" w:rsidR="00B04B1D" w:rsidRPr="00721150" w:rsidRDefault="00B04B1D"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721150">
        <w:rPr>
          <w:rFonts w:asciiTheme="minorHAnsi" w:eastAsia="Tahoma" w:hAnsiTheme="minorHAnsi" w:cstheme="minorHAnsi"/>
          <w:b/>
          <w:bCs/>
          <w:color w:val="000000" w:themeColor="text1"/>
          <w:lang w:eastAsia="en-US"/>
        </w:rPr>
        <w:t xml:space="preserve">§ </w:t>
      </w:r>
      <w:r w:rsidR="00721150" w:rsidRPr="00721150">
        <w:rPr>
          <w:rFonts w:asciiTheme="minorHAnsi" w:eastAsia="Tahoma" w:hAnsiTheme="minorHAnsi" w:cstheme="minorHAnsi"/>
          <w:b/>
          <w:bCs/>
          <w:color w:val="000000" w:themeColor="text1"/>
          <w:lang w:eastAsia="en-US"/>
        </w:rPr>
        <w:t>3</w:t>
      </w:r>
    </w:p>
    <w:p w14:paraId="588CD262" w14:textId="77777777" w:rsidR="00B04B1D" w:rsidRPr="00721150" w:rsidRDefault="00B04B1D"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721150">
        <w:rPr>
          <w:rFonts w:asciiTheme="minorHAnsi" w:eastAsia="Tahoma" w:hAnsiTheme="minorHAnsi" w:cstheme="minorHAnsi"/>
          <w:b/>
          <w:bCs/>
          <w:color w:val="000000" w:themeColor="text1"/>
          <w:lang w:eastAsia="en-US"/>
        </w:rPr>
        <w:t>WYMAGANIA DOTYCZĄCE REALIZACJI PRZEDMIOTU UMOWY</w:t>
      </w:r>
    </w:p>
    <w:p w14:paraId="00AC2883" w14:textId="7EF8634D" w:rsidR="00721150" w:rsidRPr="006E5FDB" w:rsidRDefault="00721150" w:rsidP="00E81C22">
      <w:pPr>
        <w:pStyle w:val="Tekstpodstawowy"/>
        <w:numPr>
          <w:ilvl w:val="3"/>
          <w:numId w:val="6"/>
        </w:numPr>
        <w:spacing w:line="276" w:lineRule="auto"/>
        <w:ind w:left="426"/>
        <w:rPr>
          <w:rFonts w:asciiTheme="minorHAnsi" w:hAnsiTheme="minorHAnsi" w:cstheme="minorHAnsi"/>
          <w:color w:val="000000" w:themeColor="text1"/>
        </w:rPr>
      </w:pPr>
      <w:r w:rsidRPr="00721150">
        <w:rPr>
          <w:rFonts w:asciiTheme="minorHAnsi" w:hAnsiTheme="minorHAnsi" w:cstheme="minorHAnsi"/>
          <w:color w:val="000000" w:themeColor="text1"/>
        </w:rPr>
        <w:t>Wykonawca jest zobowiązany niezwłocznie informować zamawiającego o zaistniałych przeszkodach i trudnościach mogących wpłynąć na realizację przedmiotu umowy. W</w:t>
      </w:r>
      <w:r w:rsidR="004471D7">
        <w:rPr>
          <w:rFonts w:asciiTheme="minorHAnsi" w:hAnsiTheme="minorHAnsi" w:cstheme="minorHAnsi"/>
          <w:color w:val="000000" w:themeColor="text1"/>
          <w:lang w:val="pl-PL"/>
        </w:rPr>
        <w:t> </w:t>
      </w:r>
      <w:r w:rsidRPr="00721150">
        <w:rPr>
          <w:rFonts w:asciiTheme="minorHAnsi" w:hAnsiTheme="minorHAnsi" w:cstheme="minorHAnsi"/>
          <w:color w:val="000000" w:themeColor="text1"/>
        </w:rPr>
        <w:t xml:space="preserve">przypadku nie wykonania powyższego obowiązku, wykonawca traci prawo do </w:t>
      </w:r>
      <w:r w:rsidRPr="006E5FDB">
        <w:rPr>
          <w:rFonts w:asciiTheme="minorHAnsi" w:hAnsiTheme="minorHAnsi" w:cstheme="minorHAnsi"/>
          <w:color w:val="000000" w:themeColor="text1"/>
        </w:rPr>
        <w:t>podniesienia powyższego zarzutu wobec zamawiającego.</w:t>
      </w:r>
    </w:p>
    <w:p w14:paraId="60B38032" w14:textId="0A99C088" w:rsidR="00CC6DA8" w:rsidRPr="006E5FDB" w:rsidRDefault="006E5FDB" w:rsidP="00E81C22">
      <w:pPr>
        <w:pStyle w:val="Tekstpodstawowy"/>
        <w:numPr>
          <w:ilvl w:val="3"/>
          <w:numId w:val="6"/>
        </w:numPr>
        <w:spacing w:line="276" w:lineRule="auto"/>
        <w:ind w:left="426"/>
        <w:rPr>
          <w:rFonts w:asciiTheme="minorHAnsi" w:hAnsiTheme="minorHAnsi" w:cstheme="minorHAnsi"/>
          <w:color w:val="000000" w:themeColor="text1"/>
        </w:rPr>
      </w:pPr>
      <w:r w:rsidRPr="006E5FDB">
        <w:rPr>
          <w:rFonts w:asciiTheme="minorHAnsi" w:hAnsiTheme="minorHAnsi" w:cstheme="minorHAnsi"/>
          <w:color w:val="000000" w:themeColor="text1"/>
          <w:lang w:val="pl-PL"/>
        </w:rPr>
        <w:t>E</w:t>
      </w:r>
      <w:proofErr w:type="spellStart"/>
      <w:r w:rsidR="00F17FDB" w:rsidRPr="006E5FDB">
        <w:rPr>
          <w:rFonts w:asciiTheme="minorHAnsi" w:hAnsiTheme="minorHAnsi" w:cstheme="minorHAnsi"/>
          <w:color w:val="000000" w:themeColor="text1"/>
        </w:rPr>
        <w:t>lementy</w:t>
      </w:r>
      <w:proofErr w:type="spellEnd"/>
      <w:r w:rsidR="00F17FDB" w:rsidRPr="006E5FDB">
        <w:rPr>
          <w:rFonts w:asciiTheme="minorHAnsi" w:hAnsiTheme="minorHAnsi" w:cstheme="minorHAnsi"/>
          <w:color w:val="000000" w:themeColor="text1"/>
        </w:rPr>
        <w:t xml:space="preserve"> z rozbiórek</w:t>
      </w:r>
      <w:r w:rsidRPr="006E5FDB">
        <w:rPr>
          <w:rFonts w:asciiTheme="minorHAnsi" w:hAnsiTheme="minorHAnsi" w:cstheme="minorHAnsi"/>
          <w:color w:val="000000" w:themeColor="text1"/>
          <w:lang w:val="pl-PL"/>
        </w:rPr>
        <w:t>, w tym ziemię z wykopów</w:t>
      </w:r>
      <w:r w:rsidR="00F17FDB" w:rsidRPr="006E5FDB">
        <w:rPr>
          <w:rFonts w:asciiTheme="minorHAnsi" w:hAnsiTheme="minorHAnsi" w:cstheme="minorHAnsi"/>
          <w:color w:val="000000" w:themeColor="text1"/>
        </w:rPr>
        <w:t xml:space="preserve"> wykonawca zobowiązany jest zutylizować własnym staraniem i na własny koszt.</w:t>
      </w:r>
    </w:p>
    <w:p w14:paraId="3BD6BAA3" w14:textId="77777777" w:rsidR="00E567DD" w:rsidRDefault="00CC6DA8" w:rsidP="00E81C22">
      <w:pPr>
        <w:pStyle w:val="Tekstpodstawowy"/>
        <w:numPr>
          <w:ilvl w:val="3"/>
          <w:numId w:val="6"/>
        </w:numPr>
        <w:spacing w:line="276" w:lineRule="auto"/>
        <w:ind w:left="426"/>
        <w:rPr>
          <w:rFonts w:asciiTheme="minorHAnsi" w:hAnsiTheme="minorHAnsi" w:cstheme="minorHAnsi"/>
          <w:color w:val="000000" w:themeColor="text1"/>
        </w:rPr>
      </w:pPr>
      <w:r w:rsidRPr="00CC6DA8">
        <w:rPr>
          <w:rFonts w:asciiTheme="minorHAnsi" w:hAnsiTheme="minorHAnsi" w:cstheme="minorHAnsi"/>
          <w:color w:val="000000" w:themeColor="text1"/>
        </w:rPr>
        <w:t>Wykonawca zobowiązany jest do uzyskania decyzji na zajęcie pasa drogowego dróg od właściwego zarządcy drogi.</w:t>
      </w:r>
    </w:p>
    <w:p w14:paraId="5D5E3A04" w14:textId="63CFF429" w:rsidR="00E567DD" w:rsidRPr="00E567DD" w:rsidRDefault="00E567DD" w:rsidP="00E81C22">
      <w:pPr>
        <w:pStyle w:val="Tekstpodstawowy"/>
        <w:numPr>
          <w:ilvl w:val="3"/>
          <w:numId w:val="6"/>
        </w:numPr>
        <w:spacing w:line="276" w:lineRule="auto"/>
        <w:ind w:left="426"/>
        <w:rPr>
          <w:rFonts w:asciiTheme="minorHAnsi" w:hAnsiTheme="minorHAnsi" w:cstheme="minorHAnsi"/>
          <w:color w:val="000000" w:themeColor="text1"/>
        </w:rPr>
      </w:pPr>
      <w:r w:rsidRPr="00E567DD">
        <w:rPr>
          <w:rFonts w:asciiTheme="minorHAnsi" w:hAnsiTheme="minorHAnsi" w:cstheme="minorHAnsi"/>
          <w:color w:val="000000" w:themeColor="text1"/>
        </w:rPr>
        <w:t xml:space="preserve">Wykonawca jest zobowiązany do uzgodnienia z zamawiającym i zorganizowania objazdów oraz przejazdów tymczasowych. Wykonawca jest zobowiązany wykonać projekt tymczasowej organizacji ruchu na czas robót i uzyskać stosowne zezwolenie ze strony zarządcy drogi. </w:t>
      </w:r>
    </w:p>
    <w:p w14:paraId="4C880C42" w14:textId="77777777" w:rsidR="00E567DD" w:rsidRPr="001E55E2" w:rsidRDefault="00E567DD" w:rsidP="00E81C22">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szCs w:val="22"/>
        </w:rPr>
        <w:t xml:space="preserve">Wykonawca jest zobowiązany zapewnić możliwości dojazdu i dojścia do wszystkich </w:t>
      </w:r>
      <w:r w:rsidRPr="001E55E2">
        <w:rPr>
          <w:rFonts w:asciiTheme="minorHAnsi" w:eastAsia="Tahoma" w:hAnsiTheme="minorHAnsi" w:cstheme="minorHAnsi"/>
          <w:color w:val="000000" w:themeColor="text1"/>
          <w:szCs w:val="22"/>
          <w:lang w:val="pl-PL"/>
        </w:rPr>
        <w:t xml:space="preserve">nieruchomości przyległych do  terenu budowy </w:t>
      </w:r>
      <w:r w:rsidRPr="001E55E2">
        <w:rPr>
          <w:rFonts w:asciiTheme="minorHAnsi" w:eastAsia="Tahoma" w:hAnsiTheme="minorHAnsi" w:cstheme="minorHAnsi"/>
          <w:color w:val="000000" w:themeColor="text1"/>
          <w:szCs w:val="22"/>
        </w:rPr>
        <w:t xml:space="preserve">przez cały okres realizacji przedmiotu umowy. Wykonawca jest zobowiązany do zawiadamiania z co najmniej 7–dniowym wyprzedzeniem właścicieli, mieszkańców oraz użytkowników nieruchomości przyległych do </w:t>
      </w:r>
      <w:r w:rsidRPr="001E55E2">
        <w:rPr>
          <w:rFonts w:asciiTheme="minorHAnsi" w:eastAsia="Tahoma" w:hAnsiTheme="minorHAnsi" w:cstheme="minorHAnsi"/>
          <w:color w:val="000000" w:themeColor="text1"/>
          <w:szCs w:val="22"/>
        </w:rPr>
        <w:lastRenderedPageBreak/>
        <w:t xml:space="preserve">terenu budowy o utrudnionym dojeździe </w:t>
      </w:r>
      <w:r w:rsidRPr="001E55E2">
        <w:rPr>
          <w:rFonts w:asciiTheme="minorHAnsi" w:eastAsia="Tahoma" w:hAnsiTheme="minorHAnsi" w:cstheme="minorHAnsi"/>
          <w:color w:val="000000" w:themeColor="text1"/>
          <w:szCs w:val="22"/>
          <w:lang w:val="pl-PL"/>
        </w:rPr>
        <w:t xml:space="preserve">i </w:t>
      </w:r>
      <w:r w:rsidRPr="001E55E2">
        <w:rPr>
          <w:rFonts w:asciiTheme="minorHAnsi" w:eastAsia="Tahoma" w:hAnsiTheme="minorHAnsi" w:cstheme="minorHAnsi"/>
          <w:color w:val="000000" w:themeColor="text1"/>
          <w:szCs w:val="22"/>
        </w:rPr>
        <w:t>jego czasookresie. Wykonawca zobowiązany jest do zapłaty odszkodowania z tytułu poniesionych strat będących następstwem uniemożliwienia dojazdu lub nienależytego zorganizowania dojazdu.</w:t>
      </w:r>
    </w:p>
    <w:p w14:paraId="1A4B1120" w14:textId="77777777" w:rsidR="00E567DD" w:rsidRPr="002067BC" w:rsidRDefault="00E567DD" w:rsidP="00E81C22">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hAnsiTheme="minorHAnsi" w:cstheme="minorHAnsi"/>
          <w:color w:val="000000" w:themeColor="text1"/>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sieci uzbrojenia terenu, które wynikają z uzgodnień dokumentacji projektowej.</w:t>
      </w:r>
    </w:p>
    <w:p w14:paraId="4CDCC799" w14:textId="77777777" w:rsidR="00E567DD" w:rsidRPr="002067BC" w:rsidRDefault="00E567DD" w:rsidP="00E81C22">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eastAsia="Tahoma" w:hAnsiTheme="minorHAnsi" w:cstheme="minorHAnsi"/>
          <w:color w:val="000000" w:themeColor="text1"/>
        </w:rPr>
        <w:t xml:space="preserve">Wykonawca jest zobowiązany do </w:t>
      </w:r>
      <w:r w:rsidRPr="002067BC">
        <w:rPr>
          <w:rFonts w:asciiTheme="minorHAnsi" w:hAnsiTheme="minorHAnsi" w:cstheme="minorHAnsi"/>
          <w:color w:val="000000" w:themeColor="text1"/>
        </w:rPr>
        <w:t>zapewnienia obsługi geodezyjnej w trakcie budowy</w:t>
      </w:r>
      <w:r w:rsidRPr="002067BC">
        <w:rPr>
          <w:rFonts w:asciiTheme="minorHAnsi" w:hAnsiTheme="minorHAnsi" w:cstheme="minorHAnsi"/>
          <w:color w:val="000000" w:themeColor="text1"/>
          <w:lang w:val="pl-PL"/>
        </w:rPr>
        <w:t xml:space="preserve"> </w:t>
      </w:r>
      <w:r w:rsidRPr="002067BC">
        <w:rPr>
          <w:rFonts w:asciiTheme="minorHAnsi" w:hAnsiTheme="minorHAnsi" w:cstheme="minorHAnsi"/>
          <w:color w:val="000000" w:themeColor="text1"/>
        </w:rPr>
        <w:t xml:space="preserve">oraz opracowania </w:t>
      </w:r>
      <w:r w:rsidRPr="002067BC">
        <w:rPr>
          <w:rFonts w:asciiTheme="minorHAnsi" w:eastAsia="Tahoma" w:hAnsiTheme="minorHAnsi" w:cstheme="minorHAnsi"/>
          <w:color w:val="000000" w:themeColor="text1"/>
          <w:szCs w:val="22"/>
        </w:rPr>
        <w:t>geodezyjnej inwentaryzacji powykonawczej dla każdej branży oraz przekazani</w:t>
      </w:r>
      <w:r w:rsidRPr="002067BC">
        <w:rPr>
          <w:rFonts w:asciiTheme="minorHAnsi" w:eastAsia="Tahoma" w:hAnsiTheme="minorHAnsi" w:cstheme="minorHAnsi"/>
          <w:color w:val="000000" w:themeColor="text1"/>
          <w:szCs w:val="22"/>
          <w:lang w:val="pl-PL"/>
        </w:rPr>
        <w:t>a</w:t>
      </w:r>
      <w:r w:rsidRPr="002067BC">
        <w:rPr>
          <w:rFonts w:asciiTheme="minorHAnsi" w:eastAsia="Tahoma" w:hAnsiTheme="minorHAnsi" w:cstheme="minorHAnsi"/>
          <w:color w:val="000000" w:themeColor="text1"/>
          <w:szCs w:val="22"/>
        </w:rPr>
        <w:t xml:space="preserve"> jej zamawiającemu w dniu zgłoszenia gotowości do odbioru końcowego</w:t>
      </w:r>
      <w:r w:rsidRPr="002067BC">
        <w:rPr>
          <w:rFonts w:asciiTheme="minorHAnsi" w:eastAsia="Tahoma" w:hAnsiTheme="minorHAnsi" w:cstheme="minorHAnsi"/>
          <w:color w:val="000000" w:themeColor="text1"/>
          <w:szCs w:val="22"/>
          <w:lang w:val="pl-PL"/>
        </w:rPr>
        <w:t>.</w:t>
      </w:r>
    </w:p>
    <w:p w14:paraId="4CE223A7" w14:textId="77777777" w:rsidR="00E567DD" w:rsidRPr="002067BC" w:rsidRDefault="00E567DD" w:rsidP="00E81C22">
      <w:pPr>
        <w:pStyle w:val="Tekstpodstawowy"/>
        <w:numPr>
          <w:ilvl w:val="3"/>
          <w:numId w:val="6"/>
        </w:numPr>
        <w:spacing w:line="276" w:lineRule="auto"/>
        <w:ind w:left="425" w:hanging="357"/>
        <w:rPr>
          <w:rFonts w:asciiTheme="minorHAnsi" w:hAnsiTheme="minorHAnsi" w:cstheme="minorHAnsi"/>
          <w:color w:val="000000" w:themeColor="text1"/>
        </w:rPr>
      </w:pPr>
      <w:r w:rsidRPr="002067BC">
        <w:rPr>
          <w:rFonts w:asciiTheme="minorHAnsi" w:eastAsia="Tahoma" w:hAnsiTheme="minorHAnsi" w:cstheme="minorHAnsi"/>
          <w:color w:val="000000" w:themeColor="text1"/>
          <w:szCs w:val="22"/>
          <w:lang w:val="pl-PL"/>
        </w:rPr>
        <w:t>W</w:t>
      </w:r>
      <w:r w:rsidRPr="002067BC">
        <w:rPr>
          <w:rFonts w:asciiTheme="minorHAnsi" w:eastAsia="Tahoma" w:hAnsiTheme="minorHAnsi" w:cstheme="minorHAnsi"/>
          <w:color w:val="000000" w:themeColor="text1"/>
          <w:szCs w:val="22"/>
        </w:rPr>
        <w:t xml:space="preserve"> przypadku wprowadzenia zmian w dokumentacji projektowej</w:t>
      </w:r>
      <w:r w:rsidRPr="002067BC">
        <w:rPr>
          <w:rFonts w:asciiTheme="minorHAnsi" w:eastAsia="Tahoma" w:hAnsiTheme="minorHAnsi" w:cstheme="minorHAnsi"/>
          <w:color w:val="000000" w:themeColor="text1"/>
          <w:szCs w:val="22"/>
          <w:lang w:val="pl-PL"/>
        </w:rPr>
        <w:t xml:space="preserve">, </w:t>
      </w:r>
      <w:r w:rsidRPr="002067BC">
        <w:rPr>
          <w:rFonts w:asciiTheme="minorHAnsi" w:eastAsia="Tahoma" w:hAnsiTheme="minorHAnsi" w:cstheme="minorHAnsi"/>
          <w:color w:val="000000" w:themeColor="text1"/>
        </w:rPr>
        <w:t>wykonawca jest zobowiązany do</w:t>
      </w:r>
      <w:r w:rsidRPr="002067BC">
        <w:rPr>
          <w:rFonts w:asciiTheme="minorHAnsi" w:eastAsia="Tahoma" w:hAnsiTheme="minorHAnsi" w:cstheme="minorHAnsi"/>
          <w:color w:val="000000" w:themeColor="text1"/>
          <w:lang w:val="pl-PL"/>
        </w:rPr>
        <w:t xml:space="preserve"> opracowania i przekazania zamawiającemu </w:t>
      </w:r>
      <w:r w:rsidRPr="002067BC">
        <w:rPr>
          <w:rFonts w:asciiTheme="minorHAnsi" w:eastAsia="Tahoma" w:hAnsiTheme="minorHAnsi" w:cstheme="minorHAnsi"/>
          <w:color w:val="000000" w:themeColor="text1"/>
          <w:szCs w:val="22"/>
        </w:rPr>
        <w:t>dwóch egzemplarzy dokumentacji powykonawczej</w:t>
      </w:r>
      <w:r w:rsidRPr="002067BC">
        <w:rPr>
          <w:rFonts w:asciiTheme="minorHAnsi" w:eastAsia="Tahoma" w:hAnsiTheme="minorHAnsi" w:cstheme="minorHAnsi"/>
          <w:color w:val="000000" w:themeColor="text1"/>
          <w:szCs w:val="22"/>
          <w:lang w:val="pl-PL"/>
        </w:rPr>
        <w:t>.</w:t>
      </w:r>
    </w:p>
    <w:p w14:paraId="1A7EAD2A" w14:textId="77777777" w:rsidR="00E567DD" w:rsidRPr="002067BC" w:rsidRDefault="00E567DD" w:rsidP="00E81C22">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bCs/>
          <w:color w:val="000000" w:themeColor="text1"/>
        </w:rPr>
        <w:t>W</w:t>
      </w:r>
      <w:r w:rsidRPr="002067BC">
        <w:rPr>
          <w:rFonts w:asciiTheme="minorHAnsi" w:hAnsiTheme="minorHAnsi" w:cstheme="minorHAnsi"/>
          <w:color w:val="000000" w:themeColor="text1"/>
        </w:rPr>
        <w:t>ykonawca jest zobowiązany niezwłocznie, jednak nie później niż w terminie 7 dni od dnia stwierdzenia wady lub przeszkód i trudności,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8C5E287" w14:textId="77777777" w:rsidR="00E567DD" w:rsidRPr="002067BC" w:rsidRDefault="00E567DD" w:rsidP="00E81C22">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Zamawiający jest uprawniony do dokonywania zmian w dokumentacji projektowej</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w zakresie niezbędnym do prawidłowego wykonania przedmiotu umowy w przypadku, gdy</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konieczność wprowadzenia zmian w dokumentacji projektowej jest następstwem nienależytego wykonywania</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przedmiotu umowy przez wykonawcę - koszty z tym związane obciążają wykonawcę.</w:t>
      </w:r>
    </w:p>
    <w:p w14:paraId="2A900659" w14:textId="77777777" w:rsidR="00E567DD" w:rsidRPr="00623DB4" w:rsidRDefault="00E567DD" w:rsidP="00E81C22">
      <w:pPr>
        <w:pStyle w:val="Tekstpodstawowy"/>
        <w:numPr>
          <w:ilvl w:val="3"/>
          <w:numId w:val="6"/>
        </w:numPr>
        <w:spacing w:line="276" w:lineRule="auto"/>
        <w:ind w:left="426"/>
        <w:rPr>
          <w:rFonts w:asciiTheme="minorHAnsi" w:hAnsiTheme="minorHAnsi" w:cstheme="minorHAnsi"/>
          <w:b/>
          <w:bCs/>
          <w:color w:val="000000" w:themeColor="text1"/>
        </w:rPr>
      </w:pPr>
      <w:r w:rsidRPr="00623DB4">
        <w:rPr>
          <w:rFonts w:asciiTheme="minorHAnsi" w:eastAsia="Arial" w:hAnsiTheme="minorHAnsi" w:cstheme="minorHAnsi"/>
          <w:color w:val="000000" w:themeColor="text1"/>
        </w:rPr>
        <w:t xml:space="preserve">W toku realizacji </w:t>
      </w:r>
      <w:r w:rsidRPr="00623DB4">
        <w:rPr>
          <w:rFonts w:asciiTheme="minorHAnsi" w:hAnsiTheme="minorHAnsi" w:cstheme="minorHAnsi"/>
          <w:color w:val="000000" w:themeColor="text1"/>
        </w:rPr>
        <w:t xml:space="preserve">przedmiotu umowy mogą odbywać się rady budowy (spotkania koordynacyjne obu stron umowy). Spotkania rady budowy będą odbywać się </w:t>
      </w:r>
      <w:r w:rsidRPr="00623DB4">
        <w:rPr>
          <w:rFonts w:asciiTheme="minorHAnsi" w:hAnsiTheme="minorHAnsi" w:cstheme="minorHAnsi"/>
          <w:color w:val="000000" w:themeColor="text1"/>
          <w:lang w:val="pl-PL"/>
        </w:rPr>
        <w:t>cotygodniowo w stałym dniu wyznaczonym</w:t>
      </w:r>
      <w:r w:rsidRPr="00623DB4">
        <w:rPr>
          <w:rFonts w:asciiTheme="minorHAnsi" w:hAnsiTheme="minorHAnsi" w:cstheme="minorHAnsi"/>
          <w:color w:val="000000" w:themeColor="text1"/>
        </w:rPr>
        <w:t xml:space="preserve"> przez zamawiającego</w:t>
      </w:r>
      <w:r w:rsidRPr="00623DB4">
        <w:rPr>
          <w:rFonts w:asciiTheme="minorHAnsi" w:hAnsiTheme="minorHAnsi" w:cstheme="minorHAnsi"/>
          <w:color w:val="000000" w:themeColor="text1"/>
          <w:lang w:val="pl-PL"/>
        </w:rPr>
        <w:t>. Informację o stałym dniu, w którym odbywać się będą rady budowy zamawiający poinformuje w dniu przekazania terenu budowy.</w:t>
      </w:r>
      <w:r w:rsidRPr="00623DB4">
        <w:rPr>
          <w:rFonts w:asciiTheme="minorHAnsi" w:hAnsiTheme="minorHAnsi" w:cstheme="minorHAnsi"/>
          <w:b/>
          <w:bCs/>
          <w:color w:val="000000" w:themeColor="text1"/>
          <w:lang w:val="pl-PL"/>
        </w:rPr>
        <w:t xml:space="preserve"> </w:t>
      </w:r>
      <w:r w:rsidRPr="00623DB4">
        <w:rPr>
          <w:rFonts w:asciiTheme="minorHAnsi" w:hAnsiTheme="minorHAnsi" w:cstheme="minorHAnsi"/>
          <w:color w:val="000000" w:themeColor="text1"/>
        </w:rPr>
        <w:t>Wykonawca jest zobowiązany uczestniczyć w wyznaczonych przez zamawiającego radach budowy, przedstawiać na radach budowy sprawozdania dotyczące w szczególności: stanu realizacji przedmiotu umowy, zaawansowania robót w odniesieniu do obowiązującego harmonogramu</w:t>
      </w:r>
      <w:r w:rsidRPr="00623DB4">
        <w:rPr>
          <w:rFonts w:asciiTheme="minorHAnsi" w:hAnsiTheme="minorHAnsi" w:cstheme="minorHAnsi"/>
          <w:color w:val="000000" w:themeColor="text1"/>
          <w:lang w:val="pl-PL"/>
        </w:rPr>
        <w:t xml:space="preserve"> realizacji przedmiotu umowy</w:t>
      </w:r>
      <w:r w:rsidRPr="00623DB4">
        <w:rPr>
          <w:rFonts w:asciiTheme="minorHAnsi" w:hAnsiTheme="minorHAnsi" w:cstheme="minorHAnsi"/>
          <w:color w:val="000000" w:themeColor="text1"/>
        </w:rPr>
        <w:t xml:space="preserve">, problemów w realizacji. </w:t>
      </w:r>
    </w:p>
    <w:p w14:paraId="72504BBC" w14:textId="77777777" w:rsidR="00E567DD" w:rsidRPr="002067BC" w:rsidRDefault="00E567DD" w:rsidP="00E81C22">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r w:rsidRPr="002067BC">
        <w:rPr>
          <w:rFonts w:asciiTheme="minorHAnsi" w:hAnsiTheme="minorHAnsi" w:cstheme="minorHAnsi"/>
          <w:b/>
          <w:bCs/>
          <w:color w:val="000000" w:themeColor="text1"/>
          <w:lang w:val="pl-PL"/>
        </w:rPr>
        <w:t xml:space="preserve"> </w:t>
      </w:r>
      <w:r w:rsidRPr="002067BC">
        <w:rPr>
          <w:rFonts w:asciiTheme="minorHAnsi" w:hAnsiTheme="minorHAnsi" w:cstheme="minorHAnsi"/>
          <w:color w:val="000000" w:themeColor="text1"/>
          <w:lang w:val="pl-PL"/>
        </w:rPr>
        <w:t xml:space="preserve">na podstawie zaakceptowanego przez zamawiającego wzoru przedłożonego przez wykonawcę w terminie 7 dni </w:t>
      </w:r>
      <w:r>
        <w:rPr>
          <w:rFonts w:asciiTheme="minorHAnsi" w:hAnsiTheme="minorHAnsi" w:cstheme="minorHAnsi"/>
          <w:color w:val="000000" w:themeColor="text1"/>
          <w:lang w:val="pl-PL"/>
        </w:rPr>
        <w:t xml:space="preserve">roboczych </w:t>
      </w:r>
      <w:r w:rsidRPr="002067BC">
        <w:rPr>
          <w:rFonts w:asciiTheme="minorHAnsi" w:hAnsiTheme="minorHAnsi" w:cstheme="minorHAnsi"/>
          <w:color w:val="000000" w:themeColor="text1"/>
          <w:lang w:val="pl-PL"/>
        </w:rPr>
        <w:t>od jego przedłożenia. W przypadku uwag zgłoszonych przez zamawiającego wykonawca przedłoży poprawiony wzór pełnomocnictwa w terminie 2 dni od daty otrzymania uwag zamawiającego.</w:t>
      </w:r>
    </w:p>
    <w:p w14:paraId="540609C4" w14:textId="77777777" w:rsidR="00E567DD" w:rsidRPr="00E567DD" w:rsidRDefault="00E567DD" w:rsidP="00E81C22">
      <w:pPr>
        <w:pStyle w:val="Tekstpodstawowy"/>
        <w:numPr>
          <w:ilvl w:val="3"/>
          <w:numId w:val="6"/>
        </w:numPr>
        <w:spacing w:line="276" w:lineRule="auto"/>
        <w:ind w:left="426"/>
        <w:rPr>
          <w:rFonts w:asciiTheme="minorHAnsi" w:hAnsiTheme="minorHAnsi" w:cstheme="minorHAnsi"/>
          <w:color w:val="000000" w:themeColor="text1"/>
        </w:rPr>
      </w:pPr>
      <w:r w:rsidRPr="00E567DD">
        <w:rPr>
          <w:rFonts w:asciiTheme="minorHAnsi" w:hAnsiTheme="minorHAnsi" w:cstheme="minorHAnsi"/>
          <w:color w:val="000000" w:themeColor="text1"/>
        </w:rPr>
        <w:lastRenderedPageBreak/>
        <w:t>Wykonawca jest zobowiązany do zabezpieczenia i ochrony drzew i krzewów  zlokalizowanych na placu budowy a nieprzeznaczonych do wycinki.</w:t>
      </w:r>
    </w:p>
    <w:p w14:paraId="06B19832" w14:textId="77777777" w:rsidR="00E567DD" w:rsidRPr="00E567DD" w:rsidRDefault="00E567DD" w:rsidP="00E81C22">
      <w:pPr>
        <w:pStyle w:val="Tekstpodstawowy"/>
        <w:numPr>
          <w:ilvl w:val="3"/>
          <w:numId w:val="6"/>
        </w:numPr>
        <w:spacing w:line="276" w:lineRule="auto"/>
        <w:ind w:left="426"/>
        <w:rPr>
          <w:rFonts w:asciiTheme="minorHAnsi" w:hAnsiTheme="minorHAnsi" w:cstheme="minorHAnsi"/>
          <w:color w:val="000000" w:themeColor="text1"/>
        </w:rPr>
      </w:pPr>
      <w:r w:rsidRPr="00E567DD">
        <w:rPr>
          <w:rFonts w:asciiTheme="minorHAnsi" w:hAnsiTheme="minorHAnsi" w:cstheme="minorHAnsi"/>
          <w:color w:val="000000" w:themeColor="text1"/>
        </w:rPr>
        <w:t xml:space="preserve">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w:t>
      </w:r>
    </w:p>
    <w:p w14:paraId="0D766F79" w14:textId="6F1F305A" w:rsidR="00E567DD" w:rsidRPr="002067BC" w:rsidRDefault="00E567DD" w:rsidP="00E81C22">
      <w:pPr>
        <w:numPr>
          <w:ilvl w:val="3"/>
          <w:numId w:val="6"/>
        </w:numPr>
        <w:autoSpaceDE w:val="0"/>
        <w:autoSpaceDN w:val="0"/>
        <w:adjustRightInd w:val="0"/>
        <w:spacing w:line="276" w:lineRule="auto"/>
        <w:ind w:left="426"/>
        <w:jc w:val="both"/>
        <w:rPr>
          <w:rFonts w:asciiTheme="minorHAnsi" w:eastAsia="Calibri" w:hAnsiTheme="minorHAnsi" w:cstheme="minorHAnsi"/>
          <w:color w:val="000000" w:themeColor="text1"/>
        </w:rPr>
      </w:pPr>
      <w:r w:rsidRPr="002067BC">
        <w:rPr>
          <w:rFonts w:asciiTheme="minorHAnsi" w:eastAsia="Calibri" w:hAnsiTheme="minorHAnsi" w:cstheme="minorHAnsi"/>
          <w:color w:val="000000" w:themeColor="text1"/>
        </w:rPr>
        <w:t>Wykonawca jest zobowiązany do angażowania odpowiedniej liczby osób, posiadających niezbędne uprawnienia, kwalifikacje i doświadczenie do wykonywania powierzonych im czynności i robót.</w:t>
      </w:r>
    </w:p>
    <w:p w14:paraId="139F3852" w14:textId="4FFA7584" w:rsidR="00E567DD" w:rsidRPr="0018286E" w:rsidRDefault="00E567DD" w:rsidP="00E81C22">
      <w:pPr>
        <w:numPr>
          <w:ilvl w:val="3"/>
          <w:numId w:val="6"/>
        </w:numPr>
        <w:spacing w:line="276" w:lineRule="auto"/>
        <w:ind w:left="426"/>
        <w:jc w:val="both"/>
        <w:rPr>
          <w:rFonts w:asciiTheme="minorHAnsi" w:hAnsiTheme="minorHAnsi" w:cstheme="minorHAnsi"/>
          <w:b/>
          <w:bCs/>
          <w:color w:val="000000" w:themeColor="text1"/>
        </w:rPr>
      </w:pPr>
      <w:r w:rsidRPr="002067BC">
        <w:rPr>
          <w:rFonts w:asciiTheme="minorHAnsi" w:eastAsia="Calibri" w:hAnsiTheme="minorHAnsi" w:cstheme="minorHAnsi"/>
          <w:color w:val="000000" w:themeColor="text1"/>
        </w:rPr>
        <w:t>Wykonawca zobowiązany jest do zaopatrzenia wszelkich osób wykonujących roboty budowlane w wymaganą odzież ochronną i inne niezbędne środki ochronne.</w:t>
      </w:r>
    </w:p>
    <w:p w14:paraId="0C805643" w14:textId="37EE86BA" w:rsidR="008770F3" w:rsidRPr="006C0FEE" w:rsidRDefault="008770F3"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6C0FEE">
        <w:rPr>
          <w:rFonts w:asciiTheme="minorHAnsi" w:eastAsia="Tahoma" w:hAnsiTheme="minorHAnsi" w:cstheme="minorHAnsi"/>
          <w:b/>
          <w:bCs/>
          <w:color w:val="000000" w:themeColor="text1"/>
          <w:lang w:eastAsia="en-US"/>
        </w:rPr>
        <w:t xml:space="preserve">§ </w:t>
      </w:r>
      <w:r w:rsidR="00015CD5" w:rsidRPr="006C0FEE">
        <w:rPr>
          <w:rFonts w:asciiTheme="minorHAnsi" w:eastAsia="Tahoma" w:hAnsiTheme="minorHAnsi" w:cstheme="minorHAnsi"/>
          <w:b/>
          <w:bCs/>
          <w:color w:val="000000" w:themeColor="text1"/>
          <w:lang w:eastAsia="en-US"/>
        </w:rPr>
        <w:t>4</w:t>
      </w:r>
    </w:p>
    <w:p w14:paraId="3279FD9D" w14:textId="77777777" w:rsidR="008770F3" w:rsidRPr="006C0FEE" w:rsidRDefault="008770F3"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6C0FEE">
        <w:rPr>
          <w:rFonts w:asciiTheme="minorHAnsi" w:eastAsia="Tahoma" w:hAnsiTheme="minorHAnsi" w:cstheme="minorHAnsi"/>
          <w:b/>
          <w:bCs/>
          <w:color w:val="000000" w:themeColor="text1"/>
          <w:lang w:eastAsia="en-US"/>
        </w:rPr>
        <w:t>TERMIN WYKONANIA</w:t>
      </w:r>
    </w:p>
    <w:p w14:paraId="300520AC" w14:textId="3A138214" w:rsidR="00687848" w:rsidRPr="006C0FEE"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bookmarkStart w:id="2" w:name="_Hlk64378601"/>
      <w:r w:rsidRPr="006C0FEE">
        <w:rPr>
          <w:rFonts w:asciiTheme="minorHAnsi" w:eastAsia="Tahoma" w:hAnsiTheme="minorHAnsi" w:cstheme="minorHAnsi"/>
          <w:color w:val="000000" w:themeColor="text1"/>
          <w:lang w:val="x-none" w:eastAsia="x-none"/>
        </w:rPr>
        <w:t xml:space="preserve">Wykonawca zobowiązuje się wykonać przedmiot umowy w terminie </w:t>
      </w:r>
      <w:r w:rsidR="00015CD5" w:rsidRPr="006C0FEE">
        <w:rPr>
          <w:rFonts w:asciiTheme="minorHAnsi" w:eastAsia="Tahoma" w:hAnsiTheme="minorHAnsi" w:cstheme="minorHAnsi"/>
          <w:b/>
          <w:bCs/>
          <w:color w:val="000000" w:themeColor="text1"/>
          <w:lang w:eastAsia="x-none"/>
        </w:rPr>
        <w:t>1</w:t>
      </w:r>
      <w:r w:rsidR="0058623D" w:rsidRPr="006C0FEE">
        <w:rPr>
          <w:rFonts w:asciiTheme="minorHAnsi" w:eastAsia="Tahoma" w:hAnsiTheme="minorHAnsi" w:cstheme="minorHAnsi"/>
          <w:b/>
          <w:bCs/>
          <w:color w:val="000000" w:themeColor="text1"/>
          <w:lang w:eastAsia="x-none"/>
        </w:rPr>
        <w:t>7</w:t>
      </w:r>
      <w:r w:rsidR="00FE7A0C" w:rsidRPr="006C0FEE">
        <w:rPr>
          <w:rFonts w:asciiTheme="minorHAnsi" w:eastAsia="Tahoma" w:hAnsiTheme="minorHAnsi" w:cstheme="minorHAnsi"/>
          <w:b/>
          <w:bCs/>
          <w:color w:val="000000" w:themeColor="text1"/>
          <w:lang w:eastAsia="x-none"/>
        </w:rPr>
        <w:t xml:space="preserve"> </w:t>
      </w:r>
      <w:r w:rsidRPr="006C0FEE">
        <w:rPr>
          <w:rFonts w:asciiTheme="minorHAnsi" w:eastAsia="Tahoma" w:hAnsiTheme="minorHAnsi" w:cstheme="minorHAnsi"/>
          <w:b/>
          <w:bCs/>
          <w:color w:val="000000" w:themeColor="text1"/>
          <w:lang w:eastAsia="x-none"/>
        </w:rPr>
        <w:t xml:space="preserve">miesięcy od dnia </w:t>
      </w:r>
      <w:r w:rsidR="00FE7A0C" w:rsidRPr="006C0FEE">
        <w:rPr>
          <w:rFonts w:asciiTheme="minorHAnsi" w:eastAsia="Tahoma" w:hAnsiTheme="minorHAnsi" w:cstheme="minorHAnsi"/>
          <w:b/>
          <w:bCs/>
          <w:color w:val="000000" w:themeColor="text1"/>
          <w:lang w:eastAsia="x-none"/>
        </w:rPr>
        <w:t xml:space="preserve">zawarcia </w:t>
      </w:r>
      <w:r w:rsidRPr="006C0FEE">
        <w:rPr>
          <w:rFonts w:asciiTheme="minorHAnsi" w:eastAsia="Tahoma" w:hAnsiTheme="minorHAnsi" w:cstheme="minorHAnsi"/>
          <w:b/>
          <w:bCs/>
          <w:color w:val="000000" w:themeColor="text1"/>
          <w:lang w:eastAsia="x-none"/>
        </w:rPr>
        <w:t>umowy</w:t>
      </w:r>
      <w:r w:rsidR="0058623D" w:rsidRPr="006C0FEE">
        <w:rPr>
          <w:rFonts w:asciiTheme="minorHAnsi" w:eastAsia="Tahoma" w:hAnsiTheme="minorHAnsi" w:cstheme="minorHAnsi"/>
          <w:color w:val="000000" w:themeColor="text1"/>
          <w:lang w:eastAsia="x-none"/>
        </w:rPr>
        <w:t>, w tym:</w:t>
      </w:r>
    </w:p>
    <w:p w14:paraId="6BA0ADE0" w14:textId="77777777" w:rsidR="0058623D" w:rsidRPr="006C0FEE" w:rsidRDefault="0058623D" w:rsidP="00E81C22">
      <w:pPr>
        <w:pStyle w:val="Akapitzlist"/>
        <w:widowControl w:val="0"/>
        <w:numPr>
          <w:ilvl w:val="2"/>
          <w:numId w:val="47"/>
        </w:numPr>
        <w:tabs>
          <w:tab w:val="left" w:pos="905"/>
        </w:tabs>
        <w:autoSpaceDE w:val="0"/>
        <w:autoSpaceDN w:val="0"/>
        <w:spacing w:line="276" w:lineRule="auto"/>
        <w:ind w:left="851" w:right="446" w:hanging="284"/>
        <w:jc w:val="both"/>
        <w:rPr>
          <w:rFonts w:ascii="Calibri" w:hAnsi="Calibri" w:cs="Calibri"/>
          <w:color w:val="000000" w:themeColor="text1"/>
          <w:lang w:val="pl-PL"/>
        </w:rPr>
      </w:pPr>
      <w:r w:rsidRPr="006C0FEE">
        <w:rPr>
          <w:rFonts w:ascii="Calibri" w:hAnsi="Calibri" w:cs="Calibri"/>
          <w:color w:val="000000" w:themeColor="text1"/>
          <w:lang w:val="pl-PL"/>
        </w:rPr>
        <w:t xml:space="preserve">ETAP I - w terminie do </w:t>
      </w:r>
      <w:r w:rsidRPr="006C0FEE">
        <w:rPr>
          <w:rFonts w:ascii="Calibri" w:hAnsi="Calibri" w:cs="Calibri"/>
          <w:b/>
          <w:bCs/>
          <w:color w:val="000000" w:themeColor="text1"/>
          <w:lang w:val="pl-PL"/>
        </w:rPr>
        <w:t>8 miesięcy dnia zawarcia umowy,</w:t>
      </w:r>
    </w:p>
    <w:p w14:paraId="0E3B6928" w14:textId="77777777" w:rsidR="0058623D" w:rsidRPr="006C0FEE" w:rsidRDefault="0058623D" w:rsidP="00E81C22">
      <w:pPr>
        <w:pStyle w:val="Akapitzlist"/>
        <w:widowControl w:val="0"/>
        <w:numPr>
          <w:ilvl w:val="2"/>
          <w:numId w:val="47"/>
        </w:numPr>
        <w:tabs>
          <w:tab w:val="left" w:pos="905"/>
        </w:tabs>
        <w:autoSpaceDE w:val="0"/>
        <w:autoSpaceDN w:val="0"/>
        <w:spacing w:line="276" w:lineRule="auto"/>
        <w:ind w:left="851" w:right="446" w:hanging="284"/>
        <w:jc w:val="both"/>
        <w:rPr>
          <w:rFonts w:ascii="Calibri" w:hAnsi="Calibri" w:cs="Calibri"/>
          <w:color w:val="000000" w:themeColor="text1"/>
          <w:lang w:val="pl-PL"/>
        </w:rPr>
      </w:pPr>
      <w:r w:rsidRPr="006C0FEE">
        <w:rPr>
          <w:rFonts w:ascii="Calibri" w:hAnsi="Calibri" w:cs="Calibri"/>
          <w:color w:val="000000" w:themeColor="text1"/>
          <w:lang w:val="pl-PL"/>
        </w:rPr>
        <w:t xml:space="preserve">ETAP II - w terminie do </w:t>
      </w:r>
      <w:r w:rsidRPr="006C0FEE">
        <w:rPr>
          <w:rFonts w:ascii="Calibri" w:hAnsi="Calibri" w:cs="Calibri"/>
          <w:b/>
          <w:bCs/>
          <w:color w:val="000000" w:themeColor="text1"/>
          <w:lang w:val="pl-PL"/>
        </w:rPr>
        <w:t>17 miesięcy od dnia zawarcia umowy.</w:t>
      </w:r>
    </w:p>
    <w:p w14:paraId="4A96DBAC" w14:textId="77777777" w:rsidR="00687848" w:rsidRPr="008D5D36" w:rsidRDefault="00687848"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8D5D36">
        <w:rPr>
          <w:rFonts w:asciiTheme="minorHAnsi" w:hAnsiTheme="minorHAnsi" w:cstheme="minorHAnsi"/>
          <w:color w:val="000000" w:themeColor="text1"/>
        </w:rPr>
        <w:t>Zamawiający nie może domagać się wcześniejszego spełnienia świadczenia przed nadejściem terminu, o którym mowa w ust. 1, ani nie jest zobowiązany do przyjęcia świadczenia (przedmiotu umowy), które zaoferował mu wcześniej wykonawca.</w:t>
      </w:r>
      <w:bookmarkEnd w:id="2"/>
    </w:p>
    <w:p w14:paraId="5E1958C7" w14:textId="47DEC8CC" w:rsidR="008C064B" w:rsidRPr="00B71BED" w:rsidRDefault="008C064B"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color w:val="000000" w:themeColor="text1"/>
        </w:rPr>
      </w:pPr>
      <w:r w:rsidRPr="00B71BED">
        <w:rPr>
          <w:rFonts w:asciiTheme="minorHAnsi" w:eastAsia="Tahoma" w:hAnsiTheme="minorHAnsi" w:cstheme="minorHAnsi"/>
          <w:color w:val="000000" w:themeColor="text1"/>
        </w:rPr>
        <w:t xml:space="preserve">Za dzień wykonania etapu I przyjmuje się dzień </w:t>
      </w:r>
      <w:r w:rsidR="00B71BED" w:rsidRPr="00B71BED">
        <w:rPr>
          <w:rFonts w:asciiTheme="minorHAnsi" w:eastAsia="Tahoma" w:hAnsiTheme="minorHAnsi" w:cstheme="minorHAnsi"/>
          <w:color w:val="000000" w:themeColor="text1"/>
        </w:rPr>
        <w:t>przekazania dokumentacji projektowej pod warunkiem , że zamawiający dokonał odbioru dokumentacji projektowej. W przypadku, gdy zamawiający nie odebrał dokumentacji projektowej, za dzień wykonania etapu I przyjmuje się dzień otrzymania przez zamawiającego ponownego przekazania dokumentacji projektowej, w której usunięto wszystkie stwierdzone podczas czynności odbiorowych pod warunkiem, że zamawiający dokonał odbioru.</w:t>
      </w:r>
    </w:p>
    <w:p w14:paraId="7763B6D2" w14:textId="2CED81F5" w:rsidR="00687848" w:rsidRPr="00B71BED"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B71BED">
        <w:rPr>
          <w:rFonts w:asciiTheme="minorHAnsi" w:eastAsia="Tahoma" w:hAnsiTheme="minorHAnsi" w:cstheme="minorHAnsi"/>
          <w:color w:val="000000" w:themeColor="text1"/>
        </w:rPr>
        <w:t xml:space="preserve">Przekazanie terenu budowy wykonawcy, nastąpi w terminie </w:t>
      </w:r>
      <w:r w:rsidR="00B71BED" w:rsidRPr="00B71BED">
        <w:rPr>
          <w:rFonts w:asciiTheme="minorHAnsi" w:eastAsia="Tahoma" w:hAnsiTheme="minorHAnsi" w:cstheme="minorHAnsi"/>
          <w:color w:val="000000" w:themeColor="text1"/>
        </w:rPr>
        <w:t xml:space="preserve">do </w:t>
      </w:r>
      <w:r w:rsidR="00B71BED" w:rsidRPr="00B71BED">
        <w:rPr>
          <w:rFonts w:asciiTheme="minorHAnsi" w:eastAsia="Tahoma" w:hAnsiTheme="minorHAnsi" w:cstheme="minorHAnsi"/>
          <w:b/>
          <w:bCs/>
          <w:color w:val="000000" w:themeColor="text1"/>
        </w:rPr>
        <w:t>30</w:t>
      </w:r>
      <w:r w:rsidRPr="00B71BED">
        <w:rPr>
          <w:rFonts w:asciiTheme="minorHAnsi" w:eastAsia="Tahoma" w:hAnsiTheme="minorHAnsi" w:cstheme="minorHAnsi"/>
          <w:b/>
          <w:bCs/>
          <w:color w:val="000000" w:themeColor="text1"/>
        </w:rPr>
        <w:t xml:space="preserve"> dni</w:t>
      </w:r>
      <w:r w:rsidRPr="00B71BED">
        <w:rPr>
          <w:rFonts w:asciiTheme="minorHAnsi" w:eastAsia="Tahoma" w:hAnsiTheme="minorHAnsi" w:cstheme="minorHAnsi"/>
          <w:color w:val="000000" w:themeColor="text1"/>
        </w:rPr>
        <w:t xml:space="preserve"> licząc od dnia </w:t>
      </w:r>
      <w:r w:rsidR="00B71BED" w:rsidRPr="00B71BED">
        <w:rPr>
          <w:rFonts w:asciiTheme="minorHAnsi" w:eastAsia="Tahoma" w:hAnsiTheme="minorHAnsi" w:cstheme="minorHAnsi"/>
          <w:color w:val="000000" w:themeColor="text1"/>
        </w:rPr>
        <w:t>odebrania etapu I</w:t>
      </w:r>
      <w:r w:rsidRPr="00B71BED">
        <w:rPr>
          <w:rFonts w:asciiTheme="minorHAnsi" w:eastAsia="Tahoma" w:hAnsiTheme="minorHAnsi" w:cstheme="minorHAnsi"/>
          <w:color w:val="000000" w:themeColor="text1"/>
        </w:rPr>
        <w:t>.</w:t>
      </w:r>
    </w:p>
    <w:p w14:paraId="4955E206" w14:textId="77F3D238" w:rsidR="009E53C7" w:rsidRPr="006C79E9"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6C79E9">
        <w:rPr>
          <w:rFonts w:asciiTheme="minorHAnsi" w:eastAsia="Tahoma" w:hAnsiTheme="minorHAnsi" w:cstheme="minorHAnsi"/>
          <w:color w:val="000000" w:themeColor="text1"/>
        </w:rPr>
        <w:t>Za dzień wykonania przedmiotu umowy</w:t>
      </w:r>
      <w:r w:rsidR="00B71BED" w:rsidRPr="006C79E9">
        <w:rPr>
          <w:rFonts w:asciiTheme="minorHAnsi" w:eastAsia="Tahoma" w:hAnsiTheme="minorHAnsi" w:cstheme="minorHAnsi"/>
          <w:color w:val="000000" w:themeColor="text1"/>
        </w:rPr>
        <w:t xml:space="preserve"> w zakresie etapu II</w:t>
      </w:r>
      <w:r w:rsidRPr="006C79E9">
        <w:rPr>
          <w:rFonts w:asciiTheme="minorHAnsi" w:eastAsia="Tahoma" w:hAnsiTheme="minorHAnsi" w:cstheme="minorHAnsi"/>
          <w:color w:val="000000" w:themeColor="text1"/>
        </w:rPr>
        <w:t xml:space="preserve"> przyjmuje się dzień pisemnego powiadomienia zamawiającego przez wykonawcę o zakończeniu wszystkich robót budowlanych i gotowości do odbioru końcowego, potwierdzonej wpisem </w:t>
      </w:r>
      <w:r w:rsidR="00DE4AE1" w:rsidRPr="006C79E9">
        <w:rPr>
          <w:rFonts w:asciiTheme="minorHAnsi" w:eastAsia="Tahoma" w:hAnsiTheme="minorHAnsi" w:cstheme="minorHAnsi"/>
          <w:color w:val="000000" w:themeColor="text1"/>
        </w:rPr>
        <w:t xml:space="preserve">właściwych </w:t>
      </w:r>
      <w:r w:rsidRPr="006C79E9">
        <w:rPr>
          <w:rFonts w:asciiTheme="minorHAnsi" w:eastAsia="Tahoma" w:hAnsiTheme="minorHAnsi" w:cstheme="minorHAnsi"/>
          <w:color w:val="000000" w:themeColor="text1"/>
        </w:rPr>
        <w:t xml:space="preserve">inspektorów nadzoru w dzienniku budowy </w:t>
      </w:r>
      <w:r w:rsidR="00DE4AE1" w:rsidRPr="006C79E9">
        <w:rPr>
          <w:rFonts w:asciiTheme="minorHAnsi" w:eastAsia="Tahoma" w:hAnsiTheme="minorHAnsi" w:cstheme="minorHAnsi"/>
          <w:color w:val="000000" w:themeColor="text1"/>
        </w:rPr>
        <w:t xml:space="preserve">o zakończeniu robót budowlanych </w:t>
      </w:r>
      <w:r w:rsidR="006D24DF" w:rsidRPr="006C79E9">
        <w:rPr>
          <w:rFonts w:asciiTheme="minorHAnsi" w:eastAsia="Tahoma" w:hAnsiTheme="minorHAnsi" w:cstheme="minorHAnsi"/>
          <w:color w:val="000000" w:themeColor="text1"/>
        </w:rPr>
        <w:t>pod warunkiem, że</w:t>
      </w:r>
      <w:r w:rsidR="006D24DF" w:rsidRPr="006C79E9">
        <w:rPr>
          <w:rFonts w:asciiTheme="minorHAnsi" w:hAnsiTheme="minorHAnsi" w:cstheme="minorHAnsi"/>
          <w:color w:val="000000" w:themeColor="text1"/>
        </w:rPr>
        <w:t xml:space="preserve"> zamawiający</w:t>
      </w:r>
      <w:r w:rsidR="00C778A3" w:rsidRPr="006C79E9">
        <w:rPr>
          <w:rFonts w:asciiTheme="minorHAnsi" w:hAnsiTheme="minorHAnsi" w:cstheme="minorHAnsi"/>
          <w:color w:val="000000" w:themeColor="text1"/>
        </w:rPr>
        <w:t xml:space="preserve"> </w:t>
      </w:r>
      <w:r w:rsidR="006D24DF" w:rsidRPr="006C79E9">
        <w:rPr>
          <w:rFonts w:asciiTheme="minorHAnsi" w:hAnsiTheme="minorHAnsi" w:cstheme="minorHAnsi"/>
          <w:color w:val="000000" w:themeColor="text1"/>
        </w:rPr>
        <w:t>dokona</w:t>
      </w:r>
      <w:r w:rsidR="00356354" w:rsidRPr="006C79E9">
        <w:rPr>
          <w:rFonts w:asciiTheme="minorHAnsi" w:hAnsiTheme="minorHAnsi" w:cstheme="minorHAnsi"/>
          <w:color w:val="000000" w:themeColor="text1"/>
        </w:rPr>
        <w:t>ł</w:t>
      </w:r>
      <w:r w:rsidR="006D24DF" w:rsidRPr="006C79E9">
        <w:rPr>
          <w:rFonts w:asciiTheme="minorHAnsi" w:hAnsiTheme="minorHAnsi" w:cstheme="minorHAnsi"/>
          <w:color w:val="000000" w:themeColor="text1"/>
        </w:rPr>
        <w:t xml:space="preserve"> odbioru końcowego.</w:t>
      </w:r>
      <w:r w:rsidR="009E53C7" w:rsidRPr="006C79E9">
        <w:rPr>
          <w:rFonts w:asciiTheme="minorHAnsi" w:eastAsia="Tahoma" w:hAnsiTheme="minorHAnsi" w:cstheme="minorHAnsi"/>
          <w:b/>
          <w:bCs/>
          <w:color w:val="000000" w:themeColor="text1"/>
        </w:rPr>
        <w:t xml:space="preserve"> </w:t>
      </w:r>
      <w:r w:rsidR="009E53C7" w:rsidRPr="006C79E9">
        <w:rPr>
          <w:rFonts w:asciiTheme="minorHAnsi" w:eastAsia="Tahoma" w:hAnsiTheme="minorHAnsi" w:cstheme="minorHAnsi"/>
          <w:color w:val="000000" w:themeColor="text1"/>
        </w:rPr>
        <w:t>W przypadku,</w:t>
      </w:r>
      <w:r w:rsidR="00356354" w:rsidRPr="006C79E9">
        <w:rPr>
          <w:rFonts w:asciiTheme="minorHAnsi" w:eastAsia="Tahoma" w:hAnsiTheme="minorHAnsi" w:cstheme="minorHAnsi"/>
          <w:color w:val="000000" w:themeColor="text1"/>
        </w:rPr>
        <w:t xml:space="preserve"> </w:t>
      </w:r>
      <w:r w:rsidR="009E53C7" w:rsidRPr="006C79E9">
        <w:rPr>
          <w:rFonts w:asciiTheme="minorHAnsi" w:eastAsia="Tahoma" w:hAnsiTheme="minorHAnsi" w:cstheme="minorHAnsi"/>
          <w:color w:val="000000" w:themeColor="text1"/>
        </w:rPr>
        <w:t xml:space="preserve">gdy zamawiający nie odebrał robót budowlanych, za dzień wykonania robót budowlanych przyjmuje się dzień otrzymania przez zamawiającego </w:t>
      </w:r>
      <w:r w:rsidR="0022706D" w:rsidRPr="006C79E9">
        <w:rPr>
          <w:rFonts w:asciiTheme="minorHAnsi" w:eastAsia="Tahoma" w:hAnsiTheme="minorHAnsi" w:cstheme="minorHAnsi"/>
          <w:color w:val="000000" w:themeColor="text1"/>
        </w:rPr>
        <w:t xml:space="preserve">ponownego </w:t>
      </w:r>
      <w:r w:rsidR="009E53C7" w:rsidRPr="006C79E9">
        <w:rPr>
          <w:rFonts w:asciiTheme="minorHAnsi" w:eastAsia="Tahoma" w:hAnsiTheme="minorHAnsi" w:cstheme="minorHAnsi"/>
          <w:color w:val="000000" w:themeColor="text1"/>
        </w:rPr>
        <w:t>powiadomienia wykonawcy o gotowości do odbioru końcowego oraz usunięciu wad stwierdzonych podczas czynności odbiorowych</w:t>
      </w:r>
      <w:r w:rsidR="00C778A3" w:rsidRPr="006C79E9">
        <w:rPr>
          <w:rFonts w:asciiTheme="minorHAnsi" w:eastAsia="Tahoma" w:hAnsiTheme="minorHAnsi" w:cstheme="minorHAnsi"/>
          <w:color w:val="000000" w:themeColor="text1"/>
        </w:rPr>
        <w:t xml:space="preserve"> pod warunkiem, że </w:t>
      </w:r>
      <w:r w:rsidR="00C778A3" w:rsidRPr="006C79E9">
        <w:rPr>
          <w:rFonts w:asciiTheme="minorHAnsi" w:hAnsiTheme="minorHAnsi" w:cstheme="minorHAnsi"/>
          <w:color w:val="000000" w:themeColor="text1"/>
        </w:rPr>
        <w:t>zamawiający dokona</w:t>
      </w:r>
      <w:r w:rsidR="00356354" w:rsidRPr="006C79E9">
        <w:rPr>
          <w:rFonts w:asciiTheme="minorHAnsi" w:hAnsiTheme="minorHAnsi" w:cstheme="minorHAnsi"/>
          <w:color w:val="000000" w:themeColor="text1"/>
        </w:rPr>
        <w:t>ł</w:t>
      </w:r>
      <w:r w:rsidR="00C778A3" w:rsidRPr="006C79E9">
        <w:rPr>
          <w:rFonts w:asciiTheme="minorHAnsi" w:hAnsiTheme="minorHAnsi" w:cstheme="minorHAnsi"/>
          <w:color w:val="000000" w:themeColor="text1"/>
        </w:rPr>
        <w:t xml:space="preserve"> odbioru końcowego.</w:t>
      </w:r>
    </w:p>
    <w:p w14:paraId="5F925087" w14:textId="432EF7E7" w:rsidR="001D4541" w:rsidRPr="006C79E9"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FF0000"/>
        </w:rPr>
      </w:pPr>
      <w:r w:rsidRPr="00CC7CB1">
        <w:rPr>
          <w:rFonts w:asciiTheme="minorHAnsi" w:eastAsia="Tahoma" w:hAnsiTheme="minorHAnsi" w:cstheme="minorHAnsi"/>
          <w:color w:val="000000" w:themeColor="text1"/>
        </w:rPr>
        <w:t xml:space="preserve">W terminie </w:t>
      </w:r>
      <w:r w:rsidR="005C0EBF" w:rsidRPr="00CC7CB1">
        <w:rPr>
          <w:rFonts w:asciiTheme="minorHAnsi" w:eastAsia="Tahoma" w:hAnsiTheme="minorHAnsi" w:cstheme="minorHAnsi"/>
          <w:b/>
          <w:bCs/>
          <w:color w:val="000000" w:themeColor="text1"/>
        </w:rPr>
        <w:t>1</w:t>
      </w:r>
      <w:r w:rsidR="00B04FCC" w:rsidRPr="00CC7CB1">
        <w:rPr>
          <w:rFonts w:asciiTheme="minorHAnsi" w:eastAsia="Tahoma" w:hAnsiTheme="minorHAnsi" w:cstheme="minorHAnsi"/>
          <w:b/>
          <w:bCs/>
          <w:color w:val="000000" w:themeColor="text1"/>
        </w:rPr>
        <w:t>4</w:t>
      </w:r>
      <w:r w:rsidRPr="00CC7CB1">
        <w:rPr>
          <w:rFonts w:asciiTheme="minorHAnsi" w:eastAsia="Tahoma" w:hAnsiTheme="minorHAnsi" w:cstheme="minorHAnsi"/>
          <w:b/>
          <w:bCs/>
          <w:color w:val="000000" w:themeColor="text1"/>
        </w:rPr>
        <w:t xml:space="preserve"> d</w:t>
      </w:r>
      <w:r w:rsidRPr="00CC7CB1">
        <w:rPr>
          <w:rFonts w:asciiTheme="minorHAnsi" w:eastAsia="Tahoma" w:hAnsiTheme="minorHAnsi" w:cstheme="minorHAnsi"/>
          <w:b/>
          <w:color w:val="000000" w:themeColor="text1"/>
        </w:rPr>
        <w:t>ni</w:t>
      </w:r>
      <w:r w:rsidRPr="00CC7CB1">
        <w:rPr>
          <w:rFonts w:asciiTheme="minorHAnsi" w:eastAsia="Tahoma" w:hAnsiTheme="minorHAnsi" w:cstheme="minorHAnsi"/>
          <w:color w:val="000000" w:themeColor="text1"/>
        </w:rPr>
        <w:t xml:space="preserve"> od dnia podpisania umowy wykonawca zobowiązany jest sporządzić w uzgodnieniu z zamawiającym harmonogram rzeczowo – finansowy, który stanowić będzie </w:t>
      </w:r>
      <w:r w:rsidRPr="00CC7CB1">
        <w:rPr>
          <w:rFonts w:asciiTheme="minorHAnsi" w:eastAsia="Tahoma" w:hAnsiTheme="minorHAnsi" w:cstheme="minorHAnsi"/>
          <w:b/>
          <w:color w:val="000000" w:themeColor="text1"/>
        </w:rPr>
        <w:t xml:space="preserve">załącznik nr </w:t>
      </w:r>
      <w:r w:rsidR="008711D6" w:rsidRPr="00CC7CB1">
        <w:rPr>
          <w:rFonts w:asciiTheme="minorHAnsi" w:eastAsia="Tahoma" w:hAnsiTheme="minorHAnsi" w:cstheme="minorHAnsi"/>
          <w:b/>
          <w:color w:val="000000" w:themeColor="text1"/>
        </w:rPr>
        <w:t>6</w:t>
      </w:r>
      <w:r w:rsidRPr="00CC7CB1">
        <w:rPr>
          <w:rFonts w:asciiTheme="minorHAnsi" w:eastAsia="Tahoma" w:hAnsiTheme="minorHAnsi" w:cstheme="minorHAnsi"/>
          <w:b/>
          <w:color w:val="000000" w:themeColor="text1"/>
        </w:rPr>
        <w:t xml:space="preserve"> </w:t>
      </w:r>
      <w:r w:rsidRPr="00CC7CB1">
        <w:rPr>
          <w:rFonts w:asciiTheme="minorHAnsi" w:eastAsia="Tahoma" w:hAnsiTheme="minorHAnsi" w:cstheme="minorHAnsi"/>
          <w:bCs/>
          <w:color w:val="000000" w:themeColor="text1"/>
        </w:rPr>
        <w:t xml:space="preserve">do umowy, </w:t>
      </w:r>
      <w:r w:rsidRPr="00CC7CB1">
        <w:rPr>
          <w:rFonts w:asciiTheme="minorHAnsi" w:eastAsia="Tahoma" w:hAnsiTheme="minorHAnsi" w:cstheme="minorHAnsi"/>
          <w:color w:val="000000" w:themeColor="text1"/>
        </w:rPr>
        <w:t>zgodnie z którym będzie realizowany przedmiot umowy</w:t>
      </w:r>
      <w:r w:rsidRPr="00CC7CB1">
        <w:rPr>
          <w:rFonts w:asciiTheme="minorHAnsi" w:eastAsia="Tahoma" w:hAnsiTheme="minorHAnsi" w:cstheme="minorHAnsi"/>
          <w:bCs/>
          <w:color w:val="000000" w:themeColor="text1"/>
        </w:rPr>
        <w:t>.</w:t>
      </w:r>
      <w:bookmarkStart w:id="3" w:name="_Hlk20911871"/>
      <w:r w:rsidRPr="00CC7CB1">
        <w:rPr>
          <w:rFonts w:asciiTheme="minorHAnsi" w:eastAsia="Tahoma" w:hAnsiTheme="minorHAnsi" w:cstheme="minorHAnsi"/>
          <w:bCs/>
          <w:color w:val="000000" w:themeColor="text1"/>
        </w:rPr>
        <w:t xml:space="preserve"> </w:t>
      </w:r>
    </w:p>
    <w:p w14:paraId="65DF196F" w14:textId="77777777" w:rsidR="00824B0E" w:rsidRPr="00824B0E" w:rsidRDefault="001D4541"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1D4541">
        <w:rPr>
          <w:rFonts w:asciiTheme="minorHAnsi" w:eastAsia="Tahoma" w:hAnsiTheme="minorHAnsi" w:cstheme="minorHAnsi"/>
          <w:color w:val="000000" w:themeColor="text1"/>
          <w:szCs w:val="22"/>
        </w:rPr>
        <w:t xml:space="preserve">Harmonogram rzeczowo – finansowy winien zawierać podział na elementy </w:t>
      </w:r>
      <w:r>
        <w:rPr>
          <w:rFonts w:asciiTheme="minorHAnsi" w:eastAsia="Tahoma" w:hAnsiTheme="minorHAnsi" w:cstheme="minorHAnsi"/>
          <w:color w:val="000000" w:themeColor="text1"/>
          <w:szCs w:val="22"/>
        </w:rPr>
        <w:t xml:space="preserve">prac i </w:t>
      </w:r>
      <w:r w:rsidRPr="001D4541">
        <w:rPr>
          <w:rFonts w:asciiTheme="minorHAnsi" w:eastAsia="Tahoma" w:hAnsiTheme="minorHAnsi" w:cstheme="minorHAnsi"/>
          <w:color w:val="000000" w:themeColor="text1"/>
          <w:szCs w:val="22"/>
        </w:rPr>
        <w:t>robót, z uwzględnieniem daty rozpoczęcia, daty zakończenia tych</w:t>
      </w:r>
      <w:r>
        <w:rPr>
          <w:rFonts w:asciiTheme="minorHAnsi" w:eastAsia="Tahoma" w:hAnsiTheme="minorHAnsi" w:cstheme="minorHAnsi"/>
          <w:color w:val="000000" w:themeColor="text1"/>
          <w:szCs w:val="22"/>
        </w:rPr>
        <w:t xml:space="preserve"> prac i</w:t>
      </w:r>
      <w:r w:rsidRPr="001D4541">
        <w:rPr>
          <w:rFonts w:asciiTheme="minorHAnsi" w:eastAsia="Tahoma" w:hAnsiTheme="minorHAnsi" w:cstheme="minorHAnsi"/>
          <w:color w:val="000000" w:themeColor="text1"/>
          <w:szCs w:val="22"/>
        </w:rPr>
        <w:t xml:space="preserve"> robót z dokładnością do </w:t>
      </w:r>
      <w:r w:rsidRPr="00824B0E">
        <w:rPr>
          <w:rFonts w:asciiTheme="minorHAnsi" w:eastAsia="Tahoma" w:hAnsiTheme="minorHAnsi" w:cstheme="minorHAnsi"/>
          <w:color w:val="000000" w:themeColor="text1"/>
          <w:szCs w:val="22"/>
        </w:rPr>
        <w:lastRenderedPageBreak/>
        <w:t xml:space="preserve">miesiąca kalendarzowego, wartości poszczególnych elementów prac i robót realizowanych w danym miesiącu. </w:t>
      </w:r>
      <w:bookmarkEnd w:id="3"/>
    </w:p>
    <w:p w14:paraId="4C0DF4AF" w14:textId="77777777" w:rsidR="00824B0E" w:rsidRPr="00824B0E"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824B0E">
        <w:rPr>
          <w:rFonts w:asciiTheme="minorHAnsi" w:eastAsia="Tahoma" w:hAnsiTheme="minorHAnsi" w:cstheme="minorHAnsi"/>
          <w:color w:val="000000" w:themeColor="text1"/>
        </w:rPr>
        <w:t xml:space="preserve">Po przedłożeniu harmonogramu rzeczowo-finansowego, zamawiający w terminie </w:t>
      </w:r>
      <w:r w:rsidR="005C0EBF" w:rsidRPr="00824B0E">
        <w:rPr>
          <w:rFonts w:asciiTheme="minorHAnsi" w:eastAsia="Tahoma" w:hAnsiTheme="minorHAnsi" w:cstheme="minorHAnsi"/>
          <w:color w:val="000000" w:themeColor="text1"/>
        </w:rPr>
        <w:br/>
      </w:r>
      <w:r w:rsidRPr="00824B0E">
        <w:rPr>
          <w:rFonts w:asciiTheme="minorHAnsi" w:eastAsia="Tahoma" w:hAnsiTheme="minorHAnsi" w:cstheme="minorHAnsi"/>
          <w:b/>
          <w:bCs/>
          <w:color w:val="000000" w:themeColor="text1"/>
        </w:rPr>
        <w:t>7 dni roboczych</w:t>
      </w:r>
      <w:r w:rsidRPr="00824B0E">
        <w:rPr>
          <w:rFonts w:asciiTheme="minorHAnsi" w:eastAsia="Tahoma" w:hAnsiTheme="minorHAnsi" w:cstheme="minorHAnsi"/>
          <w:color w:val="000000" w:themeColor="text1"/>
        </w:rPr>
        <w:t xml:space="preserve">, zatwierdza harmonogram rzeczowo - finansowy względnie zwraca wykonawcy do poprawy lub uzupełnienia wraz z uwagami i zastrzeżeniami. Wykonawca składa do zatwierdzenia skorygowany harmonogram rzeczowo-finansowy w </w:t>
      </w:r>
      <w:r w:rsidR="005C0EBF" w:rsidRPr="00824B0E">
        <w:rPr>
          <w:rFonts w:asciiTheme="minorHAnsi" w:eastAsia="Tahoma" w:hAnsiTheme="minorHAnsi" w:cstheme="minorHAnsi"/>
          <w:color w:val="000000" w:themeColor="text1"/>
        </w:rPr>
        <w:t>terminie</w:t>
      </w:r>
      <w:r w:rsidRPr="00824B0E">
        <w:rPr>
          <w:rFonts w:asciiTheme="minorHAnsi" w:eastAsia="Tahoma" w:hAnsiTheme="minorHAnsi" w:cstheme="minorHAnsi"/>
          <w:color w:val="000000" w:themeColor="text1"/>
        </w:rPr>
        <w:t xml:space="preserve"> </w:t>
      </w:r>
      <w:r w:rsidRPr="00824B0E">
        <w:rPr>
          <w:rFonts w:asciiTheme="minorHAnsi" w:eastAsia="Tahoma" w:hAnsiTheme="minorHAnsi" w:cstheme="minorHAnsi"/>
          <w:b/>
          <w:bCs/>
          <w:color w:val="000000" w:themeColor="text1"/>
        </w:rPr>
        <w:t>3 dni roboczych</w:t>
      </w:r>
      <w:r w:rsidRPr="00824B0E">
        <w:rPr>
          <w:rFonts w:asciiTheme="minorHAnsi" w:eastAsia="Tahoma" w:hAnsiTheme="minorHAnsi" w:cstheme="minorHAnsi"/>
          <w:color w:val="000000" w:themeColor="text1"/>
        </w:rPr>
        <w:t xml:space="preserve"> od daty jego zwrócenia przez zamawiającego. </w:t>
      </w:r>
    </w:p>
    <w:p w14:paraId="4ECB0F70" w14:textId="77777777" w:rsidR="00824B0E" w:rsidRPr="00824B0E"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824B0E">
        <w:rPr>
          <w:rFonts w:asciiTheme="minorHAnsi" w:eastAsia="Tahoma" w:hAnsiTheme="minorHAnsi" w:cstheme="minorHAnsi"/>
          <w:color w:val="000000" w:themeColor="text1"/>
        </w:rPr>
        <w:t>Harmonogram rzeczowo – finansowy może podlegać zmianie.</w:t>
      </w:r>
      <w:r w:rsidRPr="00824B0E">
        <w:rPr>
          <w:rFonts w:asciiTheme="minorHAnsi" w:hAnsiTheme="minorHAnsi" w:cstheme="minorHAnsi"/>
          <w:color w:val="000000" w:themeColor="text1"/>
        </w:rPr>
        <w:t xml:space="preserve"> </w:t>
      </w:r>
      <w:r w:rsidRPr="00824B0E">
        <w:rPr>
          <w:rFonts w:asciiTheme="minorHAnsi" w:eastAsia="Tahoma" w:hAnsiTheme="minorHAnsi" w:cstheme="minorHAnsi"/>
          <w:color w:val="000000" w:themeColor="text1"/>
        </w:rPr>
        <w:t>Jeżeli wprowadzenie zmiany do harmonogramu rzeczowo - finansowego nie prowadzi do zmiany termin</w:t>
      </w:r>
      <w:r w:rsidR="00824B0E" w:rsidRPr="00824B0E">
        <w:rPr>
          <w:rFonts w:asciiTheme="minorHAnsi" w:eastAsia="Tahoma" w:hAnsiTheme="minorHAnsi" w:cstheme="minorHAnsi"/>
          <w:color w:val="000000" w:themeColor="text1"/>
        </w:rPr>
        <w:t>ów</w:t>
      </w:r>
      <w:r w:rsidRPr="00824B0E">
        <w:rPr>
          <w:rFonts w:asciiTheme="minorHAnsi" w:eastAsia="Tahoma" w:hAnsiTheme="minorHAnsi" w:cstheme="minorHAnsi"/>
          <w:color w:val="000000" w:themeColor="text1"/>
        </w:rPr>
        <w:t xml:space="preserve"> określon</w:t>
      </w:r>
      <w:r w:rsidR="00824B0E" w:rsidRPr="00824B0E">
        <w:rPr>
          <w:rFonts w:asciiTheme="minorHAnsi" w:eastAsia="Tahoma" w:hAnsiTheme="minorHAnsi" w:cstheme="minorHAnsi"/>
          <w:color w:val="000000" w:themeColor="text1"/>
        </w:rPr>
        <w:t xml:space="preserve">ych </w:t>
      </w:r>
      <w:r w:rsidRPr="00824B0E">
        <w:rPr>
          <w:rFonts w:asciiTheme="minorHAnsi" w:eastAsia="Tahoma" w:hAnsiTheme="minorHAnsi" w:cstheme="minorHAnsi"/>
          <w:color w:val="000000" w:themeColor="text1"/>
        </w:rPr>
        <w:t xml:space="preserve">w ust. 1, zmiana harmonogramu nie wymaga zmiany umowy.  </w:t>
      </w:r>
    </w:p>
    <w:p w14:paraId="0D9F8AB5" w14:textId="394EA965" w:rsidR="008770F3" w:rsidRPr="000D1E63" w:rsidRDefault="008770F3" w:rsidP="00E81C22">
      <w:pPr>
        <w:widowControl w:val="0"/>
        <w:numPr>
          <w:ilvl w:val="0"/>
          <w:numId w:val="19"/>
        </w:numPr>
        <w:tabs>
          <w:tab w:val="left" w:pos="426"/>
        </w:tabs>
        <w:autoSpaceDE w:val="0"/>
        <w:autoSpaceDN w:val="0"/>
        <w:adjustRightInd w:val="0"/>
        <w:spacing w:line="276" w:lineRule="auto"/>
        <w:jc w:val="both"/>
        <w:rPr>
          <w:rFonts w:asciiTheme="minorHAnsi" w:eastAsia="Tahoma" w:hAnsiTheme="minorHAnsi" w:cstheme="minorHAnsi"/>
          <w:b/>
          <w:bCs/>
          <w:color w:val="000000" w:themeColor="text1"/>
        </w:rPr>
      </w:pPr>
      <w:r w:rsidRPr="00824B0E">
        <w:rPr>
          <w:rFonts w:asciiTheme="minorHAnsi" w:eastAsia="Tahoma" w:hAnsiTheme="minorHAnsi" w:cstheme="minorHAnsi"/>
          <w:color w:val="000000" w:themeColor="text1"/>
        </w:rPr>
        <w:t>W razie opóźnienia w przedłożeniu harmonogramu bądź braku jego zatwierdzenia przez zamawiającego, zamawiający opracuje harmonogram rzeczowo-finansowy na koszt wykonawcy, który stanie się wiążący dla wykonawcy, na co wykonawca wyraża zgodę.</w:t>
      </w:r>
    </w:p>
    <w:p w14:paraId="55888D23" w14:textId="229E4BD5" w:rsidR="008770F3" w:rsidRPr="00E23171" w:rsidRDefault="008770F3"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bookmarkStart w:id="4" w:name="_Hlk519508707"/>
      <w:r w:rsidRPr="00E23171">
        <w:rPr>
          <w:rFonts w:asciiTheme="minorHAnsi" w:eastAsia="Tahoma" w:hAnsiTheme="minorHAnsi" w:cstheme="minorHAnsi"/>
          <w:b/>
          <w:bCs/>
          <w:color w:val="000000" w:themeColor="text1"/>
          <w:lang w:eastAsia="en-US"/>
        </w:rPr>
        <w:t xml:space="preserve">§ </w:t>
      </w:r>
      <w:r w:rsidR="007518FB" w:rsidRPr="00E23171">
        <w:rPr>
          <w:rFonts w:asciiTheme="minorHAnsi" w:eastAsia="Tahoma" w:hAnsiTheme="minorHAnsi" w:cstheme="minorHAnsi"/>
          <w:b/>
          <w:bCs/>
          <w:color w:val="000000" w:themeColor="text1"/>
          <w:lang w:eastAsia="en-US"/>
        </w:rPr>
        <w:t>5</w:t>
      </w:r>
    </w:p>
    <w:p w14:paraId="729B4EB4" w14:textId="77777777" w:rsidR="008770F3" w:rsidRPr="00E23171" w:rsidRDefault="008770F3"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E23171">
        <w:rPr>
          <w:rFonts w:asciiTheme="minorHAnsi" w:eastAsia="Tahoma" w:hAnsiTheme="minorHAnsi" w:cstheme="minorHAnsi"/>
          <w:b/>
          <w:bCs/>
          <w:color w:val="000000" w:themeColor="text1"/>
          <w:lang w:eastAsia="en-US"/>
        </w:rPr>
        <w:t>WYNAGRODZENIE</w:t>
      </w:r>
    </w:p>
    <w:bookmarkEnd w:id="4"/>
    <w:p w14:paraId="268A572C" w14:textId="77777777" w:rsidR="0036477F" w:rsidRPr="00E23171" w:rsidRDefault="003371A5" w:rsidP="0036477F">
      <w:pPr>
        <w:numPr>
          <w:ilvl w:val="0"/>
          <w:numId w:val="9"/>
        </w:numPr>
        <w:spacing w:after="4" w:line="276" w:lineRule="auto"/>
        <w:ind w:right="-8"/>
        <w:jc w:val="both"/>
        <w:rPr>
          <w:rFonts w:asciiTheme="minorHAnsi" w:eastAsia="Tahoma" w:hAnsiTheme="minorHAnsi" w:cstheme="minorHAnsi"/>
          <w:color w:val="000000" w:themeColor="text1"/>
        </w:rPr>
      </w:pPr>
      <w:r w:rsidRPr="00E23171">
        <w:rPr>
          <w:rFonts w:asciiTheme="minorHAnsi" w:eastAsia="Tahoma" w:hAnsiTheme="minorHAnsi" w:cstheme="minorHAnsi"/>
          <w:color w:val="000000" w:themeColor="text1"/>
        </w:rPr>
        <w:t xml:space="preserve">Z tytułu należytego wykonania przedmiotu umowy zamawiający zapłaci wykonawcy, zgodnie z formularzem oferty stanowiącym </w:t>
      </w:r>
      <w:r w:rsidRPr="00E23171">
        <w:rPr>
          <w:rFonts w:asciiTheme="minorHAnsi" w:eastAsia="Tahoma" w:hAnsiTheme="minorHAnsi" w:cstheme="minorHAnsi"/>
          <w:b/>
          <w:bCs/>
          <w:color w:val="000000" w:themeColor="text1"/>
        </w:rPr>
        <w:t xml:space="preserve">załącznik nr </w:t>
      </w:r>
      <w:r w:rsidR="0036477F" w:rsidRPr="00E23171">
        <w:rPr>
          <w:rFonts w:asciiTheme="minorHAnsi" w:eastAsia="Tahoma" w:hAnsiTheme="minorHAnsi" w:cstheme="minorHAnsi"/>
          <w:b/>
          <w:bCs/>
          <w:color w:val="000000" w:themeColor="text1"/>
        </w:rPr>
        <w:t>5</w:t>
      </w:r>
      <w:r w:rsidRPr="00E23171">
        <w:rPr>
          <w:rFonts w:asciiTheme="minorHAnsi" w:eastAsia="Tahoma" w:hAnsiTheme="minorHAnsi" w:cstheme="minorHAnsi"/>
          <w:color w:val="000000" w:themeColor="text1"/>
        </w:rPr>
        <w:t xml:space="preserve"> do umowy, wynagrodzenie w</w:t>
      </w:r>
      <w:r w:rsidR="00066444" w:rsidRPr="00E23171">
        <w:rPr>
          <w:rFonts w:asciiTheme="minorHAnsi" w:eastAsia="Tahoma" w:hAnsiTheme="minorHAnsi" w:cstheme="minorHAnsi"/>
          <w:color w:val="000000" w:themeColor="text1"/>
        </w:rPr>
        <w:t> </w:t>
      </w:r>
      <w:r w:rsidRPr="00E23171">
        <w:rPr>
          <w:rFonts w:asciiTheme="minorHAnsi" w:eastAsia="Tahoma" w:hAnsiTheme="minorHAnsi" w:cstheme="minorHAnsi"/>
          <w:color w:val="000000" w:themeColor="text1"/>
        </w:rPr>
        <w:t>wysokości ……………………..</w:t>
      </w:r>
      <w:r w:rsidRPr="00E23171">
        <w:rPr>
          <w:rFonts w:asciiTheme="minorHAnsi" w:eastAsia="Tahoma" w:hAnsiTheme="minorHAnsi" w:cstheme="minorHAnsi"/>
          <w:b/>
          <w:color w:val="000000" w:themeColor="text1"/>
        </w:rPr>
        <w:t>zł netto</w:t>
      </w:r>
      <w:r w:rsidR="0036477F" w:rsidRPr="00E23171">
        <w:rPr>
          <w:rFonts w:asciiTheme="minorHAnsi" w:eastAsia="Tahoma" w:hAnsiTheme="minorHAnsi" w:cstheme="minorHAnsi"/>
          <w:color w:val="000000" w:themeColor="text1"/>
        </w:rPr>
        <w:t>, w tym:</w:t>
      </w:r>
    </w:p>
    <w:p w14:paraId="56C98DFE" w14:textId="77777777" w:rsidR="0036477F" w:rsidRPr="00E23171" w:rsidRDefault="0036477F" w:rsidP="0036477F">
      <w:pPr>
        <w:pStyle w:val="Akapitzlist"/>
        <w:numPr>
          <w:ilvl w:val="0"/>
          <w:numId w:val="102"/>
        </w:numPr>
        <w:spacing w:after="4" w:line="276" w:lineRule="auto"/>
        <w:ind w:right="-8"/>
        <w:jc w:val="both"/>
        <w:rPr>
          <w:rFonts w:asciiTheme="minorHAnsi" w:eastAsia="Tahoma" w:hAnsiTheme="minorHAnsi" w:cstheme="minorHAnsi"/>
          <w:color w:val="000000" w:themeColor="text1"/>
        </w:rPr>
      </w:pPr>
      <w:r w:rsidRPr="00E23171">
        <w:rPr>
          <w:rFonts w:asciiTheme="minorHAnsi" w:eastAsia="Tahoma" w:hAnsiTheme="minorHAnsi" w:cstheme="minorHAnsi"/>
          <w:color w:val="000000" w:themeColor="text1"/>
        </w:rPr>
        <w:t>Etap I w wysokości ……………… zł netto;</w:t>
      </w:r>
    </w:p>
    <w:p w14:paraId="14FB16DE" w14:textId="77777777" w:rsidR="0036477F" w:rsidRPr="00E23171" w:rsidRDefault="0036477F" w:rsidP="0036477F">
      <w:pPr>
        <w:pStyle w:val="Akapitzlist"/>
        <w:numPr>
          <w:ilvl w:val="0"/>
          <w:numId w:val="102"/>
        </w:numPr>
        <w:spacing w:after="4" w:line="276" w:lineRule="auto"/>
        <w:ind w:right="-8"/>
        <w:jc w:val="both"/>
        <w:rPr>
          <w:rFonts w:asciiTheme="minorHAnsi" w:eastAsia="Tahoma" w:hAnsiTheme="minorHAnsi" w:cstheme="minorHAnsi"/>
          <w:color w:val="000000" w:themeColor="text1"/>
        </w:rPr>
      </w:pPr>
      <w:r w:rsidRPr="00E23171">
        <w:rPr>
          <w:rFonts w:asciiTheme="minorHAnsi" w:eastAsia="Tahoma" w:hAnsiTheme="minorHAnsi" w:cstheme="minorHAnsi"/>
          <w:color w:val="000000" w:themeColor="text1"/>
        </w:rPr>
        <w:t>Etap II w wysokości …………….. zł netto</w:t>
      </w:r>
    </w:p>
    <w:p w14:paraId="427D5816" w14:textId="5676572C" w:rsidR="000D02D8" w:rsidRPr="00E23171" w:rsidRDefault="003371A5" w:rsidP="0036477F">
      <w:pPr>
        <w:spacing w:after="4" w:line="276" w:lineRule="auto"/>
        <w:ind w:left="360" w:right="-8"/>
        <w:jc w:val="both"/>
        <w:rPr>
          <w:rFonts w:asciiTheme="minorHAnsi" w:eastAsia="Tahoma" w:hAnsiTheme="minorHAnsi" w:cstheme="minorHAnsi"/>
          <w:color w:val="000000" w:themeColor="text1"/>
        </w:rPr>
      </w:pPr>
      <w:r w:rsidRPr="00E23171">
        <w:rPr>
          <w:rFonts w:asciiTheme="minorHAnsi" w:eastAsia="Tahoma" w:hAnsiTheme="minorHAnsi" w:cstheme="minorHAnsi"/>
          <w:color w:val="000000" w:themeColor="text1"/>
        </w:rPr>
        <w:t xml:space="preserve">powiększone o 23 % podatku VAT w kwocie </w:t>
      </w:r>
      <w:r w:rsidRPr="00E23171">
        <w:rPr>
          <w:rFonts w:asciiTheme="minorHAnsi" w:eastAsia="Tahoma" w:hAnsiTheme="minorHAnsi" w:cstheme="minorHAnsi"/>
          <w:b/>
          <w:color w:val="000000" w:themeColor="text1"/>
        </w:rPr>
        <w:t>………………. zł,</w:t>
      </w:r>
      <w:r w:rsidRPr="00E23171">
        <w:rPr>
          <w:rFonts w:asciiTheme="minorHAnsi" w:eastAsia="Tahoma" w:hAnsiTheme="minorHAnsi" w:cstheme="minorHAnsi"/>
          <w:color w:val="000000" w:themeColor="text1"/>
        </w:rPr>
        <w:t xml:space="preserve"> co stanowi kwotę </w:t>
      </w:r>
      <w:r w:rsidRPr="00E23171">
        <w:rPr>
          <w:rFonts w:asciiTheme="minorHAnsi" w:eastAsia="Tahoma" w:hAnsiTheme="minorHAnsi" w:cstheme="minorHAnsi"/>
          <w:b/>
          <w:color w:val="000000" w:themeColor="text1"/>
        </w:rPr>
        <w:t>………………… zł brutto</w:t>
      </w:r>
      <w:r w:rsidRPr="00E23171">
        <w:rPr>
          <w:rFonts w:asciiTheme="minorHAnsi" w:eastAsia="Tahoma" w:hAnsiTheme="minorHAnsi" w:cstheme="minorHAnsi"/>
          <w:color w:val="000000" w:themeColor="text1"/>
        </w:rPr>
        <w:t xml:space="preserve">, słownie: ……………………….zł. </w:t>
      </w:r>
    </w:p>
    <w:p w14:paraId="201D7EDA" w14:textId="60805330" w:rsidR="000D02D8" w:rsidRDefault="003371A5" w:rsidP="00E81C22">
      <w:pPr>
        <w:numPr>
          <w:ilvl w:val="0"/>
          <w:numId w:val="9"/>
        </w:numPr>
        <w:spacing w:after="4" w:line="276" w:lineRule="auto"/>
        <w:ind w:right="-8"/>
        <w:jc w:val="both"/>
        <w:rPr>
          <w:rFonts w:asciiTheme="minorHAnsi" w:eastAsia="Tahoma" w:hAnsiTheme="minorHAnsi" w:cstheme="minorHAnsi"/>
          <w:color w:val="000000" w:themeColor="text1"/>
        </w:rPr>
      </w:pPr>
      <w:r w:rsidRPr="000D02D8">
        <w:rPr>
          <w:rFonts w:asciiTheme="minorHAnsi" w:eastAsia="Tahoma" w:hAnsiTheme="minorHAnsi" w:cstheme="minorHAnsi"/>
          <w:color w:val="000000" w:themeColor="text1"/>
        </w:rPr>
        <w:t xml:space="preserve">Wynagrodzenie, o którym mowa w ust. 1 jest </w:t>
      </w:r>
      <w:r w:rsidRPr="000D02D8">
        <w:rPr>
          <w:rFonts w:asciiTheme="minorHAnsi" w:eastAsia="Tahoma" w:hAnsiTheme="minorHAnsi" w:cstheme="minorHAnsi"/>
          <w:b/>
          <w:bCs/>
          <w:color w:val="000000" w:themeColor="text1"/>
        </w:rPr>
        <w:t>wynagrodzeniem ryczałtowym</w:t>
      </w:r>
      <w:r w:rsidRPr="000D02D8">
        <w:rPr>
          <w:rFonts w:asciiTheme="minorHAnsi" w:eastAsia="Tahoma" w:hAnsiTheme="minorHAnsi" w:cstheme="minorHAnsi"/>
          <w:color w:val="000000" w:themeColor="text1"/>
        </w:rPr>
        <w:t xml:space="preserve"> </w:t>
      </w:r>
      <w:r w:rsidRPr="000D02D8">
        <w:rPr>
          <w:rFonts w:asciiTheme="minorHAnsi" w:eastAsia="Tahoma" w:hAnsiTheme="minorHAnsi" w:cstheme="minorHAnsi"/>
          <w:color w:val="000000" w:themeColor="text1"/>
        </w:rPr>
        <w:br/>
        <w:t xml:space="preserve">i obejmuje wszelkie koszty związane z wykonaniem umowy. W ramach wynagrodzenia ryczałtowego wykonawca uwzględnia wszystkie koszty, niezbędne do wykonania przedmiotu umowy </w:t>
      </w:r>
      <w:r w:rsidR="000D02D8" w:rsidRPr="000D02D8">
        <w:rPr>
          <w:rFonts w:asciiTheme="minorHAnsi" w:eastAsia="Tahoma" w:hAnsiTheme="minorHAnsi" w:cstheme="minorHAnsi"/>
          <w:color w:val="000000" w:themeColor="text1"/>
        </w:rPr>
        <w:t xml:space="preserve">wynikające z programu funkcjonalno-użytkowego stanowiącego </w:t>
      </w:r>
      <w:r w:rsidR="000D02D8" w:rsidRPr="00066444">
        <w:rPr>
          <w:rFonts w:asciiTheme="minorHAnsi" w:eastAsia="Tahoma" w:hAnsiTheme="minorHAnsi" w:cstheme="minorHAnsi"/>
          <w:b/>
          <w:bCs/>
          <w:color w:val="000000" w:themeColor="text1"/>
        </w:rPr>
        <w:t>załącznik nr 1</w:t>
      </w:r>
      <w:r w:rsidR="000D02D8" w:rsidRPr="000D02D8">
        <w:rPr>
          <w:rFonts w:asciiTheme="minorHAnsi" w:eastAsia="Tahoma" w:hAnsiTheme="minorHAnsi" w:cstheme="minorHAnsi"/>
          <w:color w:val="000000" w:themeColor="text1"/>
        </w:rPr>
        <w:t xml:space="preserve"> do </w:t>
      </w:r>
      <w:r w:rsidR="00066444">
        <w:rPr>
          <w:rFonts w:asciiTheme="minorHAnsi" w:eastAsia="Tahoma" w:hAnsiTheme="minorHAnsi" w:cstheme="minorHAnsi"/>
          <w:color w:val="000000" w:themeColor="text1"/>
        </w:rPr>
        <w:t>umowy</w:t>
      </w:r>
      <w:r w:rsidR="000D02D8" w:rsidRPr="000D02D8">
        <w:rPr>
          <w:rFonts w:asciiTheme="minorHAnsi" w:eastAsia="Tahoma" w:hAnsiTheme="minorHAnsi" w:cstheme="minorHAnsi"/>
          <w:color w:val="000000" w:themeColor="text1"/>
        </w:rPr>
        <w:t xml:space="preserve">, </w:t>
      </w:r>
      <w:r w:rsidR="000D02D8">
        <w:rPr>
          <w:rFonts w:asciiTheme="minorHAnsi" w:eastAsia="Tahoma" w:hAnsiTheme="minorHAnsi" w:cstheme="minorHAnsi"/>
          <w:color w:val="000000" w:themeColor="text1"/>
        </w:rPr>
        <w:t xml:space="preserve">opracowanej przez </w:t>
      </w:r>
      <w:r w:rsidR="000D1E63">
        <w:rPr>
          <w:rFonts w:asciiTheme="minorHAnsi" w:eastAsia="Tahoma" w:hAnsiTheme="minorHAnsi" w:cstheme="minorHAnsi"/>
          <w:color w:val="000000" w:themeColor="text1"/>
        </w:rPr>
        <w:t>wykonawcę</w:t>
      </w:r>
      <w:r w:rsidR="000D02D8">
        <w:rPr>
          <w:rFonts w:asciiTheme="minorHAnsi" w:eastAsia="Tahoma" w:hAnsiTheme="minorHAnsi" w:cstheme="minorHAnsi"/>
          <w:color w:val="000000" w:themeColor="text1"/>
        </w:rPr>
        <w:t xml:space="preserve"> dokumentacji projektowej</w:t>
      </w:r>
      <w:r w:rsidR="00142452">
        <w:rPr>
          <w:rFonts w:asciiTheme="minorHAnsi" w:eastAsia="Tahoma" w:hAnsiTheme="minorHAnsi" w:cstheme="minorHAnsi"/>
          <w:color w:val="000000" w:themeColor="text1"/>
        </w:rPr>
        <w:t xml:space="preserve">, STWOIR, </w:t>
      </w:r>
      <w:r w:rsidR="000D02D8">
        <w:rPr>
          <w:rFonts w:asciiTheme="minorHAnsi" w:eastAsia="Tahoma" w:hAnsiTheme="minorHAnsi" w:cstheme="minorHAnsi"/>
          <w:color w:val="000000" w:themeColor="text1"/>
        </w:rPr>
        <w:t xml:space="preserve">oraz niniejszej umowy </w:t>
      </w:r>
      <w:r w:rsidR="000D02D8" w:rsidRPr="000D02D8">
        <w:rPr>
          <w:rFonts w:asciiTheme="minorHAnsi" w:eastAsia="Tahoma" w:hAnsiTheme="minorHAnsi" w:cstheme="minorHAnsi"/>
          <w:color w:val="000000" w:themeColor="text1"/>
        </w:rPr>
        <w:t>w szczególności: odkrywek, opinii i ekspertyz branżowych, prac projektowych oraz uzgodnień, pełnienia nadzoru autorskiego, koszty wszystkich robót przygotowawczych, tymczasowych, towarzyszących, rozbiórkowych, porządkowych, odtworzeniowych, zagospodarowania placu budowy, koszty wdrożenia, utrzymania i</w:t>
      </w:r>
      <w:r w:rsidR="00066444">
        <w:rPr>
          <w:rFonts w:asciiTheme="minorHAnsi" w:eastAsia="Tahoma" w:hAnsiTheme="minorHAnsi" w:cstheme="minorHAnsi"/>
          <w:color w:val="000000" w:themeColor="text1"/>
        </w:rPr>
        <w:t> </w:t>
      </w:r>
      <w:r w:rsidR="000D02D8" w:rsidRPr="000D02D8">
        <w:rPr>
          <w:rFonts w:asciiTheme="minorHAnsi" w:eastAsia="Tahoma" w:hAnsiTheme="minorHAnsi" w:cstheme="minorHAnsi"/>
          <w:color w:val="000000" w:themeColor="text1"/>
        </w:rPr>
        <w:t>likwidacji tymczasowej organizacji ruchu, koszty zabezpieczenia terenu budowy zgodnie z</w:t>
      </w:r>
      <w:r w:rsidR="00066444">
        <w:rPr>
          <w:rFonts w:asciiTheme="minorHAnsi" w:eastAsia="Tahoma" w:hAnsiTheme="minorHAnsi" w:cstheme="minorHAnsi"/>
          <w:color w:val="000000" w:themeColor="text1"/>
        </w:rPr>
        <w:t> </w:t>
      </w:r>
      <w:r w:rsidR="000D02D8" w:rsidRPr="000D02D8">
        <w:rPr>
          <w:rFonts w:asciiTheme="minorHAnsi" w:eastAsia="Tahoma" w:hAnsiTheme="minorHAnsi" w:cstheme="minorHAnsi"/>
          <w:color w:val="000000" w:themeColor="text1"/>
        </w:rPr>
        <w:t xml:space="preserve">zapisami </w:t>
      </w:r>
      <w:proofErr w:type="spellStart"/>
      <w:r w:rsidR="000D02D8" w:rsidRPr="000D02D8">
        <w:rPr>
          <w:rFonts w:asciiTheme="minorHAnsi" w:eastAsia="Tahoma" w:hAnsiTheme="minorHAnsi" w:cstheme="minorHAnsi"/>
          <w:color w:val="000000" w:themeColor="text1"/>
        </w:rPr>
        <w:t>STWiOR</w:t>
      </w:r>
      <w:proofErr w:type="spellEnd"/>
      <w:r w:rsidR="000D02D8" w:rsidRPr="000D02D8">
        <w:rPr>
          <w:rFonts w:asciiTheme="minorHAnsi" w:eastAsia="Tahoma" w:hAnsiTheme="minorHAnsi" w:cstheme="minorHAnsi"/>
          <w:color w:val="000000" w:themeColor="text1"/>
        </w:rPr>
        <w:t xml:space="preserve"> i SWZ, koszty BHP, koszty związane z segregacją i oczyszczeniem oraz przekazaniem do zamawiającego materiałów z rozbiórki (zgodnie ze wskazaniem zamawiającego); koszty usunięcia z placu budowy pozostałych (nie przekazywanych zamawiającemu) materiałów z rozbiórki wraz z utylizacją; pełną obsługę geodezyjną, koszty wszelkich pomiarów i badań (pobrania próbek, badania, opracowanie wyników wraz z ich oceną), koszty innych wymagań wynikających z wydanych warunków/uzgodnień poszczególnych gestorów/właścicieli urządzeń będących załącznikiem do SWZ, koszty wykonania robót budowlanych zgodnie z umową, dokumentacją techniczną, </w:t>
      </w:r>
      <w:proofErr w:type="spellStart"/>
      <w:r w:rsidR="000D02D8" w:rsidRPr="000D02D8">
        <w:rPr>
          <w:rFonts w:asciiTheme="minorHAnsi" w:eastAsia="Tahoma" w:hAnsiTheme="minorHAnsi" w:cstheme="minorHAnsi"/>
          <w:color w:val="000000" w:themeColor="text1"/>
        </w:rPr>
        <w:t>STWiOR</w:t>
      </w:r>
      <w:proofErr w:type="spellEnd"/>
      <w:r w:rsidR="000D02D8" w:rsidRPr="000D02D8">
        <w:rPr>
          <w:rFonts w:asciiTheme="minorHAnsi" w:eastAsia="Tahoma" w:hAnsiTheme="minorHAnsi" w:cstheme="minorHAnsi"/>
          <w:color w:val="000000" w:themeColor="text1"/>
        </w:rPr>
        <w:t xml:space="preserve">, SWZ, warunkami technicznymi wykonywania robót budowlanych, przy szczególnym zachowaniu warunków BHP, uwzględniając warunki podane w uzgodnieniach przez poszczególne instytucje (w tym uzgodnienia branżowe), obowiązującymi przepisami, wytycznymi, </w:t>
      </w:r>
      <w:r w:rsidR="000D02D8" w:rsidRPr="000D02D8">
        <w:rPr>
          <w:rFonts w:asciiTheme="minorHAnsi" w:eastAsia="Tahoma" w:hAnsiTheme="minorHAnsi" w:cstheme="minorHAnsi"/>
          <w:color w:val="000000" w:themeColor="text1"/>
        </w:rPr>
        <w:lastRenderedPageBreak/>
        <w:t>aktualnymi na czas ich wykonywania normami oraz sztuką budowlaną, koszty ubezpieczenia od  odpowiedzialności cywilnej w zakresie i na zasadach określonych w niniejszej SWZ,  obsługi  geodezyjnej, sporządzenia dokumentacji powykonawczej, analiz, ekspertyz i opłat z</w:t>
      </w:r>
      <w:r w:rsidR="000D1E63">
        <w:rPr>
          <w:rFonts w:asciiTheme="minorHAnsi" w:eastAsia="Tahoma" w:hAnsiTheme="minorHAnsi" w:cstheme="minorHAnsi"/>
          <w:color w:val="000000" w:themeColor="text1"/>
        </w:rPr>
        <w:t> </w:t>
      </w:r>
      <w:r w:rsidR="000D02D8" w:rsidRPr="000D02D8">
        <w:rPr>
          <w:rFonts w:asciiTheme="minorHAnsi" w:eastAsia="Tahoma" w:hAnsiTheme="minorHAnsi" w:cstheme="minorHAnsi"/>
          <w:color w:val="000000" w:themeColor="text1"/>
        </w:rPr>
        <w:t>tym związanych, wszelkich opłat administracyjnych, koniecznych do poniesienia w związku z realizacją przedmiotu umowy, koszty udziału w przeglądzie gwarancyjnym, koszty udziału w odbiorach usunięcia wad i usterek gwarancyjnych stwierdzonych podczas przeglądu gwarancyjnego, koszty usuwania stwierdzonych w okresie gwarancyjnym wad i usterek.</w:t>
      </w:r>
    </w:p>
    <w:p w14:paraId="66F4797C" w14:textId="1BD44A94" w:rsidR="0056538F" w:rsidRDefault="0056538F" w:rsidP="00E81C22">
      <w:pPr>
        <w:numPr>
          <w:ilvl w:val="0"/>
          <w:numId w:val="9"/>
        </w:numPr>
        <w:spacing w:after="4" w:line="276" w:lineRule="auto"/>
        <w:ind w:right="-8"/>
        <w:jc w:val="both"/>
        <w:rPr>
          <w:rFonts w:asciiTheme="minorHAnsi" w:eastAsia="Tahoma" w:hAnsiTheme="minorHAnsi" w:cstheme="minorHAnsi"/>
          <w:color w:val="000000" w:themeColor="text1"/>
        </w:rPr>
      </w:pPr>
      <w:r w:rsidRPr="0056538F">
        <w:rPr>
          <w:rFonts w:asciiTheme="minorHAnsi" w:eastAsia="Tahoma" w:hAnsiTheme="minorHAnsi" w:cstheme="minorHAnsi"/>
          <w:color w:val="000000" w:themeColor="text1"/>
        </w:rPr>
        <w:t xml:space="preserve">Strony przewidują możliwość zmiany umowy poprzez zlecenie wykonania prac nieobjętych PFU i dokumentacją projektową na zasadach określonych w </w:t>
      </w:r>
      <w:r w:rsidR="000D1E63">
        <w:rPr>
          <w:rFonts w:asciiTheme="minorHAnsi" w:eastAsia="Tahoma" w:hAnsiTheme="minorHAnsi" w:cstheme="minorHAnsi"/>
          <w:color w:val="000000" w:themeColor="text1"/>
        </w:rPr>
        <w:t>art.</w:t>
      </w:r>
      <w:r w:rsidRPr="0056538F">
        <w:rPr>
          <w:rFonts w:asciiTheme="minorHAnsi" w:eastAsia="Tahoma" w:hAnsiTheme="minorHAnsi" w:cstheme="minorHAnsi"/>
          <w:color w:val="000000" w:themeColor="text1"/>
        </w:rPr>
        <w:t xml:space="preserve"> 454</w:t>
      </w:r>
      <w:r w:rsidR="000D1E63">
        <w:rPr>
          <w:rFonts w:asciiTheme="minorHAnsi" w:eastAsia="Tahoma" w:hAnsiTheme="minorHAnsi" w:cstheme="minorHAnsi"/>
          <w:color w:val="000000" w:themeColor="text1"/>
        </w:rPr>
        <w:t xml:space="preserve"> </w:t>
      </w:r>
      <w:r w:rsidRPr="0056538F">
        <w:rPr>
          <w:rFonts w:asciiTheme="minorHAnsi" w:eastAsia="Tahoma" w:hAnsiTheme="minorHAnsi" w:cstheme="minorHAnsi"/>
          <w:color w:val="000000" w:themeColor="text1"/>
        </w:rPr>
        <w:t>-</w:t>
      </w:r>
      <w:r w:rsidR="000D1E63">
        <w:rPr>
          <w:rFonts w:asciiTheme="minorHAnsi" w:eastAsia="Tahoma" w:hAnsiTheme="minorHAnsi" w:cstheme="minorHAnsi"/>
          <w:color w:val="000000" w:themeColor="text1"/>
        </w:rPr>
        <w:t xml:space="preserve"> </w:t>
      </w:r>
      <w:r w:rsidRPr="0056538F">
        <w:rPr>
          <w:rFonts w:asciiTheme="minorHAnsi" w:eastAsia="Tahoma" w:hAnsiTheme="minorHAnsi" w:cstheme="minorHAnsi"/>
          <w:color w:val="000000" w:themeColor="text1"/>
        </w:rPr>
        <w:t>455 ustawy Prawo</w:t>
      </w:r>
      <w:r w:rsidR="000D1E63">
        <w:rPr>
          <w:rFonts w:asciiTheme="minorHAnsi" w:eastAsia="Tahoma" w:hAnsiTheme="minorHAnsi" w:cstheme="minorHAnsi"/>
          <w:color w:val="000000" w:themeColor="text1"/>
        </w:rPr>
        <w:t xml:space="preserve"> </w:t>
      </w:r>
      <w:r w:rsidRPr="0056538F">
        <w:rPr>
          <w:rFonts w:asciiTheme="minorHAnsi" w:eastAsia="Tahoma" w:hAnsiTheme="minorHAnsi" w:cstheme="minorHAnsi"/>
          <w:color w:val="000000" w:themeColor="text1"/>
        </w:rPr>
        <w:t>zamówień publicznych za dodatkowym wynagrodzeniem. Roboty ujęte w PFU</w:t>
      </w:r>
      <w:r>
        <w:rPr>
          <w:rFonts w:asciiTheme="minorHAnsi" w:eastAsia="Tahoma" w:hAnsiTheme="minorHAnsi" w:cstheme="minorHAnsi"/>
          <w:color w:val="000000" w:themeColor="text1"/>
        </w:rPr>
        <w:t>,</w:t>
      </w:r>
      <w:r w:rsidRPr="0056538F">
        <w:rPr>
          <w:rFonts w:asciiTheme="minorHAnsi" w:eastAsia="Tahoma" w:hAnsiTheme="minorHAnsi" w:cstheme="minorHAnsi"/>
          <w:color w:val="000000" w:themeColor="text1"/>
        </w:rPr>
        <w:t xml:space="preserve"> a nieujęte w</w:t>
      </w:r>
      <w:r w:rsidR="000D1E63">
        <w:rPr>
          <w:rFonts w:asciiTheme="minorHAnsi" w:eastAsia="Tahoma" w:hAnsiTheme="minorHAnsi" w:cstheme="minorHAnsi"/>
          <w:color w:val="000000" w:themeColor="text1"/>
        </w:rPr>
        <w:t> </w:t>
      </w:r>
      <w:r>
        <w:rPr>
          <w:rFonts w:asciiTheme="minorHAnsi" w:eastAsia="Tahoma" w:hAnsiTheme="minorHAnsi" w:cstheme="minorHAnsi"/>
          <w:color w:val="000000" w:themeColor="text1"/>
        </w:rPr>
        <w:t>dokumentacji projektowej</w:t>
      </w:r>
      <w:r w:rsidRPr="0056538F">
        <w:rPr>
          <w:rFonts w:asciiTheme="minorHAnsi" w:eastAsia="Tahoma" w:hAnsiTheme="minorHAnsi" w:cstheme="minorHAnsi"/>
          <w:color w:val="000000" w:themeColor="text1"/>
        </w:rPr>
        <w:t xml:space="preserve">, </w:t>
      </w:r>
      <w:r>
        <w:rPr>
          <w:rFonts w:asciiTheme="minorHAnsi" w:eastAsia="Tahoma" w:hAnsiTheme="minorHAnsi" w:cstheme="minorHAnsi"/>
          <w:color w:val="000000" w:themeColor="text1"/>
        </w:rPr>
        <w:t>w</w:t>
      </w:r>
      <w:r w:rsidRPr="0056538F">
        <w:rPr>
          <w:rFonts w:asciiTheme="minorHAnsi" w:eastAsia="Tahoma" w:hAnsiTheme="minorHAnsi" w:cstheme="minorHAnsi"/>
          <w:color w:val="000000" w:themeColor="text1"/>
        </w:rPr>
        <w:t xml:space="preserve">ykonawca wykona bez odrębnego wynagrodzenia. Wykonawca nie może wykonywać prac nieobjętych </w:t>
      </w:r>
      <w:r>
        <w:rPr>
          <w:rFonts w:asciiTheme="minorHAnsi" w:eastAsia="Tahoma" w:hAnsiTheme="minorHAnsi" w:cstheme="minorHAnsi"/>
          <w:color w:val="000000" w:themeColor="text1"/>
        </w:rPr>
        <w:t>d</w:t>
      </w:r>
      <w:r w:rsidRPr="0056538F">
        <w:rPr>
          <w:rFonts w:asciiTheme="minorHAnsi" w:eastAsia="Tahoma" w:hAnsiTheme="minorHAnsi" w:cstheme="minorHAnsi"/>
          <w:color w:val="000000" w:themeColor="text1"/>
        </w:rPr>
        <w:t xml:space="preserve">okumentacją projektową lub programem funkcjonalno-użytkowym bez uprzedniej zgody </w:t>
      </w:r>
      <w:r>
        <w:rPr>
          <w:rFonts w:asciiTheme="minorHAnsi" w:eastAsia="Tahoma" w:hAnsiTheme="minorHAnsi" w:cstheme="minorHAnsi"/>
          <w:color w:val="000000" w:themeColor="text1"/>
        </w:rPr>
        <w:t>z</w:t>
      </w:r>
      <w:r w:rsidRPr="0056538F">
        <w:rPr>
          <w:rFonts w:asciiTheme="minorHAnsi" w:eastAsia="Tahoma" w:hAnsiTheme="minorHAnsi" w:cstheme="minorHAnsi"/>
          <w:color w:val="000000" w:themeColor="text1"/>
        </w:rPr>
        <w:t xml:space="preserve">amawiającego wyrażonej na piśmie przez osoby umocowane do reprezentowania </w:t>
      </w:r>
      <w:r>
        <w:rPr>
          <w:rFonts w:asciiTheme="minorHAnsi" w:eastAsia="Tahoma" w:hAnsiTheme="minorHAnsi" w:cstheme="minorHAnsi"/>
          <w:color w:val="000000" w:themeColor="text1"/>
        </w:rPr>
        <w:t>z</w:t>
      </w:r>
      <w:r w:rsidRPr="0056538F">
        <w:rPr>
          <w:rFonts w:asciiTheme="minorHAnsi" w:eastAsia="Tahoma" w:hAnsiTheme="minorHAnsi" w:cstheme="minorHAnsi"/>
          <w:color w:val="000000" w:themeColor="text1"/>
        </w:rPr>
        <w:t>amawiającego - pod rygorem odmowy zapłaty za wykonane prace.</w:t>
      </w:r>
    </w:p>
    <w:p w14:paraId="16CBC233" w14:textId="512041AE" w:rsidR="00CC0D25" w:rsidRPr="00CC0D25" w:rsidRDefault="00CC0D25" w:rsidP="00E81C22">
      <w:pPr>
        <w:numPr>
          <w:ilvl w:val="0"/>
          <w:numId w:val="9"/>
        </w:numPr>
        <w:spacing w:after="4" w:line="276" w:lineRule="auto"/>
        <w:ind w:right="-8"/>
        <w:jc w:val="both"/>
        <w:rPr>
          <w:rFonts w:asciiTheme="minorHAnsi" w:eastAsia="Tahoma" w:hAnsiTheme="minorHAnsi" w:cstheme="minorHAnsi"/>
          <w:color w:val="000000" w:themeColor="text1"/>
        </w:rPr>
      </w:pPr>
      <w:r w:rsidRPr="00CC0D25">
        <w:rPr>
          <w:rFonts w:asciiTheme="minorHAnsi" w:eastAsia="Tahoma" w:hAnsiTheme="minorHAnsi" w:cstheme="minorHAnsi"/>
          <w:color w:val="000000" w:themeColor="text1"/>
        </w:rPr>
        <w:t xml:space="preserve">Wykonawca złoży zamawiającemu kosztorys wskazujący sposób wyliczenia ceny ofertowej robót budowlanych z podziałem na branże i zakres rzeczowy zamówienia, z wyszczególnieniem zastosowanych w kosztorysie ofertowym składników cenotwórczych (stawka r-g w zł; </w:t>
      </w:r>
      <w:proofErr w:type="spellStart"/>
      <w:r w:rsidRPr="00CC0D25">
        <w:rPr>
          <w:rFonts w:asciiTheme="minorHAnsi" w:eastAsia="Tahoma" w:hAnsiTheme="minorHAnsi" w:cstheme="minorHAnsi"/>
          <w:color w:val="000000" w:themeColor="text1"/>
        </w:rPr>
        <w:t>Kp</w:t>
      </w:r>
      <w:proofErr w:type="spellEnd"/>
      <w:r w:rsidRPr="00CC0D25">
        <w:rPr>
          <w:rFonts w:asciiTheme="minorHAnsi" w:eastAsia="Tahoma" w:hAnsiTheme="minorHAnsi" w:cstheme="minorHAnsi"/>
          <w:color w:val="000000" w:themeColor="text1"/>
        </w:rPr>
        <w:t xml:space="preserve"> - koszty pośrednie w % od R i S; </w:t>
      </w:r>
      <w:proofErr w:type="spellStart"/>
      <w:r w:rsidRPr="00CC0D25">
        <w:rPr>
          <w:rFonts w:asciiTheme="minorHAnsi" w:eastAsia="Tahoma" w:hAnsiTheme="minorHAnsi" w:cstheme="minorHAnsi"/>
          <w:color w:val="000000" w:themeColor="text1"/>
        </w:rPr>
        <w:t>Kz</w:t>
      </w:r>
      <w:proofErr w:type="spellEnd"/>
      <w:r w:rsidRPr="00CC0D25">
        <w:rPr>
          <w:rFonts w:asciiTheme="minorHAnsi" w:eastAsia="Tahoma" w:hAnsiTheme="minorHAnsi" w:cstheme="minorHAnsi"/>
          <w:color w:val="000000" w:themeColor="text1"/>
        </w:rPr>
        <w:t xml:space="preserve"> – koszty zakupu w % od M; Z- zysk w</w:t>
      </w:r>
      <w:r>
        <w:rPr>
          <w:rFonts w:asciiTheme="minorHAnsi" w:eastAsia="Tahoma" w:hAnsiTheme="minorHAnsi" w:cstheme="minorHAnsi"/>
          <w:color w:val="000000" w:themeColor="text1"/>
        </w:rPr>
        <w:t> </w:t>
      </w:r>
      <w:r w:rsidRPr="00CC0D25">
        <w:rPr>
          <w:rFonts w:asciiTheme="minorHAnsi" w:eastAsia="Tahoma" w:hAnsiTheme="minorHAnsi" w:cstheme="minorHAnsi"/>
          <w:color w:val="000000" w:themeColor="text1"/>
        </w:rPr>
        <w:t xml:space="preserve">% od R, S, </w:t>
      </w:r>
      <w:proofErr w:type="spellStart"/>
      <w:r w:rsidRPr="00CC0D25">
        <w:rPr>
          <w:rFonts w:asciiTheme="minorHAnsi" w:eastAsia="Tahoma" w:hAnsiTheme="minorHAnsi" w:cstheme="minorHAnsi"/>
          <w:color w:val="000000" w:themeColor="text1"/>
        </w:rPr>
        <w:t>Kp</w:t>
      </w:r>
      <w:proofErr w:type="spellEnd"/>
      <w:r w:rsidRPr="00CC0D25">
        <w:rPr>
          <w:rFonts w:asciiTheme="minorHAnsi" w:eastAsia="Tahoma" w:hAnsiTheme="minorHAnsi" w:cstheme="minorHAnsi"/>
          <w:color w:val="000000" w:themeColor="text1"/>
        </w:rPr>
        <w:t>). Kosztorys, o którym mowa powyżej zostanie złożony wraz z opracowaną dokumentacją projektową</w:t>
      </w:r>
      <w:r w:rsidR="0036477F">
        <w:rPr>
          <w:rFonts w:asciiTheme="minorHAnsi" w:eastAsia="Tahoma" w:hAnsiTheme="minorHAnsi" w:cstheme="minorHAnsi"/>
          <w:color w:val="000000" w:themeColor="text1"/>
        </w:rPr>
        <w:t xml:space="preserve"> i będzie stanowił </w:t>
      </w:r>
      <w:r w:rsidR="0036477F" w:rsidRPr="0036477F">
        <w:rPr>
          <w:rFonts w:asciiTheme="minorHAnsi" w:eastAsia="Tahoma" w:hAnsiTheme="minorHAnsi" w:cstheme="minorHAnsi"/>
          <w:b/>
          <w:bCs/>
          <w:color w:val="000000" w:themeColor="text1"/>
        </w:rPr>
        <w:t>załącznik nr 4</w:t>
      </w:r>
      <w:r w:rsidR="0036477F">
        <w:rPr>
          <w:rFonts w:asciiTheme="minorHAnsi" w:eastAsia="Tahoma" w:hAnsiTheme="minorHAnsi" w:cstheme="minorHAnsi"/>
          <w:color w:val="000000" w:themeColor="text1"/>
        </w:rPr>
        <w:t xml:space="preserve"> do umowy</w:t>
      </w:r>
      <w:r w:rsidRPr="00CC0D25">
        <w:rPr>
          <w:rFonts w:asciiTheme="minorHAnsi" w:eastAsia="Tahoma" w:hAnsiTheme="minorHAnsi" w:cstheme="minorHAnsi"/>
          <w:color w:val="000000" w:themeColor="text1"/>
        </w:rPr>
        <w:t>.</w:t>
      </w:r>
    </w:p>
    <w:p w14:paraId="34D972F1" w14:textId="611563B7" w:rsidR="003371A5" w:rsidRPr="00982270" w:rsidRDefault="00CC0D25" w:rsidP="00E81C22">
      <w:pPr>
        <w:numPr>
          <w:ilvl w:val="0"/>
          <w:numId w:val="9"/>
        </w:numPr>
        <w:spacing w:after="4" w:line="276" w:lineRule="auto"/>
        <w:ind w:right="-8"/>
        <w:jc w:val="both"/>
        <w:rPr>
          <w:rFonts w:asciiTheme="minorHAnsi" w:eastAsia="Tahoma" w:hAnsiTheme="minorHAnsi" w:cstheme="minorHAnsi"/>
          <w:color w:val="000000" w:themeColor="text1"/>
        </w:rPr>
      </w:pPr>
      <w:r w:rsidRPr="00982270">
        <w:rPr>
          <w:rFonts w:asciiTheme="minorHAnsi" w:eastAsia="Tahoma" w:hAnsiTheme="minorHAnsi" w:cstheme="minorHAnsi"/>
          <w:color w:val="000000" w:themeColor="text1"/>
        </w:rPr>
        <w:t xml:space="preserve">Kosztorys, o którym mowa w ust. </w:t>
      </w:r>
      <w:r w:rsidR="00982270" w:rsidRPr="00982270">
        <w:rPr>
          <w:rFonts w:asciiTheme="minorHAnsi" w:eastAsia="Tahoma" w:hAnsiTheme="minorHAnsi" w:cstheme="minorHAnsi"/>
          <w:color w:val="000000" w:themeColor="text1"/>
        </w:rPr>
        <w:t>4,</w:t>
      </w:r>
      <w:r w:rsidRPr="00982270">
        <w:rPr>
          <w:rFonts w:asciiTheme="minorHAnsi" w:eastAsia="Tahoma" w:hAnsiTheme="minorHAnsi" w:cstheme="minorHAnsi"/>
          <w:color w:val="000000" w:themeColor="text1"/>
        </w:rPr>
        <w:t xml:space="preserve"> będzie służył do obliczenia należnego wynagrodzenia </w:t>
      </w:r>
      <w:r w:rsidR="00982270" w:rsidRPr="00982270">
        <w:rPr>
          <w:rFonts w:asciiTheme="minorHAnsi" w:eastAsia="Tahoma" w:hAnsiTheme="minorHAnsi" w:cstheme="minorHAnsi"/>
          <w:color w:val="000000" w:themeColor="text1"/>
        </w:rPr>
        <w:t>w</w:t>
      </w:r>
      <w:r w:rsidRPr="00982270">
        <w:rPr>
          <w:rFonts w:asciiTheme="minorHAnsi" w:eastAsia="Tahoma" w:hAnsiTheme="minorHAnsi" w:cstheme="minorHAnsi"/>
          <w:color w:val="000000" w:themeColor="text1"/>
        </w:rPr>
        <w:t>ykonawcy</w:t>
      </w:r>
      <w:r w:rsidR="003371A5" w:rsidRPr="00982270">
        <w:rPr>
          <w:rFonts w:asciiTheme="minorHAnsi" w:eastAsia="Tahoma" w:hAnsiTheme="minorHAnsi" w:cstheme="minorHAnsi"/>
          <w:color w:val="000000" w:themeColor="text1"/>
        </w:rPr>
        <w:t xml:space="preserve">. </w:t>
      </w:r>
      <w:r w:rsidR="00982270" w:rsidRPr="00982270">
        <w:rPr>
          <w:rFonts w:asciiTheme="minorHAnsi" w:eastAsia="Tahoma" w:hAnsiTheme="minorHAnsi" w:cstheme="minorHAnsi"/>
          <w:color w:val="000000" w:themeColor="text1"/>
        </w:rPr>
        <w:t>Kosztorys</w:t>
      </w:r>
      <w:r w:rsidR="003371A5" w:rsidRPr="00982270">
        <w:rPr>
          <w:rFonts w:asciiTheme="minorHAnsi" w:eastAsia="Tahoma" w:hAnsiTheme="minorHAnsi" w:cstheme="minorHAnsi"/>
          <w:color w:val="000000" w:themeColor="text1"/>
        </w:rPr>
        <w:t xml:space="preserve"> nie określa zakresu rzeczowego zobowiązania wykonawcy, ale służy jedynie do ustalenia wysokości wynagrodzenia wykonawcy dla płatności częściowych</w:t>
      </w:r>
      <w:r w:rsidR="00982270" w:rsidRPr="00982270">
        <w:rPr>
          <w:rFonts w:asciiTheme="minorHAnsi" w:eastAsia="Tahoma" w:hAnsiTheme="minorHAnsi" w:cstheme="minorHAnsi"/>
          <w:color w:val="000000" w:themeColor="text1"/>
        </w:rPr>
        <w:t xml:space="preserve"> </w:t>
      </w:r>
      <w:r w:rsidR="003371A5" w:rsidRPr="00982270">
        <w:rPr>
          <w:rFonts w:asciiTheme="minorHAnsi" w:eastAsia="Tahoma" w:hAnsiTheme="minorHAnsi" w:cstheme="minorHAnsi"/>
          <w:color w:val="000000" w:themeColor="text1"/>
        </w:rPr>
        <w:t>i</w:t>
      </w:r>
      <w:r w:rsidR="00066444">
        <w:rPr>
          <w:rFonts w:asciiTheme="minorHAnsi" w:eastAsia="Tahoma" w:hAnsiTheme="minorHAnsi" w:cstheme="minorHAnsi"/>
          <w:color w:val="000000" w:themeColor="text1"/>
        </w:rPr>
        <w:t> </w:t>
      </w:r>
      <w:r w:rsidR="003371A5" w:rsidRPr="00982270">
        <w:rPr>
          <w:rFonts w:asciiTheme="minorHAnsi" w:eastAsia="Tahoma" w:hAnsiTheme="minorHAnsi" w:cstheme="minorHAnsi"/>
          <w:color w:val="000000" w:themeColor="text1"/>
        </w:rPr>
        <w:t>płatności końcowej oraz obliczenia wysokości wynagrodzenia należnego wykonawcy w</w:t>
      </w:r>
      <w:r w:rsidR="00B04115">
        <w:rPr>
          <w:rFonts w:asciiTheme="minorHAnsi" w:eastAsia="Tahoma" w:hAnsiTheme="minorHAnsi" w:cstheme="minorHAnsi"/>
          <w:color w:val="000000" w:themeColor="text1"/>
        </w:rPr>
        <w:t> </w:t>
      </w:r>
      <w:r w:rsidR="003371A5" w:rsidRPr="00982270">
        <w:rPr>
          <w:rFonts w:asciiTheme="minorHAnsi" w:eastAsia="Tahoma" w:hAnsiTheme="minorHAnsi" w:cstheme="minorHAnsi"/>
          <w:color w:val="000000" w:themeColor="text1"/>
        </w:rPr>
        <w:t xml:space="preserve">przypadku robót zamiennych lub zamówienia dodatkowego, a w przypadku odstąpienia od umowy, do ustalenia wysokości wynagrodzenia wykonawcy. </w:t>
      </w:r>
    </w:p>
    <w:p w14:paraId="151B5B66" w14:textId="77777777" w:rsidR="003371A5" w:rsidRPr="00982270" w:rsidRDefault="003371A5" w:rsidP="00E81C22">
      <w:pPr>
        <w:numPr>
          <w:ilvl w:val="0"/>
          <w:numId w:val="9"/>
        </w:numPr>
        <w:spacing w:line="276" w:lineRule="auto"/>
        <w:ind w:left="357" w:hanging="357"/>
        <w:jc w:val="both"/>
        <w:rPr>
          <w:rFonts w:asciiTheme="minorHAnsi" w:eastAsia="Tahoma" w:hAnsiTheme="minorHAnsi" w:cstheme="minorHAnsi"/>
          <w:color w:val="000000" w:themeColor="text1"/>
        </w:rPr>
      </w:pPr>
      <w:r w:rsidRPr="00982270">
        <w:rPr>
          <w:rFonts w:asciiTheme="minorHAnsi" w:eastAsia="Tahoma" w:hAnsiTheme="minorHAnsi" w:cstheme="minorHAnsi"/>
          <w:color w:val="000000" w:themeColor="text1"/>
        </w:rPr>
        <w:t>W przypadku ustawowej zmiany stawki podatku VAT na wykonanie robót lub obiektów objętych niniejszą umową, kwota wynagrodzenia zawierająca podatek od towarów i usług (VAT) zostanie odpowiednio zmieniona aneksem do niniejszej umowy.</w:t>
      </w:r>
    </w:p>
    <w:p w14:paraId="349D7E28" w14:textId="7300C427" w:rsidR="001662CD" w:rsidRPr="00DB5B71" w:rsidRDefault="001662CD" w:rsidP="00E81C22">
      <w:pPr>
        <w:numPr>
          <w:ilvl w:val="0"/>
          <w:numId w:val="9"/>
        </w:numPr>
        <w:spacing w:after="240" w:line="276" w:lineRule="auto"/>
        <w:ind w:left="357" w:hanging="357"/>
        <w:jc w:val="both"/>
        <w:rPr>
          <w:rFonts w:asciiTheme="minorHAnsi" w:eastAsia="Calibri" w:hAnsiTheme="minorHAnsi" w:cstheme="minorHAnsi"/>
          <w:color w:val="000000" w:themeColor="text1"/>
          <w:lang w:val="x-none"/>
        </w:rPr>
      </w:pPr>
      <w:r w:rsidRPr="00DB5B71">
        <w:rPr>
          <w:rFonts w:asciiTheme="minorHAnsi" w:eastAsia="Tahoma" w:hAnsiTheme="minorHAnsi" w:cstheme="minorHAnsi"/>
          <w:color w:val="000000" w:themeColor="text1"/>
        </w:rPr>
        <w:t>Wykonawca nie może przenosić wierzytelności wynikających z niniejszej umowy na osoby trzecie, ani rozporządzać nimi w jakiejkolwiek prawem przewidzianej formie bez zgody zamawiającego. Bez zgody zamawiającego wykonawca nie może również zawrzeć umowy z</w:t>
      </w:r>
      <w:r w:rsidR="00DB5B71">
        <w:rPr>
          <w:rFonts w:asciiTheme="minorHAnsi" w:eastAsia="Tahoma" w:hAnsiTheme="minorHAnsi" w:cstheme="minorHAnsi"/>
          <w:color w:val="000000" w:themeColor="text1"/>
        </w:rPr>
        <w:t> </w:t>
      </w:r>
      <w:r w:rsidRPr="00DB5B71">
        <w:rPr>
          <w:rFonts w:asciiTheme="minorHAnsi" w:eastAsia="Tahoma" w:hAnsiTheme="minorHAnsi" w:cstheme="minorHAnsi"/>
          <w:color w:val="000000" w:themeColor="text1"/>
        </w:rPr>
        <w:t xml:space="preserve">osobą trzecią o podstawienie w prawa wierzyciela (art. 518 K.C.), ani dokonywać żadnej innej czynności prawnej rodzącej taki skutek. </w:t>
      </w:r>
      <w:r w:rsidRPr="00DB5B71">
        <w:rPr>
          <w:rFonts w:asciiTheme="minorHAnsi" w:eastAsia="Calibri" w:hAnsiTheme="minorHAnsi" w:cstheme="minorHAnsi"/>
          <w:bCs/>
          <w:color w:val="000000" w:themeColor="text1"/>
        </w:rPr>
        <w:t>Wierzytelno</w:t>
      </w:r>
      <w:r w:rsidRPr="00DB5B71">
        <w:rPr>
          <w:rFonts w:asciiTheme="minorHAnsi" w:eastAsia="Arial,Bold" w:hAnsiTheme="minorHAnsi" w:cstheme="minorHAnsi"/>
          <w:bCs/>
          <w:color w:val="000000" w:themeColor="text1"/>
        </w:rPr>
        <w:t xml:space="preserve">ść </w:t>
      </w:r>
      <w:r w:rsidRPr="00DB5B71">
        <w:rPr>
          <w:rFonts w:asciiTheme="minorHAnsi" w:eastAsia="Calibri" w:hAnsiTheme="minorHAnsi" w:cstheme="minorHAnsi"/>
          <w:bCs/>
          <w:color w:val="000000" w:themeColor="text1"/>
        </w:rPr>
        <w:t>z umowy jest wierzytelno</w:t>
      </w:r>
      <w:r w:rsidRPr="00DB5B71">
        <w:rPr>
          <w:rFonts w:asciiTheme="minorHAnsi" w:eastAsia="Arial,Bold" w:hAnsiTheme="minorHAnsi" w:cstheme="minorHAnsi"/>
          <w:bCs/>
          <w:color w:val="000000" w:themeColor="text1"/>
        </w:rPr>
        <w:t>ś</w:t>
      </w:r>
      <w:r w:rsidRPr="00DB5B71">
        <w:rPr>
          <w:rFonts w:asciiTheme="minorHAnsi" w:eastAsia="Calibri" w:hAnsiTheme="minorHAnsi" w:cstheme="minorHAnsi"/>
          <w:bCs/>
          <w:color w:val="000000" w:themeColor="text1"/>
        </w:rPr>
        <w:t>ci</w:t>
      </w:r>
      <w:r w:rsidRPr="00DB5B71">
        <w:rPr>
          <w:rFonts w:asciiTheme="minorHAnsi" w:eastAsia="Arial,Bold" w:hAnsiTheme="minorHAnsi" w:cstheme="minorHAnsi"/>
          <w:bCs/>
          <w:color w:val="000000" w:themeColor="text1"/>
        </w:rPr>
        <w:t xml:space="preserve">ą </w:t>
      </w:r>
      <w:r w:rsidRPr="00DB5B71">
        <w:rPr>
          <w:rFonts w:asciiTheme="minorHAnsi" w:eastAsia="Calibri" w:hAnsiTheme="minorHAnsi" w:cstheme="minorHAnsi"/>
          <w:bCs/>
          <w:color w:val="000000" w:themeColor="text1"/>
        </w:rPr>
        <w:t>warunkow</w:t>
      </w:r>
      <w:r w:rsidRPr="00DB5B71">
        <w:rPr>
          <w:rFonts w:asciiTheme="minorHAnsi" w:eastAsia="Arial,Bold" w:hAnsiTheme="minorHAnsi" w:cstheme="minorHAnsi"/>
          <w:bCs/>
          <w:color w:val="000000" w:themeColor="text1"/>
        </w:rPr>
        <w:t xml:space="preserve">ą </w:t>
      </w:r>
      <w:r w:rsidRPr="00DB5B71">
        <w:rPr>
          <w:rFonts w:asciiTheme="minorHAnsi" w:eastAsia="Calibri" w:hAnsiTheme="minorHAnsi" w:cstheme="minorHAnsi"/>
          <w:bCs/>
          <w:color w:val="000000" w:themeColor="text1"/>
        </w:rPr>
        <w:t>i b</w:t>
      </w:r>
      <w:r w:rsidRPr="00DB5B71">
        <w:rPr>
          <w:rFonts w:asciiTheme="minorHAnsi" w:eastAsia="Arial,Bold" w:hAnsiTheme="minorHAnsi" w:cstheme="minorHAnsi"/>
          <w:bCs/>
          <w:color w:val="000000" w:themeColor="text1"/>
        </w:rPr>
        <w:t>ę</w:t>
      </w:r>
      <w:r w:rsidRPr="00DB5B71">
        <w:rPr>
          <w:rFonts w:asciiTheme="minorHAnsi" w:eastAsia="Calibri" w:hAnsiTheme="minorHAnsi" w:cstheme="minorHAnsi"/>
          <w:bCs/>
          <w:color w:val="000000" w:themeColor="text1"/>
        </w:rPr>
        <w:t>dzie przysługiwa</w:t>
      </w:r>
      <w:r w:rsidRPr="00DB5B71">
        <w:rPr>
          <w:rFonts w:asciiTheme="minorHAnsi" w:eastAsia="Arial,Bold" w:hAnsiTheme="minorHAnsi" w:cstheme="minorHAnsi"/>
          <w:bCs/>
          <w:color w:val="000000" w:themeColor="text1"/>
        </w:rPr>
        <w:t>ć c</w:t>
      </w:r>
      <w:r w:rsidRPr="00DB5B71">
        <w:rPr>
          <w:rFonts w:asciiTheme="minorHAnsi" w:eastAsia="Calibri" w:hAnsiTheme="minorHAnsi" w:cstheme="minorHAnsi"/>
          <w:bCs/>
          <w:color w:val="000000" w:themeColor="text1"/>
        </w:rPr>
        <w:t>edentowi pod warunkiem realizacji przez niego</w:t>
      </w:r>
      <w:r w:rsidRPr="00DB5B71">
        <w:rPr>
          <w:rFonts w:asciiTheme="minorHAnsi" w:eastAsia="Arial,Bold" w:hAnsiTheme="minorHAnsi" w:cstheme="minorHAnsi"/>
          <w:bCs/>
          <w:color w:val="000000" w:themeColor="text1"/>
        </w:rPr>
        <w:t xml:space="preserve"> </w:t>
      </w:r>
      <w:r w:rsidRPr="00DB5B71">
        <w:rPr>
          <w:rFonts w:asciiTheme="minorHAnsi" w:eastAsia="Calibri" w:hAnsiTheme="minorHAnsi" w:cstheme="minorHAnsi"/>
          <w:bCs/>
          <w:color w:val="000000" w:themeColor="text1"/>
        </w:rPr>
        <w:t>wszelkich wymienionych w umowie obowi</w:t>
      </w:r>
      <w:r w:rsidRPr="00DB5B71">
        <w:rPr>
          <w:rFonts w:asciiTheme="minorHAnsi" w:eastAsia="Arial,Bold" w:hAnsiTheme="minorHAnsi" w:cstheme="minorHAnsi"/>
          <w:bCs/>
          <w:color w:val="000000" w:themeColor="text1"/>
        </w:rPr>
        <w:t>ą</w:t>
      </w:r>
      <w:r w:rsidRPr="00DB5B71">
        <w:rPr>
          <w:rFonts w:asciiTheme="minorHAnsi" w:eastAsia="Calibri" w:hAnsiTheme="minorHAnsi" w:cstheme="minorHAnsi"/>
          <w:bCs/>
          <w:color w:val="000000" w:themeColor="text1"/>
        </w:rPr>
        <w:t>zków oraz z zastrze</w:t>
      </w:r>
      <w:r w:rsidRPr="00DB5B71">
        <w:rPr>
          <w:rFonts w:asciiTheme="minorHAnsi" w:eastAsia="Arial,Bold" w:hAnsiTheme="minorHAnsi" w:cstheme="minorHAnsi"/>
          <w:bCs/>
          <w:color w:val="000000" w:themeColor="text1"/>
        </w:rPr>
        <w:t>ż</w:t>
      </w:r>
      <w:r w:rsidRPr="00DB5B71">
        <w:rPr>
          <w:rFonts w:asciiTheme="minorHAnsi" w:eastAsia="Calibri" w:hAnsiTheme="minorHAnsi" w:cstheme="minorHAnsi"/>
          <w:bCs/>
          <w:color w:val="000000" w:themeColor="text1"/>
        </w:rPr>
        <w:t>eniem</w:t>
      </w:r>
      <w:r w:rsidRPr="00DB5B71">
        <w:rPr>
          <w:rFonts w:asciiTheme="minorHAnsi" w:eastAsia="Arial,Bold" w:hAnsiTheme="minorHAnsi" w:cstheme="minorHAnsi"/>
          <w:bCs/>
          <w:color w:val="000000" w:themeColor="text1"/>
        </w:rPr>
        <w:t xml:space="preserve"> </w:t>
      </w:r>
      <w:r w:rsidRPr="00DB5B71">
        <w:rPr>
          <w:rFonts w:asciiTheme="minorHAnsi" w:eastAsia="Calibri" w:hAnsiTheme="minorHAnsi" w:cstheme="minorHAnsi"/>
          <w:bCs/>
          <w:color w:val="000000" w:themeColor="text1"/>
        </w:rPr>
        <w:t>skuteczno</w:t>
      </w:r>
      <w:r w:rsidRPr="00DB5B71">
        <w:rPr>
          <w:rFonts w:asciiTheme="minorHAnsi" w:eastAsia="Arial,Bold" w:hAnsiTheme="minorHAnsi" w:cstheme="minorHAnsi"/>
          <w:bCs/>
          <w:color w:val="000000" w:themeColor="text1"/>
        </w:rPr>
        <w:t>ś</w:t>
      </w:r>
      <w:r w:rsidRPr="00DB5B71">
        <w:rPr>
          <w:rFonts w:asciiTheme="minorHAnsi" w:eastAsia="Calibri" w:hAnsiTheme="minorHAnsi" w:cstheme="minorHAnsi"/>
          <w:bCs/>
          <w:color w:val="000000" w:themeColor="text1"/>
        </w:rPr>
        <w:t>ci wszelkich praw dłużnika wzgl</w:t>
      </w:r>
      <w:r w:rsidRPr="00DB5B71">
        <w:rPr>
          <w:rFonts w:asciiTheme="minorHAnsi" w:eastAsia="Arial,Bold" w:hAnsiTheme="minorHAnsi" w:cstheme="minorHAnsi"/>
          <w:bCs/>
          <w:color w:val="000000" w:themeColor="text1"/>
        </w:rPr>
        <w:t>ę</w:t>
      </w:r>
      <w:r w:rsidRPr="00DB5B71">
        <w:rPr>
          <w:rFonts w:asciiTheme="minorHAnsi" w:eastAsia="Calibri" w:hAnsiTheme="minorHAnsi" w:cstheme="minorHAnsi"/>
          <w:bCs/>
          <w:color w:val="000000" w:themeColor="text1"/>
        </w:rPr>
        <w:t>dem cedenta okre</w:t>
      </w:r>
      <w:r w:rsidRPr="00DB5B71">
        <w:rPr>
          <w:rFonts w:asciiTheme="minorHAnsi" w:eastAsia="Arial,Bold" w:hAnsiTheme="minorHAnsi" w:cstheme="minorHAnsi"/>
          <w:bCs/>
          <w:color w:val="000000" w:themeColor="text1"/>
        </w:rPr>
        <w:t>ś</w:t>
      </w:r>
      <w:r w:rsidRPr="00DB5B71">
        <w:rPr>
          <w:rFonts w:asciiTheme="minorHAnsi" w:eastAsia="Calibri" w:hAnsiTheme="minorHAnsi" w:cstheme="minorHAnsi"/>
          <w:bCs/>
          <w:color w:val="000000" w:themeColor="text1"/>
        </w:rPr>
        <w:t>lonych w umowie.</w:t>
      </w:r>
    </w:p>
    <w:p w14:paraId="4460CF05" w14:textId="1F897834" w:rsidR="008770F3" w:rsidRPr="000D02D8" w:rsidRDefault="008770F3"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0D02D8">
        <w:rPr>
          <w:rFonts w:asciiTheme="minorHAnsi" w:eastAsia="Tahoma" w:hAnsiTheme="minorHAnsi" w:cstheme="minorHAnsi"/>
          <w:b/>
          <w:bCs/>
          <w:color w:val="000000" w:themeColor="text1"/>
          <w:lang w:eastAsia="en-US"/>
        </w:rPr>
        <w:t xml:space="preserve">§ </w:t>
      </w:r>
      <w:r w:rsidR="007518FB" w:rsidRPr="000D02D8">
        <w:rPr>
          <w:rFonts w:asciiTheme="minorHAnsi" w:eastAsia="Tahoma" w:hAnsiTheme="minorHAnsi" w:cstheme="minorHAnsi"/>
          <w:b/>
          <w:bCs/>
          <w:color w:val="000000" w:themeColor="text1"/>
          <w:lang w:eastAsia="en-US"/>
        </w:rPr>
        <w:t>6</w:t>
      </w:r>
    </w:p>
    <w:p w14:paraId="50F2D93E" w14:textId="77777777" w:rsidR="008770F3" w:rsidRPr="000D02D8" w:rsidRDefault="008770F3"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0D02D8">
        <w:rPr>
          <w:rFonts w:asciiTheme="minorHAnsi" w:eastAsia="Tahoma" w:hAnsiTheme="minorHAnsi" w:cstheme="minorHAnsi"/>
          <w:b/>
          <w:bCs/>
          <w:color w:val="000000" w:themeColor="text1"/>
          <w:lang w:eastAsia="en-US"/>
        </w:rPr>
        <w:t>ROZLICZENIE I TERMINY PŁATNOŚCI</w:t>
      </w:r>
    </w:p>
    <w:p w14:paraId="51F636A8" w14:textId="77777777" w:rsidR="00DE277F" w:rsidRPr="000D02D8" w:rsidRDefault="008770F3"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0D02D8">
        <w:rPr>
          <w:rFonts w:asciiTheme="minorHAnsi" w:eastAsia="Calibri" w:hAnsiTheme="minorHAnsi" w:cstheme="minorHAnsi"/>
          <w:color w:val="000000" w:themeColor="text1"/>
        </w:rPr>
        <w:t>Zapłata wynagrodzenia i wszystkie inne płatności dokonywane na podstawie umowy będą realizowane przez zamawiającego w złotych polskich.</w:t>
      </w:r>
      <w:bookmarkStart w:id="5" w:name="_Hlk30163021"/>
    </w:p>
    <w:p w14:paraId="28E19754" w14:textId="3253E1D2" w:rsidR="001D3FC9" w:rsidRPr="00F27128" w:rsidRDefault="00DE277F"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347843">
        <w:rPr>
          <w:rFonts w:asciiTheme="minorHAnsi" w:eastAsia="Calibri" w:hAnsiTheme="minorHAnsi" w:cstheme="minorHAnsi"/>
          <w:color w:val="000000" w:themeColor="text1"/>
        </w:rPr>
        <w:t>Zamówienie jest</w:t>
      </w:r>
      <w:r w:rsidRPr="00347843">
        <w:rPr>
          <w:rFonts w:asciiTheme="minorHAnsi" w:eastAsiaTheme="minorHAnsi" w:hAnsiTheme="minorHAnsi" w:cstheme="minorHAnsi"/>
          <w:color w:val="000000" w:themeColor="text1"/>
          <w:lang w:eastAsia="en-US"/>
        </w:rPr>
        <w:t xml:space="preserve"> finansowane z środków Rządowego Funduszu Polski Ład: Program </w:t>
      </w:r>
      <w:r w:rsidRPr="00347843">
        <w:rPr>
          <w:rFonts w:asciiTheme="minorHAnsi" w:eastAsiaTheme="minorHAnsi" w:hAnsiTheme="minorHAnsi" w:cstheme="minorHAnsi"/>
          <w:color w:val="000000" w:themeColor="text1"/>
          <w:lang w:eastAsia="en-US"/>
        </w:rPr>
        <w:lastRenderedPageBreak/>
        <w:t>Inwestycji Strategicznych</w:t>
      </w:r>
      <w:r w:rsidRPr="00F27128">
        <w:rPr>
          <w:rFonts w:asciiTheme="minorHAnsi" w:eastAsiaTheme="minorHAnsi" w:hAnsiTheme="minorHAnsi" w:cstheme="minorHAnsi"/>
          <w:color w:val="000000" w:themeColor="text1"/>
          <w:lang w:eastAsia="en-US"/>
        </w:rPr>
        <w:t>, oraz z środków własnych będących w dyspozycji zamawiającego.</w:t>
      </w:r>
      <w:r w:rsidR="00C16B41" w:rsidRPr="00F27128">
        <w:rPr>
          <w:rFonts w:asciiTheme="minorHAnsi" w:eastAsia="Calibri" w:hAnsiTheme="minorHAnsi" w:cstheme="minorHAnsi"/>
          <w:color w:val="000000" w:themeColor="text1"/>
        </w:rPr>
        <w:t xml:space="preserve"> D</w:t>
      </w:r>
      <w:r w:rsidRPr="00F27128">
        <w:rPr>
          <w:rFonts w:asciiTheme="minorHAnsi" w:eastAsia="Calibri" w:hAnsiTheme="minorHAnsi" w:cstheme="minorHAnsi"/>
          <w:color w:val="000000" w:themeColor="text1"/>
        </w:rPr>
        <w:t xml:space="preserve">ofinansowanie </w:t>
      </w:r>
      <w:bookmarkStart w:id="6" w:name="_Hlk109222188"/>
      <w:r w:rsidRPr="00F27128">
        <w:rPr>
          <w:rFonts w:asciiTheme="minorHAnsi" w:eastAsia="Calibri" w:hAnsiTheme="minorHAnsi" w:cstheme="minorHAnsi"/>
          <w:color w:val="000000" w:themeColor="text1"/>
        </w:rPr>
        <w:t xml:space="preserve">z Rządowego Funduszu Polski Ład: Program Inwestycji Strategicznych </w:t>
      </w:r>
      <w:bookmarkEnd w:id="6"/>
      <w:r w:rsidRPr="00F27128">
        <w:rPr>
          <w:rFonts w:asciiTheme="minorHAnsi" w:eastAsia="Calibri" w:hAnsiTheme="minorHAnsi" w:cstheme="minorHAnsi"/>
          <w:color w:val="000000" w:themeColor="text1"/>
        </w:rPr>
        <w:t xml:space="preserve">wynosi </w:t>
      </w:r>
      <w:r w:rsidR="006C0FEE" w:rsidRPr="00F27128">
        <w:rPr>
          <w:rFonts w:asciiTheme="minorHAnsi" w:eastAsia="Calibri" w:hAnsiTheme="minorHAnsi" w:cstheme="minorHAnsi"/>
          <w:color w:val="000000" w:themeColor="text1"/>
        </w:rPr>
        <w:t>95</w:t>
      </w:r>
      <w:r w:rsidRPr="00F27128">
        <w:rPr>
          <w:rFonts w:asciiTheme="minorHAnsi" w:eastAsia="Calibri" w:hAnsiTheme="minorHAnsi" w:cstheme="minorHAnsi"/>
          <w:color w:val="000000" w:themeColor="text1"/>
        </w:rPr>
        <w:t xml:space="preserve"> % wartości </w:t>
      </w:r>
      <w:r w:rsidR="00C16B41" w:rsidRPr="00F27128">
        <w:rPr>
          <w:rFonts w:asciiTheme="minorHAnsi" w:eastAsia="Calibri" w:hAnsiTheme="minorHAnsi" w:cstheme="minorHAnsi"/>
          <w:color w:val="000000" w:themeColor="text1"/>
        </w:rPr>
        <w:t xml:space="preserve">wynagrodzenia </w:t>
      </w:r>
      <w:r w:rsidR="00BF55E2" w:rsidRPr="00F27128">
        <w:rPr>
          <w:rFonts w:asciiTheme="minorHAnsi" w:eastAsia="Calibri" w:hAnsiTheme="minorHAnsi" w:cstheme="minorHAnsi"/>
          <w:color w:val="000000" w:themeColor="text1"/>
        </w:rPr>
        <w:t xml:space="preserve">umownego </w:t>
      </w:r>
      <w:r w:rsidR="00C16B41" w:rsidRPr="00F27128">
        <w:rPr>
          <w:rFonts w:asciiTheme="minorHAnsi" w:eastAsia="Calibri" w:hAnsiTheme="minorHAnsi" w:cstheme="minorHAnsi"/>
          <w:color w:val="000000" w:themeColor="text1"/>
        </w:rPr>
        <w:t>wraz  z podatkiem Vat</w:t>
      </w:r>
      <w:r w:rsidRPr="00F27128">
        <w:rPr>
          <w:rFonts w:asciiTheme="minorHAnsi" w:eastAsia="Calibri" w:hAnsiTheme="minorHAnsi" w:cstheme="minorHAnsi"/>
          <w:color w:val="000000" w:themeColor="text1"/>
        </w:rPr>
        <w:t xml:space="preserve">, ale nie więcej niż </w:t>
      </w:r>
      <w:r w:rsidR="00A5759E" w:rsidRPr="00F27128">
        <w:rPr>
          <w:rFonts w:asciiTheme="minorHAnsi" w:eastAsia="Calibri" w:hAnsiTheme="minorHAnsi" w:cstheme="minorHAnsi"/>
          <w:color w:val="000000" w:themeColor="text1"/>
        </w:rPr>
        <w:t>3.000</w:t>
      </w:r>
      <w:r w:rsidR="00C16B41" w:rsidRPr="00F27128">
        <w:rPr>
          <w:rFonts w:asciiTheme="minorHAnsi" w:eastAsia="Calibri" w:hAnsiTheme="minorHAnsi" w:cstheme="minorHAnsi"/>
          <w:color w:val="000000" w:themeColor="text1"/>
        </w:rPr>
        <w:t>.000</w:t>
      </w:r>
      <w:r w:rsidRPr="00F27128">
        <w:rPr>
          <w:rFonts w:asciiTheme="minorHAnsi" w:eastAsia="Calibri" w:hAnsiTheme="minorHAnsi" w:cstheme="minorHAnsi"/>
          <w:color w:val="000000" w:themeColor="text1"/>
        </w:rPr>
        <w:t xml:space="preserve"> zł. </w:t>
      </w:r>
    </w:p>
    <w:p w14:paraId="797B9BD0" w14:textId="0F24513F" w:rsidR="00A85C10" w:rsidRPr="00F27128" w:rsidRDefault="008E57F4"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F27128">
        <w:rPr>
          <w:rFonts w:asciiTheme="minorHAnsi" w:hAnsiTheme="minorHAnsi" w:cstheme="minorHAnsi"/>
          <w:color w:val="000000" w:themeColor="text1"/>
        </w:rPr>
        <w:t>R</w:t>
      </w:r>
      <w:r w:rsidRPr="00F27128">
        <w:rPr>
          <w:rFonts w:asciiTheme="minorHAnsi" w:eastAsia="Calibri" w:hAnsiTheme="minorHAnsi" w:cstheme="minorHAnsi"/>
          <w:color w:val="000000" w:themeColor="text1"/>
        </w:rPr>
        <w:t xml:space="preserve">ozliczenie wynagrodzenia należnego wykonawcy nastąpi na </w:t>
      </w:r>
      <w:r w:rsidRPr="00F27128">
        <w:rPr>
          <w:rFonts w:asciiTheme="minorHAnsi" w:hAnsiTheme="minorHAnsi" w:cstheme="minorHAnsi"/>
          <w:color w:val="000000" w:themeColor="text1"/>
          <w:lang w:eastAsia="x-none"/>
        </w:rPr>
        <w:t xml:space="preserve">podstawie </w:t>
      </w:r>
      <w:r w:rsidRPr="00F27128">
        <w:rPr>
          <w:rFonts w:asciiTheme="minorHAnsi" w:hAnsiTheme="minorHAnsi" w:cstheme="minorHAnsi"/>
          <w:color w:val="000000" w:themeColor="text1"/>
        </w:rPr>
        <w:t>faktur częściowych oraz faktury końcowej.</w:t>
      </w:r>
      <w:r w:rsidRPr="00F27128">
        <w:rPr>
          <w:rFonts w:asciiTheme="minorHAnsi" w:eastAsia="Calibri" w:hAnsiTheme="minorHAnsi" w:cstheme="minorHAnsi"/>
          <w:color w:val="000000" w:themeColor="text1"/>
        </w:rPr>
        <w:t xml:space="preserve"> </w:t>
      </w:r>
    </w:p>
    <w:p w14:paraId="333D3533" w14:textId="35F8CB40" w:rsidR="00347843" w:rsidRPr="00F27128" w:rsidRDefault="00A85C10"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F27128">
        <w:rPr>
          <w:rFonts w:asciiTheme="minorHAnsi" w:eastAsia="Calibri" w:hAnsiTheme="minorHAnsi" w:cstheme="minorHAnsi"/>
          <w:color w:val="000000" w:themeColor="text1"/>
        </w:rPr>
        <w:t xml:space="preserve">W przypadku, gdy wynagrodzenie umowne brutto jest równe lub niższe od kwoty </w:t>
      </w:r>
      <w:r w:rsidR="007F2156" w:rsidRPr="00F27128">
        <w:rPr>
          <w:rFonts w:asciiTheme="minorHAnsi" w:eastAsia="Calibri" w:hAnsiTheme="minorHAnsi" w:cstheme="minorHAnsi"/>
          <w:color w:val="000000" w:themeColor="text1"/>
        </w:rPr>
        <w:t xml:space="preserve">3.157.894,74 </w:t>
      </w:r>
      <w:r w:rsidRPr="00F27128">
        <w:rPr>
          <w:rFonts w:asciiTheme="minorHAnsi" w:eastAsia="Calibri" w:hAnsiTheme="minorHAnsi" w:cstheme="minorHAnsi"/>
          <w:color w:val="000000" w:themeColor="text1"/>
        </w:rPr>
        <w:t>zł</w:t>
      </w:r>
      <w:r w:rsidR="00347843" w:rsidRPr="00F27128">
        <w:rPr>
          <w:rFonts w:asciiTheme="minorHAnsi" w:eastAsia="Calibri" w:hAnsiTheme="minorHAnsi" w:cstheme="minorHAnsi"/>
          <w:color w:val="000000" w:themeColor="text1"/>
        </w:rPr>
        <w:t>:</w:t>
      </w:r>
    </w:p>
    <w:p w14:paraId="700EE63C" w14:textId="23E617A5" w:rsidR="00347843" w:rsidRPr="00F27128" w:rsidRDefault="00A85C10" w:rsidP="00E81C22">
      <w:pPr>
        <w:pStyle w:val="Akapitzlist"/>
        <w:widowControl w:val="0"/>
        <w:numPr>
          <w:ilvl w:val="0"/>
          <w:numId w:val="56"/>
        </w:numPr>
        <w:autoSpaceDE w:val="0"/>
        <w:autoSpaceDN w:val="0"/>
        <w:spacing w:line="276" w:lineRule="auto"/>
        <w:ind w:left="851" w:right="-2" w:hanging="425"/>
        <w:jc w:val="both"/>
        <w:rPr>
          <w:rFonts w:asciiTheme="minorHAnsi" w:eastAsia="Calibri" w:hAnsiTheme="minorHAnsi" w:cstheme="minorHAnsi"/>
          <w:color w:val="000000" w:themeColor="text1"/>
        </w:rPr>
      </w:pPr>
      <w:r w:rsidRPr="00F27128">
        <w:rPr>
          <w:rFonts w:asciiTheme="minorHAnsi" w:eastAsia="Calibri" w:hAnsiTheme="minorHAnsi" w:cstheme="minorHAnsi"/>
          <w:color w:val="000000" w:themeColor="text1"/>
        </w:rPr>
        <w:t xml:space="preserve">pierwsza i druga faktura częściowa w łącznej wysokości nie wyższej niż </w:t>
      </w:r>
      <w:r w:rsidR="002A7E06" w:rsidRPr="00F27128">
        <w:rPr>
          <w:rFonts w:asciiTheme="minorHAnsi" w:eastAsia="Calibri" w:hAnsiTheme="minorHAnsi" w:cstheme="minorHAnsi"/>
          <w:color w:val="000000" w:themeColor="text1"/>
          <w:lang w:val="pl-PL"/>
        </w:rPr>
        <w:t>5</w:t>
      </w:r>
      <w:r w:rsidRPr="00F27128">
        <w:rPr>
          <w:rFonts w:asciiTheme="minorHAnsi" w:eastAsia="Calibri" w:hAnsiTheme="minorHAnsi" w:cstheme="minorHAnsi"/>
          <w:color w:val="000000" w:themeColor="text1"/>
        </w:rPr>
        <w:t xml:space="preserve"> % kwoty wynagrodzenia umownego brutto</w:t>
      </w:r>
      <w:r w:rsidR="00410B8C" w:rsidRPr="00F27128">
        <w:rPr>
          <w:rFonts w:asciiTheme="minorHAnsi" w:eastAsia="Calibri" w:hAnsiTheme="minorHAnsi" w:cstheme="minorHAnsi"/>
          <w:color w:val="000000" w:themeColor="text1"/>
        </w:rPr>
        <w:t>. Faktura pierwsza zostanie wystawiona po podpisaniu protokołu odbioru etapu I;</w:t>
      </w:r>
      <w:r w:rsidR="002405A9" w:rsidRPr="00F27128">
        <w:rPr>
          <w:rFonts w:asciiTheme="minorHAnsi" w:eastAsia="Calibri" w:hAnsiTheme="minorHAnsi" w:cstheme="minorHAnsi"/>
          <w:color w:val="000000" w:themeColor="text1"/>
          <w:lang w:val="pl-PL"/>
        </w:rPr>
        <w:t xml:space="preserve"> </w:t>
      </w:r>
    </w:p>
    <w:p w14:paraId="49DFFD86" w14:textId="21D6AA73" w:rsidR="00347843" w:rsidRPr="00F27128" w:rsidRDefault="00A85C10" w:rsidP="00E81C22">
      <w:pPr>
        <w:pStyle w:val="Akapitzlist"/>
        <w:widowControl w:val="0"/>
        <w:numPr>
          <w:ilvl w:val="0"/>
          <w:numId w:val="56"/>
        </w:numPr>
        <w:autoSpaceDE w:val="0"/>
        <w:autoSpaceDN w:val="0"/>
        <w:spacing w:line="276" w:lineRule="auto"/>
        <w:ind w:left="851" w:right="-2" w:hanging="425"/>
        <w:jc w:val="both"/>
        <w:rPr>
          <w:rFonts w:asciiTheme="minorHAnsi" w:eastAsiaTheme="minorHAnsi" w:hAnsiTheme="minorHAnsi" w:cstheme="minorHAnsi"/>
          <w:color w:val="000000" w:themeColor="text1"/>
          <w:lang w:eastAsia="en-US"/>
        </w:rPr>
      </w:pPr>
      <w:r w:rsidRPr="00F27128">
        <w:rPr>
          <w:rFonts w:asciiTheme="minorHAnsi" w:eastAsia="Calibri" w:hAnsiTheme="minorHAnsi" w:cstheme="minorHAnsi"/>
          <w:color w:val="000000" w:themeColor="text1"/>
        </w:rPr>
        <w:t xml:space="preserve">trzecia faktura częściowa </w:t>
      </w:r>
      <w:bookmarkStart w:id="7" w:name="_Hlk120459198"/>
      <w:r w:rsidRPr="00F27128">
        <w:rPr>
          <w:rFonts w:asciiTheme="minorHAnsi" w:eastAsiaTheme="minorHAnsi" w:hAnsiTheme="minorHAnsi" w:cstheme="minorHAnsi"/>
          <w:color w:val="000000" w:themeColor="text1"/>
          <w:lang w:eastAsia="en-US"/>
        </w:rPr>
        <w:t xml:space="preserve">w wysokości nie wyższej niż </w:t>
      </w:r>
      <w:r w:rsidR="00257C96" w:rsidRPr="00F27128">
        <w:rPr>
          <w:rFonts w:asciiTheme="minorHAnsi" w:eastAsiaTheme="minorHAnsi" w:hAnsiTheme="minorHAnsi" w:cstheme="minorHAnsi"/>
          <w:color w:val="000000" w:themeColor="text1"/>
          <w:lang w:eastAsia="en-US"/>
        </w:rPr>
        <w:t>20</w:t>
      </w:r>
      <w:r w:rsidRPr="00F27128">
        <w:rPr>
          <w:rFonts w:asciiTheme="minorHAnsi" w:eastAsiaTheme="minorHAnsi" w:hAnsiTheme="minorHAnsi" w:cstheme="minorHAnsi"/>
          <w:color w:val="000000" w:themeColor="text1"/>
          <w:lang w:eastAsia="en-US"/>
        </w:rPr>
        <w:t xml:space="preserve"> % kwoty dofinansowania</w:t>
      </w:r>
      <w:r w:rsidRPr="00F27128">
        <w:rPr>
          <w:rFonts w:asciiTheme="minorHAnsi" w:eastAsia="Calibri" w:hAnsiTheme="minorHAnsi" w:cstheme="minorHAnsi"/>
          <w:color w:val="000000" w:themeColor="text1"/>
        </w:rPr>
        <w:t xml:space="preserve"> z Rządowego Funduszu Polski Ład: Program Inwestycji Strategicznych</w:t>
      </w:r>
      <w:r w:rsidRPr="00F27128">
        <w:rPr>
          <w:rFonts w:asciiTheme="minorHAnsi" w:eastAsiaTheme="minorHAnsi" w:hAnsiTheme="minorHAnsi" w:cstheme="minorHAnsi"/>
          <w:color w:val="000000" w:themeColor="text1"/>
          <w:lang w:eastAsia="en-US"/>
        </w:rPr>
        <w:t xml:space="preserve">, </w:t>
      </w:r>
      <w:bookmarkEnd w:id="7"/>
    </w:p>
    <w:p w14:paraId="3C131B27" w14:textId="77777777" w:rsidR="00BA1BA9" w:rsidRPr="00F27128" w:rsidRDefault="00257C96" w:rsidP="00E81C22">
      <w:pPr>
        <w:pStyle w:val="Akapitzlist"/>
        <w:widowControl w:val="0"/>
        <w:numPr>
          <w:ilvl w:val="0"/>
          <w:numId w:val="56"/>
        </w:numPr>
        <w:autoSpaceDE w:val="0"/>
        <w:autoSpaceDN w:val="0"/>
        <w:spacing w:line="276" w:lineRule="auto"/>
        <w:ind w:left="851" w:right="-2" w:hanging="425"/>
        <w:jc w:val="both"/>
        <w:rPr>
          <w:rFonts w:asciiTheme="minorHAnsi" w:eastAsiaTheme="minorHAnsi" w:hAnsiTheme="minorHAnsi" w:cstheme="minorHAnsi"/>
          <w:color w:val="000000" w:themeColor="text1"/>
          <w:lang w:eastAsia="en-US"/>
        </w:rPr>
      </w:pPr>
      <w:r w:rsidRPr="00F27128">
        <w:rPr>
          <w:rFonts w:asciiTheme="minorHAnsi" w:eastAsiaTheme="minorHAnsi" w:hAnsiTheme="minorHAnsi" w:cstheme="minorHAnsi"/>
          <w:color w:val="000000" w:themeColor="text1"/>
          <w:lang w:eastAsia="en-US"/>
        </w:rPr>
        <w:t>czwarta faktura częściowa w wysokości nie wyższej niż 30 % kwoty dofinansowania</w:t>
      </w:r>
      <w:r w:rsidRPr="00F27128">
        <w:rPr>
          <w:rFonts w:asciiTheme="minorHAnsi" w:eastAsia="Calibri" w:hAnsiTheme="minorHAnsi" w:cstheme="minorHAnsi"/>
          <w:color w:val="000000" w:themeColor="text1"/>
        </w:rPr>
        <w:t xml:space="preserve"> z Rządowego Funduszu Polski Ład: Program Inwestycji Strategicznych</w:t>
      </w:r>
      <w:r w:rsidRPr="00F27128">
        <w:rPr>
          <w:rFonts w:asciiTheme="minorHAnsi" w:eastAsiaTheme="minorHAnsi" w:hAnsiTheme="minorHAnsi" w:cstheme="minorHAnsi"/>
          <w:color w:val="000000" w:themeColor="text1"/>
          <w:lang w:eastAsia="en-US"/>
        </w:rPr>
        <w:t>,</w:t>
      </w:r>
    </w:p>
    <w:p w14:paraId="62CC80E6" w14:textId="54677E22" w:rsidR="00A85C10" w:rsidRPr="00F27128" w:rsidRDefault="00A85C10" w:rsidP="00E81C22">
      <w:pPr>
        <w:pStyle w:val="Akapitzlist"/>
        <w:widowControl w:val="0"/>
        <w:numPr>
          <w:ilvl w:val="0"/>
          <w:numId w:val="56"/>
        </w:numPr>
        <w:autoSpaceDE w:val="0"/>
        <w:autoSpaceDN w:val="0"/>
        <w:spacing w:line="276" w:lineRule="auto"/>
        <w:ind w:left="851" w:right="-2" w:hanging="425"/>
        <w:jc w:val="both"/>
        <w:rPr>
          <w:rFonts w:asciiTheme="minorHAnsi" w:eastAsiaTheme="minorHAnsi" w:hAnsiTheme="minorHAnsi" w:cstheme="minorHAnsi"/>
          <w:color w:val="000000" w:themeColor="text1"/>
          <w:lang w:eastAsia="en-US"/>
        </w:rPr>
      </w:pPr>
      <w:r w:rsidRPr="00F27128">
        <w:rPr>
          <w:rFonts w:asciiTheme="minorHAnsi" w:eastAsiaTheme="minorHAnsi" w:hAnsiTheme="minorHAnsi" w:cstheme="minorHAnsi"/>
          <w:color w:val="000000" w:themeColor="text1"/>
          <w:lang w:eastAsia="en-US"/>
        </w:rPr>
        <w:t xml:space="preserve">faktura końcowa w wysokości pozostałej do zapłaty kwoty wynagrodzenia należnego wykonawcy. Kwota dofinansowania wynosi </w:t>
      </w:r>
      <w:r w:rsidR="00C44143">
        <w:rPr>
          <w:rFonts w:asciiTheme="minorHAnsi" w:eastAsiaTheme="minorHAnsi" w:hAnsiTheme="minorHAnsi" w:cstheme="minorHAnsi"/>
          <w:color w:val="000000" w:themeColor="text1"/>
          <w:lang w:val="pl-PL" w:eastAsia="en-US"/>
        </w:rPr>
        <w:t>95</w:t>
      </w:r>
      <w:r w:rsidRPr="00F27128">
        <w:rPr>
          <w:rFonts w:asciiTheme="minorHAnsi" w:eastAsiaTheme="minorHAnsi" w:hAnsiTheme="minorHAnsi" w:cstheme="minorHAnsi"/>
          <w:color w:val="000000" w:themeColor="text1"/>
          <w:lang w:eastAsia="en-US"/>
        </w:rPr>
        <w:t xml:space="preserve"> % wartości wynagrodzenia umownego brutto, </w:t>
      </w:r>
      <w:r w:rsidRPr="00F27128">
        <w:rPr>
          <w:rFonts w:asciiTheme="minorHAnsi" w:eastAsia="Calibri" w:hAnsiTheme="minorHAnsi" w:cstheme="minorHAnsi"/>
          <w:color w:val="000000" w:themeColor="text1"/>
        </w:rPr>
        <w:t xml:space="preserve">ale nie więcej niż </w:t>
      </w:r>
      <w:r w:rsidR="009D15DF" w:rsidRPr="00F27128">
        <w:rPr>
          <w:rFonts w:asciiTheme="minorHAnsi" w:eastAsia="Calibri" w:hAnsiTheme="minorHAnsi" w:cstheme="minorHAnsi"/>
          <w:color w:val="000000" w:themeColor="text1"/>
          <w:lang w:val="pl-PL"/>
        </w:rPr>
        <w:t>3</w:t>
      </w:r>
      <w:r w:rsidRPr="00F27128">
        <w:rPr>
          <w:rFonts w:asciiTheme="minorHAnsi" w:eastAsia="Calibri" w:hAnsiTheme="minorHAnsi" w:cstheme="minorHAnsi"/>
          <w:color w:val="000000" w:themeColor="text1"/>
        </w:rPr>
        <w:t>.</w:t>
      </w:r>
      <w:r w:rsidR="009D15DF" w:rsidRPr="00F27128">
        <w:rPr>
          <w:rFonts w:asciiTheme="minorHAnsi" w:eastAsia="Calibri" w:hAnsiTheme="minorHAnsi" w:cstheme="minorHAnsi"/>
          <w:color w:val="000000" w:themeColor="text1"/>
          <w:lang w:val="pl-PL"/>
        </w:rPr>
        <w:t>00</w:t>
      </w:r>
      <w:r w:rsidRPr="00F27128">
        <w:rPr>
          <w:rFonts w:asciiTheme="minorHAnsi" w:eastAsia="Calibri" w:hAnsiTheme="minorHAnsi" w:cstheme="minorHAnsi"/>
          <w:color w:val="000000" w:themeColor="text1"/>
        </w:rPr>
        <w:t>0.000 zł.</w:t>
      </w:r>
    </w:p>
    <w:p w14:paraId="4CCBE8E5" w14:textId="1422FE8D" w:rsidR="005050A1" w:rsidRDefault="00A85C10"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FF0000"/>
        </w:rPr>
      </w:pPr>
      <w:r w:rsidRPr="007645E1">
        <w:rPr>
          <w:rFonts w:asciiTheme="minorHAnsi" w:eastAsia="Calibri" w:hAnsiTheme="minorHAnsi" w:cstheme="minorHAnsi"/>
          <w:color w:val="000000" w:themeColor="text1"/>
        </w:rPr>
        <w:t xml:space="preserve">W przypadku, gdy wynagrodzenie umowne brutto jest wyższe od </w:t>
      </w:r>
      <w:r w:rsidRPr="007F2156">
        <w:rPr>
          <w:rFonts w:asciiTheme="minorHAnsi" w:eastAsia="Calibri" w:hAnsiTheme="minorHAnsi" w:cstheme="minorHAnsi"/>
          <w:color w:val="000000" w:themeColor="text1"/>
        </w:rPr>
        <w:t xml:space="preserve">kwoty </w:t>
      </w:r>
      <w:r w:rsidR="007F2156" w:rsidRPr="007F2156">
        <w:rPr>
          <w:rFonts w:asciiTheme="minorHAnsi" w:eastAsia="Calibri" w:hAnsiTheme="minorHAnsi" w:cstheme="minorHAnsi"/>
          <w:color w:val="000000" w:themeColor="text1"/>
        </w:rPr>
        <w:t>3.157.894,74</w:t>
      </w:r>
      <w:r w:rsidRPr="007F2156">
        <w:rPr>
          <w:rFonts w:asciiTheme="minorHAnsi" w:eastAsia="Calibri" w:hAnsiTheme="minorHAnsi" w:cstheme="minorHAnsi"/>
          <w:color w:val="000000" w:themeColor="text1"/>
        </w:rPr>
        <w:t xml:space="preserve"> zł</w:t>
      </w:r>
      <w:r w:rsidR="005050A1" w:rsidRPr="007F2156">
        <w:rPr>
          <w:rFonts w:asciiTheme="minorHAnsi" w:eastAsia="Calibri" w:hAnsiTheme="minorHAnsi" w:cstheme="minorHAnsi"/>
          <w:color w:val="000000" w:themeColor="text1"/>
        </w:rPr>
        <w:t xml:space="preserve">: </w:t>
      </w:r>
    </w:p>
    <w:p w14:paraId="6B012648" w14:textId="6E8E31FF" w:rsidR="00521432" w:rsidRPr="00F27128" w:rsidRDefault="00A85C10" w:rsidP="00E81C22">
      <w:pPr>
        <w:pStyle w:val="Akapitzlist"/>
        <w:widowControl w:val="0"/>
        <w:numPr>
          <w:ilvl w:val="0"/>
          <w:numId w:val="57"/>
        </w:numPr>
        <w:autoSpaceDE w:val="0"/>
        <w:autoSpaceDN w:val="0"/>
        <w:spacing w:line="276" w:lineRule="auto"/>
        <w:ind w:left="851" w:right="-2" w:hanging="425"/>
        <w:jc w:val="both"/>
        <w:rPr>
          <w:rFonts w:asciiTheme="minorHAnsi" w:eastAsia="Calibri" w:hAnsiTheme="minorHAnsi" w:cstheme="minorHAnsi"/>
          <w:color w:val="000000" w:themeColor="text1"/>
        </w:rPr>
      </w:pPr>
      <w:r w:rsidRPr="00F27128">
        <w:rPr>
          <w:rFonts w:asciiTheme="minorHAnsi" w:eastAsia="Calibri" w:hAnsiTheme="minorHAnsi" w:cstheme="minorHAnsi"/>
          <w:color w:val="000000" w:themeColor="text1"/>
        </w:rPr>
        <w:t xml:space="preserve">pierwsza i druga faktura częściowa w łącznej wysokości nie wyższej niż różnica kwoty wynagrodzenia wykonawcy wraz z podatkiem </w:t>
      </w:r>
      <w:r w:rsidR="007645E1" w:rsidRPr="00F27128">
        <w:rPr>
          <w:rFonts w:asciiTheme="minorHAnsi" w:eastAsia="Calibri" w:hAnsiTheme="minorHAnsi" w:cstheme="minorHAnsi"/>
          <w:color w:val="000000" w:themeColor="text1"/>
          <w:lang w:val="pl-PL"/>
        </w:rPr>
        <w:t>VAT</w:t>
      </w:r>
      <w:r w:rsidRPr="00F27128">
        <w:rPr>
          <w:rFonts w:asciiTheme="minorHAnsi" w:eastAsia="Calibri" w:hAnsiTheme="minorHAnsi" w:cstheme="minorHAnsi"/>
          <w:color w:val="000000" w:themeColor="text1"/>
        </w:rPr>
        <w:t xml:space="preserve"> i </w:t>
      </w:r>
      <w:r w:rsidRPr="00F27128">
        <w:rPr>
          <w:rFonts w:asciiTheme="minorHAnsi" w:eastAsiaTheme="minorHAnsi" w:hAnsiTheme="minorHAnsi" w:cstheme="minorHAnsi"/>
          <w:color w:val="000000" w:themeColor="text1"/>
          <w:lang w:eastAsia="en-US"/>
        </w:rPr>
        <w:t>finansowania z środków Rządowego Funduszu Polski Ład: Program Inwestycji Strategicznych</w:t>
      </w:r>
      <w:r w:rsidRPr="00F27128">
        <w:rPr>
          <w:rFonts w:asciiTheme="minorHAnsi" w:eastAsia="Calibri" w:hAnsiTheme="minorHAnsi" w:cstheme="minorHAnsi"/>
          <w:color w:val="000000" w:themeColor="text1"/>
        </w:rPr>
        <w:t xml:space="preserve"> w wysokości </w:t>
      </w:r>
      <w:r w:rsidR="00DE408B" w:rsidRPr="00F27128">
        <w:rPr>
          <w:rFonts w:asciiTheme="minorHAnsi" w:eastAsia="Calibri" w:hAnsiTheme="minorHAnsi" w:cstheme="minorHAnsi"/>
          <w:color w:val="000000" w:themeColor="text1"/>
        </w:rPr>
        <w:t>3</w:t>
      </w:r>
      <w:r w:rsidRPr="00F27128">
        <w:rPr>
          <w:rFonts w:asciiTheme="minorHAnsi" w:eastAsia="Calibri" w:hAnsiTheme="minorHAnsi" w:cstheme="minorHAnsi"/>
          <w:color w:val="000000" w:themeColor="text1"/>
        </w:rPr>
        <w:t>.</w:t>
      </w:r>
      <w:r w:rsidR="00DE408B" w:rsidRPr="00F27128">
        <w:rPr>
          <w:rFonts w:asciiTheme="minorHAnsi" w:eastAsia="Calibri" w:hAnsiTheme="minorHAnsi" w:cstheme="minorHAnsi"/>
          <w:color w:val="000000" w:themeColor="text1"/>
        </w:rPr>
        <w:t>00</w:t>
      </w:r>
      <w:r w:rsidRPr="00F27128">
        <w:rPr>
          <w:rFonts w:asciiTheme="minorHAnsi" w:eastAsia="Calibri" w:hAnsiTheme="minorHAnsi" w:cstheme="minorHAnsi"/>
          <w:color w:val="000000" w:themeColor="text1"/>
        </w:rPr>
        <w:t xml:space="preserve">0.000 zł (wynagrodzenie umowne brutto – </w:t>
      </w:r>
      <w:r w:rsidR="005050A1" w:rsidRPr="00F27128">
        <w:rPr>
          <w:rFonts w:asciiTheme="minorHAnsi" w:eastAsia="Calibri" w:hAnsiTheme="minorHAnsi" w:cstheme="minorHAnsi"/>
          <w:color w:val="000000" w:themeColor="text1"/>
        </w:rPr>
        <w:t>3</w:t>
      </w:r>
      <w:r w:rsidRPr="00F27128">
        <w:rPr>
          <w:rFonts w:asciiTheme="minorHAnsi" w:eastAsia="Calibri" w:hAnsiTheme="minorHAnsi" w:cstheme="minorHAnsi"/>
          <w:color w:val="000000" w:themeColor="text1"/>
        </w:rPr>
        <w:t>.</w:t>
      </w:r>
      <w:r w:rsidR="005050A1" w:rsidRPr="00F27128">
        <w:rPr>
          <w:rFonts w:asciiTheme="minorHAnsi" w:eastAsia="Calibri" w:hAnsiTheme="minorHAnsi" w:cstheme="minorHAnsi"/>
          <w:color w:val="000000" w:themeColor="text1"/>
        </w:rPr>
        <w:t>00</w:t>
      </w:r>
      <w:r w:rsidRPr="00F27128">
        <w:rPr>
          <w:rFonts w:asciiTheme="minorHAnsi" w:eastAsia="Calibri" w:hAnsiTheme="minorHAnsi" w:cstheme="minorHAnsi"/>
          <w:color w:val="000000" w:themeColor="text1"/>
        </w:rPr>
        <w:t xml:space="preserve">0.000 zł), </w:t>
      </w:r>
      <w:r w:rsidR="003B0625" w:rsidRPr="00F27128">
        <w:rPr>
          <w:rFonts w:asciiTheme="minorHAnsi" w:eastAsia="Calibri" w:hAnsiTheme="minorHAnsi" w:cstheme="minorHAnsi"/>
          <w:color w:val="000000" w:themeColor="text1"/>
        </w:rPr>
        <w:t>przy czym pierwsza faktura</w:t>
      </w:r>
      <w:r w:rsidR="00FE7D38" w:rsidRPr="00F27128">
        <w:rPr>
          <w:rFonts w:asciiTheme="minorHAnsi" w:eastAsia="Calibri" w:hAnsiTheme="minorHAnsi" w:cstheme="minorHAnsi"/>
          <w:color w:val="000000" w:themeColor="text1"/>
          <w:lang w:val="pl-PL"/>
        </w:rPr>
        <w:t xml:space="preserve"> zostanie wystawiona za wykonanie etapu I.</w:t>
      </w:r>
      <w:r w:rsidR="007645E1" w:rsidRPr="00F27128">
        <w:rPr>
          <w:rFonts w:asciiTheme="minorHAnsi" w:eastAsia="Calibri" w:hAnsiTheme="minorHAnsi" w:cstheme="minorHAnsi"/>
          <w:color w:val="000000" w:themeColor="text1"/>
          <w:lang w:val="pl-PL"/>
        </w:rPr>
        <w:t xml:space="preserve"> </w:t>
      </w:r>
    </w:p>
    <w:p w14:paraId="6DB0A119" w14:textId="77777777" w:rsidR="00521432" w:rsidRPr="00F27128" w:rsidRDefault="003B0625" w:rsidP="00E81C22">
      <w:pPr>
        <w:pStyle w:val="Akapitzlist"/>
        <w:widowControl w:val="0"/>
        <w:numPr>
          <w:ilvl w:val="0"/>
          <w:numId w:val="57"/>
        </w:numPr>
        <w:autoSpaceDE w:val="0"/>
        <w:autoSpaceDN w:val="0"/>
        <w:spacing w:line="276" w:lineRule="auto"/>
        <w:ind w:left="851" w:right="-2" w:hanging="425"/>
        <w:jc w:val="both"/>
        <w:rPr>
          <w:rFonts w:asciiTheme="minorHAnsi" w:eastAsia="Calibri" w:hAnsiTheme="minorHAnsi" w:cstheme="minorHAnsi"/>
          <w:color w:val="000000" w:themeColor="text1"/>
        </w:rPr>
      </w:pPr>
      <w:r w:rsidRPr="00F27128">
        <w:rPr>
          <w:rFonts w:asciiTheme="minorHAnsi" w:eastAsia="Calibri" w:hAnsiTheme="minorHAnsi" w:cstheme="minorHAnsi"/>
          <w:color w:val="000000" w:themeColor="text1"/>
        </w:rPr>
        <w:t xml:space="preserve">trzecia faktura częściowa </w:t>
      </w:r>
      <w:r w:rsidRPr="00F27128">
        <w:rPr>
          <w:rFonts w:asciiTheme="minorHAnsi" w:eastAsiaTheme="minorHAnsi" w:hAnsiTheme="minorHAnsi" w:cstheme="minorHAnsi"/>
          <w:color w:val="000000" w:themeColor="text1"/>
          <w:lang w:eastAsia="en-US"/>
        </w:rPr>
        <w:t>w wysokości nie wyższej niż 20 % kwoty dofinansowania</w:t>
      </w:r>
      <w:r w:rsidRPr="00F27128">
        <w:rPr>
          <w:rFonts w:asciiTheme="minorHAnsi" w:eastAsia="Calibri" w:hAnsiTheme="minorHAnsi" w:cstheme="minorHAnsi"/>
          <w:color w:val="000000" w:themeColor="text1"/>
        </w:rPr>
        <w:t xml:space="preserve"> z Rządowego Funduszu Polski Ład: Program Inwestycji Strategicznych</w:t>
      </w:r>
      <w:r w:rsidRPr="00F27128">
        <w:rPr>
          <w:rFonts w:asciiTheme="minorHAnsi" w:eastAsiaTheme="minorHAnsi" w:hAnsiTheme="minorHAnsi" w:cstheme="minorHAnsi"/>
          <w:color w:val="000000" w:themeColor="text1"/>
          <w:lang w:eastAsia="en-US"/>
        </w:rPr>
        <w:t xml:space="preserve">, </w:t>
      </w:r>
    </w:p>
    <w:p w14:paraId="04982AD1" w14:textId="77777777" w:rsidR="00521432" w:rsidRPr="00F27128" w:rsidRDefault="003B0625" w:rsidP="00E81C22">
      <w:pPr>
        <w:pStyle w:val="Akapitzlist"/>
        <w:widowControl w:val="0"/>
        <w:numPr>
          <w:ilvl w:val="0"/>
          <w:numId w:val="57"/>
        </w:numPr>
        <w:autoSpaceDE w:val="0"/>
        <w:autoSpaceDN w:val="0"/>
        <w:spacing w:line="276" w:lineRule="auto"/>
        <w:ind w:left="851" w:right="-2" w:hanging="425"/>
        <w:jc w:val="both"/>
        <w:rPr>
          <w:rFonts w:asciiTheme="minorHAnsi" w:eastAsia="Calibri" w:hAnsiTheme="minorHAnsi" w:cstheme="minorHAnsi"/>
          <w:color w:val="000000" w:themeColor="text1"/>
        </w:rPr>
      </w:pPr>
      <w:r w:rsidRPr="00F27128">
        <w:rPr>
          <w:rFonts w:asciiTheme="minorHAnsi" w:eastAsiaTheme="minorHAnsi" w:hAnsiTheme="minorHAnsi" w:cstheme="minorHAnsi"/>
          <w:color w:val="000000" w:themeColor="text1"/>
          <w:lang w:eastAsia="en-US"/>
        </w:rPr>
        <w:t>czwarta faktura częściowa w wysokości nie wyższej niż 30 % kwoty dofinansowania</w:t>
      </w:r>
      <w:r w:rsidRPr="00F27128">
        <w:rPr>
          <w:rFonts w:asciiTheme="minorHAnsi" w:eastAsia="Calibri" w:hAnsiTheme="minorHAnsi" w:cstheme="minorHAnsi"/>
          <w:color w:val="000000" w:themeColor="text1"/>
        </w:rPr>
        <w:t xml:space="preserve"> z Rządowego Funduszu Polski Ład: Program Inwestycji Strategicznych</w:t>
      </w:r>
      <w:r w:rsidRPr="00F27128">
        <w:rPr>
          <w:rFonts w:asciiTheme="minorHAnsi" w:eastAsiaTheme="minorHAnsi" w:hAnsiTheme="minorHAnsi" w:cstheme="minorHAnsi"/>
          <w:color w:val="000000" w:themeColor="text1"/>
          <w:lang w:eastAsia="en-US"/>
        </w:rPr>
        <w:t>,</w:t>
      </w:r>
      <w:bookmarkStart w:id="8" w:name="_GoBack"/>
      <w:bookmarkEnd w:id="8"/>
    </w:p>
    <w:p w14:paraId="17712269" w14:textId="0843B3D5" w:rsidR="00A85C10" w:rsidRPr="00F27128" w:rsidRDefault="00A85C10" w:rsidP="00E81C22">
      <w:pPr>
        <w:pStyle w:val="Akapitzlist"/>
        <w:widowControl w:val="0"/>
        <w:numPr>
          <w:ilvl w:val="0"/>
          <w:numId w:val="57"/>
        </w:numPr>
        <w:autoSpaceDE w:val="0"/>
        <w:autoSpaceDN w:val="0"/>
        <w:spacing w:line="276" w:lineRule="auto"/>
        <w:ind w:left="851" w:right="-2" w:hanging="425"/>
        <w:jc w:val="both"/>
        <w:rPr>
          <w:rFonts w:asciiTheme="minorHAnsi" w:eastAsia="Calibri" w:hAnsiTheme="minorHAnsi" w:cstheme="minorHAnsi"/>
          <w:color w:val="000000" w:themeColor="text1"/>
        </w:rPr>
      </w:pPr>
      <w:r w:rsidRPr="00F27128">
        <w:rPr>
          <w:rFonts w:asciiTheme="minorHAnsi" w:eastAsiaTheme="minorHAnsi" w:hAnsiTheme="minorHAnsi" w:cstheme="minorHAnsi"/>
          <w:color w:val="000000" w:themeColor="text1"/>
          <w:lang w:eastAsia="en-US"/>
        </w:rPr>
        <w:t xml:space="preserve">faktura końcowa w wysokości pozostałej do zapłaty kwoty wynagrodzenia należnego wykonawcy. Kwota dofinansowania wynosi </w:t>
      </w:r>
      <w:r w:rsidR="00C44143">
        <w:rPr>
          <w:rFonts w:asciiTheme="minorHAnsi" w:eastAsiaTheme="minorHAnsi" w:hAnsiTheme="minorHAnsi" w:cstheme="minorHAnsi"/>
          <w:color w:val="000000" w:themeColor="text1"/>
          <w:lang w:val="pl-PL" w:eastAsia="en-US"/>
        </w:rPr>
        <w:t>95</w:t>
      </w:r>
      <w:r w:rsidRPr="00F27128">
        <w:rPr>
          <w:rFonts w:asciiTheme="minorHAnsi" w:eastAsiaTheme="minorHAnsi" w:hAnsiTheme="minorHAnsi" w:cstheme="minorHAnsi"/>
          <w:color w:val="000000" w:themeColor="text1"/>
          <w:lang w:eastAsia="en-US"/>
        </w:rPr>
        <w:t xml:space="preserve"> % wartości wynagrodzenia umownego brutto, </w:t>
      </w:r>
      <w:r w:rsidRPr="00F27128">
        <w:rPr>
          <w:rFonts w:asciiTheme="minorHAnsi" w:eastAsia="Calibri" w:hAnsiTheme="minorHAnsi" w:cstheme="minorHAnsi"/>
          <w:color w:val="000000" w:themeColor="text1"/>
        </w:rPr>
        <w:t xml:space="preserve">ale nie więcej niż </w:t>
      </w:r>
      <w:r w:rsidR="005050A1" w:rsidRPr="00F27128">
        <w:rPr>
          <w:rFonts w:asciiTheme="minorHAnsi" w:eastAsia="Calibri" w:hAnsiTheme="minorHAnsi" w:cstheme="minorHAnsi"/>
          <w:color w:val="000000" w:themeColor="text1"/>
        </w:rPr>
        <w:t>3</w:t>
      </w:r>
      <w:r w:rsidRPr="00F27128">
        <w:rPr>
          <w:rFonts w:asciiTheme="minorHAnsi" w:eastAsia="Calibri" w:hAnsiTheme="minorHAnsi" w:cstheme="minorHAnsi"/>
          <w:color w:val="000000" w:themeColor="text1"/>
        </w:rPr>
        <w:t>.</w:t>
      </w:r>
      <w:r w:rsidR="005050A1" w:rsidRPr="00F27128">
        <w:rPr>
          <w:rFonts w:asciiTheme="minorHAnsi" w:eastAsia="Calibri" w:hAnsiTheme="minorHAnsi" w:cstheme="minorHAnsi"/>
          <w:color w:val="000000" w:themeColor="text1"/>
        </w:rPr>
        <w:t>00</w:t>
      </w:r>
      <w:r w:rsidRPr="00F27128">
        <w:rPr>
          <w:rFonts w:asciiTheme="minorHAnsi" w:eastAsia="Calibri" w:hAnsiTheme="minorHAnsi" w:cstheme="minorHAnsi"/>
          <w:color w:val="000000" w:themeColor="text1"/>
        </w:rPr>
        <w:t>0.000 zł.</w:t>
      </w:r>
    </w:p>
    <w:p w14:paraId="21C0C450" w14:textId="1B419B76" w:rsidR="007645E1" w:rsidRPr="007645E1" w:rsidRDefault="007645E1"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7645E1">
        <w:rPr>
          <w:rFonts w:asciiTheme="minorHAnsi" w:eastAsia="Calibri" w:hAnsiTheme="minorHAnsi" w:cstheme="minorHAnsi"/>
          <w:color w:val="000000" w:themeColor="text1"/>
        </w:rPr>
        <w:t>Podstawę wystawienia pierwszej faktury częściowej stanowi protokół odbioru etapu I, o którym mowa w § 16 umowy.</w:t>
      </w:r>
    </w:p>
    <w:p w14:paraId="646E9EF3" w14:textId="3033B6E2" w:rsidR="000A49DF" w:rsidRPr="007645E1" w:rsidRDefault="000A49DF"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7645E1">
        <w:rPr>
          <w:rFonts w:asciiTheme="minorHAnsi" w:eastAsia="Calibri" w:hAnsiTheme="minorHAnsi" w:cstheme="minorHAnsi"/>
          <w:color w:val="000000" w:themeColor="text1"/>
        </w:rPr>
        <w:t>Podstaw</w:t>
      </w:r>
      <w:r w:rsidR="007645E1" w:rsidRPr="007645E1">
        <w:rPr>
          <w:rFonts w:asciiTheme="minorHAnsi" w:eastAsia="Calibri" w:hAnsiTheme="minorHAnsi" w:cstheme="minorHAnsi"/>
          <w:color w:val="000000" w:themeColor="text1"/>
        </w:rPr>
        <w:t>ę</w:t>
      </w:r>
      <w:r w:rsidRPr="007645E1">
        <w:rPr>
          <w:rFonts w:asciiTheme="minorHAnsi" w:eastAsia="Calibri" w:hAnsiTheme="minorHAnsi" w:cstheme="minorHAnsi"/>
          <w:color w:val="000000" w:themeColor="text1"/>
        </w:rPr>
        <w:t xml:space="preserve"> do wystawienia faktur częściow</w:t>
      </w:r>
      <w:r w:rsidR="00B04115">
        <w:rPr>
          <w:rFonts w:asciiTheme="minorHAnsi" w:eastAsia="Calibri" w:hAnsiTheme="minorHAnsi" w:cstheme="minorHAnsi"/>
          <w:color w:val="000000" w:themeColor="text1"/>
        </w:rPr>
        <w:t xml:space="preserve">ych </w:t>
      </w:r>
      <w:r w:rsidRPr="007645E1">
        <w:rPr>
          <w:rFonts w:asciiTheme="minorHAnsi" w:eastAsia="Calibri" w:hAnsiTheme="minorHAnsi" w:cstheme="minorHAnsi"/>
          <w:color w:val="000000" w:themeColor="text1"/>
        </w:rPr>
        <w:t>stanowi protokół częściowego odbioru robót podpisany przez właściwego inspektora nadzoru oraz zamawiającego. W protokole zostanie określone zaawansowanie wykonania robót oraz zestawienie wartości wykonanych i odebranych robot.</w:t>
      </w:r>
    </w:p>
    <w:p w14:paraId="02D4C8B1" w14:textId="3840ED21" w:rsidR="000A49DF" w:rsidRPr="006B453C" w:rsidRDefault="000A49DF"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7645E1">
        <w:rPr>
          <w:rFonts w:asciiTheme="minorHAnsi" w:eastAsia="Calibri" w:hAnsiTheme="minorHAnsi" w:cstheme="minorHAnsi"/>
          <w:color w:val="000000" w:themeColor="text1"/>
        </w:rPr>
        <w:t xml:space="preserve">Podstawą do wystawienia faktury końcowej stanowić będzie podpisany przez </w:t>
      </w:r>
      <w:r w:rsidRPr="006B453C">
        <w:rPr>
          <w:rFonts w:asciiTheme="minorHAnsi" w:eastAsia="Calibri" w:hAnsiTheme="minorHAnsi" w:cstheme="minorHAnsi"/>
          <w:color w:val="000000" w:themeColor="text1"/>
        </w:rPr>
        <w:t>zamawiającego protokół odbioru końcowego przedmiotu umowy.</w:t>
      </w:r>
    </w:p>
    <w:bookmarkEnd w:id="5"/>
    <w:p w14:paraId="5DA79134" w14:textId="0D868BC6" w:rsidR="006B453C" w:rsidRPr="00811D22" w:rsidRDefault="008770F3"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6B453C">
        <w:rPr>
          <w:rFonts w:asciiTheme="minorHAnsi" w:eastAsia="Calibri" w:hAnsiTheme="minorHAnsi" w:cstheme="minorHAnsi"/>
          <w:color w:val="000000" w:themeColor="text1"/>
        </w:rPr>
        <w:t xml:space="preserve">Zamawiający ma obowiązek zapłaty prawidłowo wystawionych faktur częściowych </w:t>
      </w:r>
      <w:r w:rsidR="00582152" w:rsidRPr="006B453C">
        <w:rPr>
          <w:rFonts w:asciiTheme="minorHAnsi" w:eastAsia="Calibri" w:hAnsiTheme="minorHAnsi" w:cstheme="minorHAnsi"/>
          <w:color w:val="000000" w:themeColor="text1"/>
        </w:rPr>
        <w:br/>
      </w:r>
      <w:r w:rsidRPr="006B453C">
        <w:rPr>
          <w:rFonts w:asciiTheme="minorHAnsi" w:eastAsia="Calibri" w:hAnsiTheme="minorHAnsi" w:cstheme="minorHAnsi"/>
          <w:color w:val="000000" w:themeColor="text1"/>
        </w:rPr>
        <w:t xml:space="preserve">i faktury końcowej przelewem na rachunek bankowy podany w fakturze VAT, w terminie nie dłuższym niż </w:t>
      </w:r>
      <w:r w:rsidRPr="006B453C">
        <w:rPr>
          <w:rFonts w:asciiTheme="minorHAnsi" w:eastAsia="Calibri" w:hAnsiTheme="minorHAnsi" w:cstheme="minorHAnsi"/>
          <w:b/>
          <w:bCs/>
          <w:color w:val="000000" w:themeColor="text1"/>
        </w:rPr>
        <w:t>30 dni</w:t>
      </w:r>
      <w:r w:rsidRPr="006B453C">
        <w:rPr>
          <w:rFonts w:asciiTheme="minorHAnsi" w:eastAsia="Calibri" w:hAnsiTheme="minorHAnsi" w:cstheme="minorHAnsi"/>
          <w:color w:val="000000" w:themeColor="text1"/>
        </w:rPr>
        <w:t xml:space="preserve"> od dnia jej doręczenia do siedziby zamawiającego</w:t>
      </w:r>
      <w:r w:rsidR="006B453C" w:rsidRPr="006B453C">
        <w:rPr>
          <w:rFonts w:asciiTheme="minorHAnsi" w:eastAsia="Calibri" w:hAnsiTheme="minorHAnsi" w:cstheme="minorHAnsi"/>
          <w:color w:val="000000" w:themeColor="text1"/>
        </w:rPr>
        <w:t xml:space="preserve">, przy czym w związku z  częściowym finansowaniem przedmiotu umowy z Programu Rządowego </w:t>
      </w:r>
      <w:r w:rsidR="006B453C" w:rsidRPr="006B453C">
        <w:rPr>
          <w:rFonts w:asciiTheme="minorHAnsi" w:eastAsia="Calibri" w:hAnsiTheme="minorHAnsi" w:cstheme="minorHAnsi"/>
          <w:color w:val="000000" w:themeColor="text1"/>
        </w:rPr>
        <w:lastRenderedPageBreak/>
        <w:t xml:space="preserve">Fundusz Polski Ład: Program Inwestycji </w:t>
      </w:r>
      <w:r w:rsidR="006B453C" w:rsidRPr="00811D22">
        <w:rPr>
          <w:rFonts w:asciiTheme="minorHAnsi" w:eastAsia="Calibri" w:hAnsiTheme="minorHAnsi" w:cstheme="minorHAnsi"/>
          <w:color w:val="000000" w:themeColor="text1"/>
        </w:rPr>
        <w:t>Strategicznych oraz zgodnie z warunkami promesy wstępnej wykonawca zapewni finansowanie przedmiotu umowy w części niepokrytej udziałem własnym zamawiającego, przez czas poprzedzający wypłatę środków z Promesy</w:t>
      </w:r>
      <w:r w:rsidR="006B453C">
        <w:rPr>
          <w:rFonts w:asciiTheme="minorHAnsi" w:eastAsia="Calibri" w:hAnsiTheme="minorHAnsi" w:cstheme="minorHAnsi"/>
          <w:color w:val="000000" w:themeColor="text1"/>
        </w:rPr>
        <w:t xml:space="preserve"> i termin wskazany wyżej może się wydłużyć do</w:t>
      </w:r>
      <w:r w:rsidR="006B453C" w:rsidRPr="00811D22">
        <w:rPr>
          <w:rFonts w:asciiTheme="minorHAnsi" w:eastAsia="Calibri" w:hAnsiTheme="minorHAnsi" w:cstheme="minorHAnsi"/>
          <w:color w:val="000000" w:themeColor="text1"/>
        </w:rPr>
        <w:t xml:space="preserve"> 35 dni od dnia odbioru przedmiotu umowy przez zamawiającego.</w:t>
      </w:r>
    </w:p>
    <w:p w14:paraId="694C4A44" w14:textId="77777777" w:rsidR="008770F3" w:rsidRPr="006B453C" w:rsidRDefault="008770F3"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6B453C">
        <w:rPr>
          <w:rFonts w:asciiTheme="minorHAnsi" w:eastAsia="Calibri" w:hAnsiTheme="minorHAnsi" w:cstheme="minorHAnsi"/>
          <w:color w:val="000000" w:themeColor="text1"/>
        </w:rPr>
        <w:t xml:space="preserve">Zapłatę uznaje się za dokonaną w dniu obciążenia rachunku bankowego zamawiającego. </w:t>
      </w:r>
      <w:bookmarkStart w:id="9" w:name="_Hlk72318479"/>
      <w:r w:rsidRPr="006B453C">
        <w:rPr>
          <w:rFonts w:asciiTheme="minorHAnsi" w:eastAsia="Calibri" w:hAnsiTheme="minorHAnsi" w:cstheme="minorHAnsi"/>
          <w:color w:val="000000" w:themeColor="text1"/>
        </w:rPr>
        <w:t xml:space="preserve">Płatność będzie realizowana metodą podzielonej płatności tylko na rachunek bankowy widniejący w dniu realizowania płatności w </w:t>
      </w:r>
      <w:r w:rsidRPr="006B453C">
        <w:rPr>
          <w:rFonts w:asciiTheme="minorHAnsi" w:hAnsiTheme="minorHAnsi" w:cstheme="minorHAnsi"/>
          <w:color w:val="000000" w:themeColor="text1"/>
        </w:rPr>
        <w:t>wykazie, o którym mowa w art. 96b ustawy z dnia 11 marca 2004 r. o podatku od towarów i usług prowadzonym przez Szefa Krajowej Administracji Skarbowej (Dz. U. z 2018 r. poz. 2174, ze. zm..</w:t>
      </w:r>
      <w:r w:rsidRPr="006B453C">
        <w:rPr>
          <w:rFonts w:asciiTheme="minorHAnsi" w:eastAsia="Calibri" w:hAnsiTheme="minorHAnsi" w:cstheme="minorHAnsi"/>
          <w:color w:val="000000" w:themeColor="text1"/>
        </w:rPr>
        <w:t xml:space="preserve">) zwanym dalej wykazem podatników VAT lub na wirtualny rachunek bankowy powiązany z rachunkiem rozliczeniowym widniejącym w dniu realizowania płatności w wykazie podatników VAT”. </w:t>
      </w:r>
      <w:r w:rsidRPr="006B453C">
        <w:rPr>
          <w:rFonts w:asciiTheme="minorHAnsi" w:hAnsiTheme="minorHAnsi" w:cstheme="minorHAnsi"/>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bookmarkEnd w:id="9"/>
    <w:p w14:paraId="2278D6AE" w14:textId="77777777" w:rsidR="006B453C" w:rsidRDefault="00F46C94" w:rsidP="00E81C22">
      <w:pPr>
        <w:widowControl w:val="0"/>
        <w:numPr>
          <w:ilvl w:val="0"/>
          <w:numId w:val="27"/>
        </w:numPr>
        <w:autoSpaceDE w:val="0"/>
        <w:autoSpaceDN w:val="0"/>
        <w:spacing w:line="276" w:lineRule="auto"/>
        <w:ind w:left="426" w:right="-2"/>
        <w:jc w:val="both"/>
        <w:rPr>
          <w:rFonts w:asciiTheme="minorHAnsi" w:eastAsia="Calibri" w:hAnsiTheme="minorHAnsi" w:cstheme="minorHAnsi"/>
          <w:color w:val="000000" w:themeColor="text1"/>
        </w:rPr>
      </w:pPr>
      <w:r w:rsidRPr="006B453C">
        <w:rPr>
          <w:rFonts w:asciiTheme="minorHAnsi" w:hAnsiTheme="minorHAnsi" w:cstheme="minorHAnsi"/>
          <w:color w:val="000000" w:themeColor="text1"/>
        </w:rPr>
        <w:t>W przypadku wystawienia faktury elektronicznej, musi ona zostać przesłana do zamawiającego za pośrednictwem Platformy Elektronicznego Fakturowania, zgodnie z</w:t>
      </w:r>
      <w:r w:rsidR="006B453C">
        <w:rPr>
          <w:rFonts w:asciiTheme="minorHAnsi" w:hAnsiTheme="minorHAnsi" w:cstheme="minorHAnsi"/>
          <w:color w:val="000000" w:themeColor="text1"/>
        </w:rPr>
        <w:t> </w:t>
      </w:r>
      <w:r w:rsidRPr="006B453C">
        <w:rPr>
          <w:rFonts w:asciiTheme="minorHAnsi" w:hAnsiTheme="minorHAnsi" w:cstheme="minorHAnsi"/>
          <w:color w:val="000000" w:themeColor="text1"/>
        </w:rPr>
        <w:t>przepisami ustawy z dnia 9 listopada 2018 r. o elektronicznym fakturowaniu w</w:t>
      </w:r>
      <w:r w:rsidR="006B453C">
        <w:rPr>
          <w:rFonts w:asciiTheme="minorHAnsi" w:hAnsiTheme="minorHAnsi" w:cstheme="minorHAnsi"/>
          <w:color w:val="000000" w:themeColor="text1"/>
        </w:rPr>
        <w:t> </w:t>
      </w:r>
      <w:r w:rsidRPr="006B453C">
        <w:rPr>
          <w:rFonts w:asciiTheme="minorHAnsi" w:hAnsiTheme="minorHAnsi" w:cstheme="minorHAnsi"/>
          <w:color w:val="000000" w:themeColor="text1"/>
        </w:rPr>
        <w:t>zamówieniach publicznych, koncesjach na roboty budowlane lub usługi oraz partnerstwie publiczno-prywatnym:</w:t>
      </w:r>
    </w:p>
    <w:p w14:paraId="1A3C4D1C" w14:textId="77777777" w:rsidR="006B453C" w:rsidRDefault="006B453C" w:rsidP="00E81C22">
      <w:pPr>
        <w:widowControl w:val="0"/>
        <w:autoSpaceDE w:val="0"/>
        <w:autoSpaceDN w:val="0"/>
        <w:spacing w:line="276" w:lineRule="auto"/>
        <w:ind w:left="426" w:right="-2"/>
        <w:jc w:val="both"/>
        <w:rPr>
          <w:rFonts w:asciiTheme="minorHAnsi" w:eastAsia="Calibri" w:hAnsiTheme="minorHAnsi" w:cstheme="minorHAnsi"/>
          <w:color w:val="000000" w:themeColor="text1"/>
        </w:rPr>
      </w:pPr>
      <w:r w:rsidRPr="006B453C">
        <w:rPr>
          <w:rFonts w:asciiTheme="minorHAnsi" w:hAnsiTheme="minorHAnsi" w:cstheme="minorHAnsi"/>
          <w:color w:val="000000" w:themeColor="text1"/>
        </w:rPr>
        <w:t>Platforma Elektronicznego Fakturowania: Związek Gmin Zagłębia Miedziowego</w:t>
      </w:r>
    </w:p>
    <w:p w14:paraId="3B0D2FBD" w14:textId="67E012C0" w:rsidR="006B453C" w:rsidRPr="006B453C" w:rsidRDefault="006B453C" w:rsidP="00E81C22">
      <w:pPr>
        <w:widowControl w:val="0"/>
        <w:autoSpaceDE w:val="0"/>
        <w:autoSpaceDN w:val="0"/>
        <w:spacing w:line="276" w:lineRule="auto"/>
        <w:ind w:left="426" w:right="-2"/>
        <w:jc w:val="both"/>
        <w:rPr>
          <w:rFonts w:asciiTheme="minorHAnsi" w:eastAsia="Calibri" w:hAnsiTheme="minorHAnsi" w:cstheme="minorHAnsi"/>
          <w:color w:val="000000" w:themeColor="text1"/>
        </w:rPr>
      </w:pPr>
      <w:r w:rsidRPr="006B453C">
        <w:rPr>
          <w:rFonts w:asciiTheme="minorHAnsi" w:hAnsiTheme="minorHAnsi" w:cstheme="minorHAnsi"/>
          <w:color w:val="000000" w:themeColor="text1"/>
        </w:rPr>
        <w:t>Adres PEF: NIP 6921120943</w:t>
      </w:r>
    </w:p>
    <w:p w14:paraId="2E391A65" w14:textId="7E993C39" w:rsidR="00F46C94" w:rsidRPr="006B453C" w:rsidRDefault="00F46C94" w:rsidP="00E81C22">
      <w:pPr>
        <w:spacing w:line="276" w:lineRule="auto"/>
        <w:ind w:left="426"/>
        <w:jc w:val="both"/>
        <w:rPr>
          <w:rFonts w:asciiTheme="minorHAnsi" w:hAnsiTheme="minorHAnsi" w:cstheme="minorHAnsi"/>
          <w:color w:val="000000" w:themeColor="text1"/>
        </w:rPr>
      </w:pPr>
      <w:r w:rsidRPr="006B453C">
        <w:rPr>
          <w:rFonts w:asciiTheme="minorHAnsi" w:hAnsiTheme="minorHAnsi" w:cstheme="minorHAnsi"/>
          <w:color w:val="000000" w:themeColor="text1"/>
        </w:rPr>
        <w:t>Za datę otrzymania faktur</w:t>
      </w:r>
      <w:r w:rsidR="005B1416" w:rsidRPr="006B453C">
        <w:rPr>
          <w:rFonts w:asciiTheme="minorHAnsi" w:hAnsiTheme="minorHAnsi" w:cstheme="minorHAnsi"/>
          <w:color w:val="000000" w:themeColor="text1"/>
        </w:rPr>
        <w:t>y</w:t>
      </w:r>
      <w:r w:rsidRPr="006B453C">
        <w:rPr>
          <w:rFonts w:asciiTheme="minorHAnsi" w:hAnsiTheme="minorHAnsi" w:cstheme="minorHAnsi"/>
          <w:color w:val="000000" w:themeColor="text1"/>
        </w:rPr>
        <w:t xml:space="preserve"> przez zamawiającego uznaje się datę przesłana faktury do zamawiającego za pośrednictwem Platformy Elektronicznego Fakturowania.</w:t>
      </w:r>
    </w:p>
    <w:p w14:paraId="5FB65222" w14:textId="57A85EDA" w:rsidR="00F46C94" w:rsidRPr="006B453C" w:rsidRDefault="00F46C94" w:rsidP="00E81C22">
      <w:pPr>
        <w:spacing w:line="276" w:lineRule="auto"/>
        <w:ind w:left="426"/>
        <w:jc w:val="both"/>
        <w:rPr>
          <w:rFonts w:asciiTheme="minorHAnsi" w:hAnsiTheme="minorHAnsi" w:cstheme="minorHAnsi"/>
          <w:color w:val="000000" w:themeColor="text1"/>
        </w:rPr>
      </w:pPr>
      <w:r w:rsidRPr="006B453C">
        <w:rPr>
          <w:rFonts w:asciiTheme="minorHAnsi" w:hAnsiTheme="minorHAnsi" w:cstheme="minorHAnsi"/>
          <w:color w:val="000000" w:themeColor="text1"/>
        </w:rPr>
        <w:t xml:space="preserve">Przesłanie faktur w formie elektronicznej wyklucza możliwość ich wysłania w formie papierowej. </w:t>
      </w:r>
    </w:p>
    <w:p w14:paraId="1B8DC3D3" w14:textId="0433B7F1" w:rsidR="00E23BD6" w:rsidRPr="006B453C" w:rsidRDefault="007F7201" w:rsidP="00E81C22">
      <w:pPr>
        <w:numPr>
          <w:ilvl w:val="0"/>
          <w:numId w:val="27"/>
        </w:numPr>
        <w:spacing w:line="276" w:lineRule="auto"/>
        <w:ind w:left="426"/>
        <w:jc w:val="both"/>
        <w:rPr>
          <w:rFonts w:asciiTheme="minorHAnsi" w:hAnsiTheme="minorHAnsi" w:cstheme="minorHAnsi"/>
          <w:color w:val="000000" w:themeColor="text1"/>
        </w:rPr>
      </w:pPr>
      <w:bookmarkStart w:id="10" w:name="_Hlk72318526"/>
      <w:r w:rsidRPr="006B453C">
        <w:rPr>
          <w:rFonts w:asciiTheme="minorHAnsi" w:eastAsia="Calibri" w:hAnsiTheme="minorHAnsi" w:cstheme="minorHAnsi"/>
          <w:color w:val="000000" w:themeColor="text1"/>
        </w:rPr>
        <w:t>Do faktur częściow</w:t>
      </w:r>
      <w:r w:rsidR="006B453C" w:rsidRPr="006B453C">
        <w:rPr>
          <w:rFonts w:asciiTheme="minorHAnsi" w:eastAsia="Calibri" w:hAnsiTheme="minorHAnsi" w:cstheme="minorHAnsi"/>
          <w:color w:val="000000" w:themeColor="text1"/>
        </w:rPr>
        <w:t>ych</w:t>
      </w:r>
      <w:r w:rsidRPr="006B453C">
        <w:rPr>
          <w:rFonts w:asciiTheme="minorHAnsi" w:eastAsia="Calibri" w:hAnsiTheme="minorHAnsi" w:cstheme="minorHAnsi"/>
          <w:color w:val="000000" w:themeColor="text1"/>
        </w:rPr>
        <w:t xml:space="preserve"> i faktury końcowej wykonawca załącza</w:t>
      </w:r>
      <w:r w:rsidRPr="006B453C">
        <w:rPr>
          <w:rFonts w:asciiTheme="minorHAnsi" w:hAnsiTheme="minorHAnsi" w:cstheme="minorHAnsi"/>
          <w:color w:val="000000" w:themeColor="text1"/>
        </w:rPr>
        <w:t xml:space="preserve"> oświadczenie o samodzielnym wykonaniu robót budowlanych, a w</w:t>
      </w:r>
      <w:r w:rsidRPr="006B453C">
        <w:rPr>
          <w:rFonts w:asciiTheme="minorHAnsi" w:eastAsia="Tahoma" w:hAnsiTheme="minorHAnsi" w:cstheme="minorHAnsi"/>
          <w:color w:val="000000" w:themeColor="text1"/>
        </w:rPr>
        <w:t xml:space="preserve"> przypadku wykonywania przedmiotu umowy przy pomocy podwykonawców</w:t>
      </w:r>
      <w:r w:rsidRPr="006B453C">
        <w:rPr>
          <w:rFonts w:asciiTheme="minorHAnsi" w:hAnsiTheme="minorHAnsi" w:cstheme="minorHAnsi"/>
          <w:color w:val="000000" w:themeColor="text1"/>
        </w:rPr>
        <w:t xml:space="preserve"> i </w:t>
      </w:r>
      <w:r w:rsidRPr="006B453C">
        <w:rPr>
          <w:rFonts w:asciiTheme="minorHAnsi" w:eastAsia="Tahoma" w:hAnsiTheme="minorHAnsi" w:cstheme="minorHAnsi"/>
          <w:color w:val="000000" w:themeColor="text1"/>
        </w:rPr>
        <w:t>dalszych podwykonawców, zestawienie ich należności wraz z kopiami wystawionych przez nich faktur będących podstawą do wystawienia faktury przez wykonawcę - zestawienie winno określać nazwę podwykonawcy, nr umowy o podwykonawstwo, nr faktury, nazwę (przedmiot) dostawy, usługi lub robót budowlanych, wartość do zapłaty.</w:t>
      </w:r>
      <w:r w:rsidRPr="006B453C">
        <w:rPr>
          <w:rFonts w:asciiTheme="minorHAnsi" w:hAnsiTheme="minorHAnsi" w:cstheme="minorHAnsi"/>
          <w:color w:val="000000" w:themeColor="text1"/>
        </w:rPr>
        <w:t xml:space="preserve"> </w:t>
      </w:r>
      <w:r w:rsidR="00E23BD6" w:rsidRPr="006B453C">
        <w:rPr>
          <w:rFonts w:asciiTheme="minorHAnsi" w:eastAsia="Tahoma" w:hAnsiTheme="minorHAnsi" w:cstheme="minorHAnsi"/>
          <w:color w:val="000000" w:themeColor="text1"/>
        </w:rPr>
        <w:t xml:space="preserve">Do zestawienia należy załączyć dowody </w:t>
      </w:r>
      <w:r w:rsidR="00FB41B7" w:rsidRPr="006B453C">
        <w:rPr>
          <w:rFonts w:asciiTheme="minorHAnsi" w:eastAsia="Tahoma" w:hAnsiTheme="minorHAnsi" w:cstheme="minorHAnsi"/>
          <w:color w:val="000000" w:themeColor="text1"/>
        </w:rPr>
        <w:t>przelewu</w:t>
      </w:r>
      <w:r w:rsidR="00312F33" w:rsidRPr="006B453C">
        <w:rPr>
          <w:rFonts w:asciiTheme="minorHAnsi" w:eastAsia="Tahoma" w:hAnsiTheme="minorHAnsi" w:cstheme="minorHAnsi"/>
          <w:color w:val="000000" w:themeColor="text1"/>
        </w:rPr>
        <w:t xml:space="preserve"> bankowego</w:t>
      </w:r>
      <w:r w:rsidR="00FB41B7" w:rsidRPr="006B453C">
        <w:rPr>
          <w:rFonts w:asciiTheme="minorHAnsi" w:eastAsia="Tahoma" w:hAnsiTheme="minorHAnsi" w:cstheme="minorHAnsi"/>
          <w:color w:val="000000" w:themeColor="text1"/>
        </w:rPr>
        <w:t xml:space="preserve">, </w:t>
      </w:r>
      <w:r w:rsidR="00E23BD6" w:rsidRPr="006B453C">
        <w:rPr>
          <w:rFonts w:asciiTheme="minorHAnsi" w:eastAsia="Tahoma" w:hAnsiTheme="minorHAnsi" w:cstheme="minorHAnsi"/>
          <w:color w:val="000000" w:themeColor="text1"/>
        </w:rPr>
        <w:t>potwierdzające dokonanie zapłaty</w:t>
      </w:r>
      <w:r w:rsidR="00312F33" w:rsidRPr="006B453C">
        <w:rPr>
          <w:rFonts w:asciiTheme="minorHAnsi" w:eastAsia="Tahoma" w:hAnsiTheme="minorHAnsi" w:cstheme="minorHAnsi"/>
          <w:color w:val="000000" w:themeColor="text1"/>
        </w:rPr>
        <w:t xml:space="preserve"> </w:t>
      </w:r>
      <w:r w:rsidR="00E23BD6" w:rsidRPr="006B453C">
        <w:rPr>
          <w:rFonts w:asciiTheme="minorHAnsi" w:eastAsia="Tahoma" w:hAnsiTheme="minorHAnsi" w:cstheme="minorHAnsi"/>
          <w:color w:val="000000" w:themeColor="text1"/>
        </w:rPr>
        <w:t xml:space="preserve">wynagrodzenia na rzecz podwykonawców lub dalszych podwykonawców, lub </w:t>
      </w:r>
      <w:r w:rsidR="00E23BD6" w:rsidRPr="006B453C">
        <w:rPr>
          <w:rFonts w:asciiTheme="minorHAnsi" w:hAnsiTheme="minorHAnsi" w:cstheme="minorHAnsi"/>
          <w:color w:val="000000" w:themeColor="text1"/>
        </w:rPr>
        <w:t>upoważnienie dla zamawiającego do przekazania wynagrodzenia należnego podwykonawcy lub dalszemu podwykonawcy, który wykonywał roboty objęte wystawioną fakturą</w:t>
      </w:r>
      <w:r w:rsidR="00FB41B7" w:rsidRPr="006B453C">
        <w:rPr>
          <w:rFonts w:asciiTheme="minorHAnsi" w:hAnsiTheme="minorHAnsi" w:cstheme="minorHAnsi"/>
          <w:color w:val="000000" w:themeColor="text1"/>
        </w:rPr>
        <w:t xml:space="preserve">, </w:t>
      </w:r>
      <w:r w:rsidR="00E23BD6" w:rsidRPr="006B453C">
        <w:rPr>
          <w:rFonts w:asciiTheme="minorHAnsi" w:hAnsiTheme="minorHAnsi" w:cstheme="minorHAnsi"/>
          <w:color w:val="000000" w:themeColor="text1"/>
        </w:rPr>
        <w:t>przelewem na jego konto, z pominięciem konta wykonawcy i jednocześnie upoważniające podwykonawcę lub dalszego podwykonawcę do jego przyjęcia (przekaz).</w:t>
      </w:r>
    </w:p>
    <w:p w14:paraId="56EE3883" w14:textId="32420427" w:rsidR="007F7201" w:rsidRPr="006B453C" w:rsidRDefault="007F7201" w:rsidP="00E81C22">
      <w:pPr>
        <w:numPr>
          <w:ilvl w:val="0"/>
          <w:numId w:val="27"/>
        </w:numPr>
        <w:spacing w:line="276" w:lineRule="auto"/>
        <w:ind w:left="426"/>
        <w:jc w:val="both"/>
        <w:rPr>
          <w:rFonts w:asciiTheme="minorHAnsi" w:hAnsiTheme="minorHAnsi" w:cstheme="minorHAnsi"/>
          <w:color w:val="000000" w:themeColor="text1"/>
        </w:rPr>
      </w:pPr>
      <w:bookmarkStart w:id="11" w:name="_Hlk72318648"/>
      <w:r w:rsidRPr="006B453C">
        <w:rPr>
          <w:rFonts w:asciiTheme="minorHAnsi" w:hAnsiTheme="minorHAnsi" w:cstheme="minorHAnsi"/>
          <w:color w:val="000000" w:themeColor="text1"/>
        </w:rPr>
        <w:t>W przypadku, gdy wykonawca nie złoży dokumentów, o których mowa w ust. 1</w:t>
      </w:r>
      <w:r w:rsidR="00FB41B7" w:rsidRPr="006B453C">
        <w:rPr>
          <w:rFonts w:asciiTheme="minorHAnsi" w:hAnsiTheme="minorHAnsi" w:cstheme="minorHAnsi"/>
          <w:color w:val="000000" w:themeColor="text1"/>
        </w:rPr>
        <w:t>2</w:t>
      </w:r>
      <w:r w:rsidRPr="006B453C">
        <w:rPr>
          <w:rFonts w:asciiTheme="minorHAnsi" w:hAnsiTheme="minorHAnsi" w:cstheme="minorHAnsi"/>
          <w:color w:val="000000" w:themeColor="text1"/>
        </w:rPr>
        <w:t>, zamawiający wstrzymuje wypłatę należnego wykonawcy wynagrodzenia, w części równej sumie kwot wynikających z nieprzedstawionych dowodów zapłaty.</w:t>
      </w:r>
      <w:bookmarkStart w:id="12" w:name="_Hlk72318695"/>
    </w:p>
    <w:bookmarkEnd w:id="11"/>
    <w:p w14:paraId="324B8097" w14:textId="77777777" w:rsidR="007F7201" w:rsidRPr="006B453C" w:rsidRDefault="007F7201" w:rsidP="00E81C22">
      <w:pPr>
        <w:numPr>
          <w:ilvl w:val="0"/>
          <w:numId w:val="27"/>
        </w:numPr>
        <w:spacing w:line="276" w:lineRule="auto"/>
        <w:ind w:left="426"/>
        <w:jc w:val="both"/>
        <w:rPr>
          <w:rFonts w:asciiTheme="minorHAnsi" w:hAnsiTheme="minorHAnsi" w:cstheme="minorHAnsi"/>
          <w:color w:val="000000" w:themeColor="text1"/>
        </w:rPr>
      </w:pPr>
      <w:r w:rsidRPr="006B453C">
        <w:rPr>
          <w:rFonts w:asciiTheme="minorHAnsi" w:hAnsiTheme="minorHAnsi" w:cstheme="minorHAnsi"/>
          <w:color w:val="000000" w:themeColor="text1"/>
        </w:rPr>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1590E14C" w14:textId="63CE0643" w:rsidR="007F7201" w:rsidRPr="008065DE" w:rsidRDefault="007F7201" w:rsidP="00E81C22">
      <w:pPr>
        <w:numPr>
          <w:ilvl w:val="0"/>
          <w:numId w:val="27"/>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Bezpośrednia zapłata, o której mowa w ust. 1</w:t>
      </w:r>
      <w:r w:rsidR="00FB41B7" w:rsidRPr="008065DE">
        <w:rPr>
          <w:rFonts w:asciiTheme="minorHAnsi" w:hAnsiTheme="minorHAnsi" w:cstheme="minorHAnsi"/>
          <w:color w:val="000000" w:themeColor="text1"/>
        </w:rPr>
        <w:t>4</w:t>
      </w:r>
      <w:r w:rsidRPr="008065DE">
        <w:rPr>
          <w:rFonts w:asciiTheme="minorHAnsi" w:hAnsiTheme="minorHAnsi" w:cstheme="minorHAnsi"/>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21FDC2D" w14:textId="77777777" w:rsidR="007F7201" w:rsidRPr="008065DE" w:rsidRDefault="007F7201" w:rsidP="00E81C22">
      <w:pPr>
        <w:numPr>
          <w:ilvl w:val="0"/>
          <w:numId w:val="27"/>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Bezpośrednia zapłata obejmuje wyłącznie należne wynagrodzenie, bez odsetek, należnych podwykonawcy lub dalszemu podwykonawcy.</w:t>
      </w:r>
    </w:p>
    <w:p w14:paraId="4B4E93B2" w14:textId="77777777" w:rsidR="007F7201" w:rsidRPr="008065DE" w:rsidRDefault="007F7201" w:rsidP="00E81C22">
      <w:pPr>
        <w:numPr>
          <w:ilvl w:val="0"/>
          <w:numId w:val="27"/>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2084FC7E" w14:textId="4C24E116" w:rsidR="007F7201" w:rsidRPr="008065DE" w:rsidRDefault="007F7201" w:rsidP="00E81C22">
      <w:pPr>
        <w:numPr>
          <w:ilvl w:val="0"/>
          <w:numId w:val="27"/>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W przypadku zgłoszenia przez wykonawcę uwag, o których mowa w ust. 1</w:t>
      </w:r>
      <w:r w:rsidR="00FB41B7" w:rsidRPr="008065DE">
        <w:rPr>
          <w:rFonts w:asciiTheme="minorHAnsi" w:hAnsiTheme="minorHAnsi" w:cstheme="minorHAnsi"/>
          <w:color w:val="000000" w:themeColor="text1"/>
        </w:rPr>
        <w:t>7</w:t>
      </w:r>
      <w:r w:rsidRPr="008065DE">
        <w:rPr>
          <w:rFonts w:asciiTheme="minorHAnsi" w:hAnsiTheme="minorHAnsi" w:cstheme="minorHAnsi"/>
          <w:color w:val="000000" w:themeColor="text1"/>
        </w:rPr>
        <w:t xml:space="preserve"> w terminie wskazanym przez zamawiającego, zamawiający może:</w:t>
      </w:r>
    </w:p>
    <w:p w14:paraId="5DFC1CEC" w14:textId="77777777" w:rsidR="00FB41B7" w:rsidRPr="008065DE" w:rsidRDefault="007F7201" w:rsidP="00E81C22">
      <w:pPr>
        <w:pStyle w:val="Akapitzlist"/>
        <w:numPr>
          <w:ilvl w:val="1"/>
          <w:numId w:val="15"/>
        </w:numPr>
        <w:autoSpaceDE w:val="0"/>
        <w:autoSpaceDN w:val="0"/>
        <w:adjustRightInd w:val="0"/>
        <w:spacing w:line="276" w:lineRule="auto"/>
        <w:ind w:left="993" w:hanging="426"/>
        <w:contextualSpacing/>
        <w:jc w:val="both"/>
        <w:rPr>
          <w:rFonts w:asciiTheme="minorHAnsi" w:eastAsia="Calibri" w:hAnsiTheme="minorHAnsi" w:cstheme="minorHAnsi"/>
          <w:color w:val="000000" w:themeColor="text1"/>
        </w:rPr>
      </w:pPr>
      <w:r w:rsidRPr="008065DE">
        <w:rPr>
          <w:rFonts w:asciiTheme="minorHAnsi" w:eastAsia="Calibri" w:hAnsiTheme="minorHAnsi" w:cstheme="minorHAnsi"/>
          <w:color w:val="000000" w:themeColor="text1"/>
        </w:rPr>
        <w:t>nie dokonać bezpośredniej zapłaty wynagrodzenia podwykonawcy lub dalszemu podwykonawcy, jeżeli wykonawca wykaże niezasadność takiej zapłaty, albo</w:t>
      </w:r>
    </w:p>
    <w:p w14:paraId="7F2EB968" w14:textId="77777777" w:rsidR="00FB41B7" w:rsidRPr="008065DE" w:rsidRDefault="007F7201" w:rsidP="00E81C22">
      <w:pPr>
        <w:pStyle w:val="Akapitzlist"/>
        <w:numPr>
          <w:ilvl w:val="1"/>
          <w:numId w:val="15"/>
        </w:numPr>
        <w:autoSpaceDE w:val="0"/>
        <w:autoSpaceDN w:val="0"/>
        <w:adjustRightInd w:val="0"/>
        <w:spacing w:line="276" w:lineRule="auto"/>
        <w:ind w:left="993" w:hanging="426"/>
        <w:contextualSpacing/>
        <w:jc w:val="both"/>
        <w:rPr>
          <w:rFonts w:asciiTheme="minorHAnsi" w:eastAsia="Calibri" w:hAnsiTheme="minorHAnsi" w:cstheme="minorHAnsi"/>
          <w:color w:val="000000" w:themeColor="text1"/>
        </w:rPr>
      </w:pPr>
      <w:r w:rsidRPr="008065DE">
        <w:rPr>
          <w:rFonts w:asciiTheme="minorHAnsi" w:eastAsia="Calibri" w:hAnsiTheme="minorHAnsi" w:cstheme="minorHAnsi"/>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3444FAD" w14:textId="03C3876B" w:rsidR="007F7201" w:rsidRPr="008065DE" w:rsidRDefault="007F7201" w:rsidP="00E81C22">
      <w:pPr>
        <w:pStyle w:val="Akapitzlist"/>
        <w:numPr>
          <w:ilvl w:val="1"/>
          <w:numId w:val="15"/>
        </w:numPr>
        <w:autoSpaceDE w:val="0"/>
        <w:autoSpaceDN w:val="0"/>
        <w:adjustRightInd w:val="0"/>
        <w:spacing w:line="276" w:lineRule="auto"/>
        <w:ind w:left="993" w:hanging="426"/>
        <w:contextualSpacing/>
        <w:jc w:val="both"/>
        <w:rPr>
          <w:rFonts w:asciiTheme="minorHAnsi" w:eastAsia="Calibri" w:hAnsiTheme="minorHAnsi" w:cstheme="minorHAnsi"/>
          <w:color w:val="000000" w:themeColor="text1"/>
        </w:rPr>
      </w:pPr>
      <w:r w:rsidRPr="008065DE">
        <w:rPr>
          <w:rFonts w:asciiTheme="minorHAnsi" w:eastAsia="Calibri" w:hAnsiTheme="minorHAnsi" w:cstheme="minorHAnsi"/>
          <w:color w:val="000000" w:themeColor="text1"/>
        </w:rPr>
        <w:t>dokonać bezpośredniej zapłaty wynagrodzenia podwykonawcy lub dalszemu podwykonawcy, jeżeli podwykonawca lub dalszy podwykonawca wykaże zasadność takiej zapłaty.</w:t>
      </w:r>
    </w:p>
    <w:p w14:paraId="5EB15DD0" w14:textId="77777777" w:rsidR="007F7201" w:rsidRPr="008065DE" w:rsidRDefault="007F7201" w:rsidP="00E81C22">
      <w:pPr>
        <w:numPr>
          <w:ilvl w:val="0"/>
          <w:numId w:val="27"/>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W przypadku dokonania bezpośredniej zapłaty podwykonawcy lub dalszemu podwykonawcy, zamawiający potrąca kwotę wypłaconego wynagrodzenia z wynagrodzenia należnego wykonawcy.</w:t>
      </w:r>
      <w:bookmarkEnd w:id="12"/>
    </w:p>
    <w:p w14:paraId="794348A7" w14:textId="483D3DFD" w:rsidR="00B04B1D" w:rsidRPr="00580811" w:rsidRDefault="00B04B1D"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580811">
        <w:rPr>
          <w:rFonts w:asciiTheme="minorHAnsi" w:eastAsia="Tahoma" w:hAnsiTheme="minorHAnsi" w:cstheme="minorHAnsi"/>
          <w:b/>
          <w:bCs/>
          <w:color w:val="000000" w:themeColor="text1"/>
          <w:lang w:eastAsia="en-US"/>
        </w:rPr>
        <w:t xml:space="preserve">§ </w:t>
      </w:r>
      <w:r w:rsidR="007518FB">
        <w:rPr>
          <w:rFonts w:asciiTheme="minorHAnsi" w:eastAsia="Tahoma" w:hAnsiTheme="minorHAnsi" w:cstheme="minorHAnsi"/>
          <w:b/>
          <w:bCs/>
          <w:color w:val="000000" w:themeColor="text1"/>
          <w:lang w:eastAsia="en-US"/>
        </w:rPr>
        <w:t>7</w:t>
      </w:r>
    </w:p>
    <w:p w14:paraId="254722BC" w14:textId="77777777" w:rsidR="00B04B1D" w:rsidRPr="00580811" w:rsidRDefault="00B04B1D"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580811">
        <w:rPr>
          <w:rFonts w:asciiTheme="minorHAnsi" w:eastAsia="Tahoma" w:hAnsiTheme="minorHAnsi" w:cstheme="minorHAnsi"/>
          <w:b/>
          <w:bCs/>
          <w:color w:val="000000" w:themeColor="text1"/>
          <w:lang w:eastAsia="en-US"/>
        </w:rPr>
        <w:t xml:space="preserve">PODWYKONAWSTWO </w:t>
      </w:r>
    </w:p>
    <w:p w14:paraId="350C47B6" w14:textId="2F2D67AB" w:rsidR="00B04B1D" w:rsidRPr="00580811" w:rsidRDefault="00B04B1D" w:rsidP="00E81C22">
      <w:pPr>
        <w:numPr>
          <w:ilvl w:val="0"/>
          <w:numId w:val="10"/>
        </w:numPr>
        <w:spacing w:line="276" w:lineRule="auto"/>
        <w:ind w:left="425" w:hanging="357"/>
        <w:jc w:val="both"/>
        <w:rPr>
          <w:rFonts w:asciiTheme="minorHAnsi" w:eastAsia="Calibri" w:hAnsiTheme="minorHAnsi" w:cstheme="minorHAnsi"/>
          <w:color w:val="000000" w:themeColor="text1"/>
        </w:rPr>
      </w:pPr>
      <w:r w:rsidRPr="00580811">
        <w:rPr>
          <w:rFonts w:asciiTheme="minorHAnsi" w:eastAsia="Calibri" w:hAnsiTheme="minorHAnsi" w:cstheme="minorHAnsi"/>
          <w:color w:val="000000" w:themeColor="text1"/>
        </w:rPr>
        <w:t xml:space="preserve">Wykonawca oświadcza, że przedmiot umowy wykona samodzielnie (własnymi siłami), za wyjątkiem części określonych w formularzu oferty stanowiącym </w:t>
      </w:r>
      <w:r w:rsidRPr="003536BC">
        <w:rPr>
          <w:rFonts w:asciiTheme="minorHAnsi" w:eastAsia="Calibri" w:hAnsiTheme="minorHAnsi" w:cstheme="minorHAnsi"/>
          <w:b/>
          <w:color w:val="000000" w:themeColor="text1"/>
        </w:rPr>
        <w:t>załącznik nr 5</w:t>
      </w:r>
      <w:r w:rsidRPr="003536BC">
        <w:rPr>
          <w:rFonts w:asciiTheme="minorHAnsi" w:eastAsia="Calibri" w:hAnsiTheme="minorHAnsi" w:cstheme="minorHAnsi"/>
          <w:color w:val="000000" w:themeColor="text1"/>
        </w:rPr>
        <w:t xml:space="preserve"> do </w:t>
      </w:r>
      <w:r w:rsidRPr="00580811">
        <w:rPr>
          <w:rFonts w:asciiTheme="minorHAnsi" w:eastAsia="Calibri" w:hAnsiTheme="minorHAnsi" w:cstheme="minorHAnsi"/>
          <w:color w:val="000000" w:themeColor="text1"/>
        </w:rPr>
        <w:t xml:space="preserve">umowy, które zamierza powierzyć podwykonawcom. </w:t>
      </w:r>
    </w:p>
    <w:p w14:paraId="1B2B2890" w14:textId="77777777" w:rsidR="001D6E47" w:rsidRPr="00580811" w:rsidRDefault="00DA34F9" w:rsidP="00E81C22">
      <w:pPr>
        <w:numPr>
          <w:ilvl w:val="0"/>
          <w:numId w:val="10"/>
        </w:numPr>
        <w:spacing w:line="276" w:lineRule="auto"/>
        <w:ind w:left="426"/>
        <w:jc w:val="both"/>
        <w:rPr>
          <w:rFonts w:asciiTheme="minorHAnsi" w:hAnsiTheme="minorHAnsi" w:cstheme="minorHAnsi"/>
          <w:color w:val="000000" w:themeColor="text1"/>
        </w:rPr>
      </w:pPr>
      <w:r w:rsidRPr="00580811">
        <w:rPr>
          <w:rFonts w:asciiTheme="minorHAnsi" w:hAnsiTheme="minorHAnsi" w:cstheme="minorHAnsi"/>
          <w:color w:val="000000" w:themeColor="text1"/>
        </w:rPr>
        <w:t>Zamawiający dopuszcza</w:t>
      </w:r>
      <w:r w:rsidR="001F4F0B" w:rsidRPr="00580811">
        <w:rPr>
          <w:rFonts w:asciiTheme="minorHAnsi" w:hAnsiTheme="minorHAnsi" w:cstheme="minorHAnsi"/>
          <w:color w:val="000000" w:themeColor="text1"/>
        </w:rPr>
        <w:t xml:space="preserve"> – w formie aneksu do umowy – </w:t>
      </w:r>
      <w:r w:rsidRPr="00580811">
        <w:rPr>
          <w:rFonts w:asciiTheme="minorHAnsi" w:hAnsiTheme="minorHAnsi" w:cstheme="minorHAnsi"/>
          <w:color w:val="000000" w:themeColor="text1"/>
        </w:rPr>
        <w:t xml:space="preserve">możliwość dokonania zmiany podwykonawcy lub wprowadzenie nowego podwykonawcy, a także zmiany </w:t>
      </w:r>
      <w:r w:rsidR="001F4F0B" w:rsidRPr="00580811">
        <w:rPr>
          <w:rFonts w:asciiTheme="minorHAnsi" w:hAnsiTheme="minorHAnsi" w:cstheme="minorHAnsi"/>
          <w:color w:val="000000" w:themeColor="text1"/>
        </w:rPr>
        <w:t xml:space="preserve">części przedmiotu umowy </w:t>
      </w:r>
      <w:r w:rsidRPr="00580811">
        <w:rPr>
          <w:rFonts w:asciiTheme="minorHAnsi" w:hAnsiTheme="minorHAnsi" w:cstheme="minorHAnsi"/>
          <w:color w:val="000000" w:themeColor="text1"/>
        </w:rPr>
        <w:t xml:space="preserve">wykonywanych przez podwykonawcę. </w:t>
      </w:r>
    </w:p>
    <w:p w14:paraId="6A510408" w14:textId="79CBD158" w:rsidR="00DA34F9" w:rsidRPr="00580811" w:rsidRDefault="001F4F0B" w:rsidP="00E81C22">
      <w:pPr>
        <w:numPr>
          <w:ilvl w:val="0"/>
          <w:numId w:val="10"/>
        </w:numPr>
        <w:spacing w:line="276" w:lineRule="auto"/>
        <w:ind w:left="426"/>
        <w:jc w:val="both"/>
        <w:rPr>
          <w:rFonts w:asciiTheme="minorHAnsi" w:hAnsiTheme="minorHAnsi" w:cstheme="minorHAnsi"/>
          <w:color w:val="000000" w:themeColor="text1"/>
        </w:rPr>
      </w:pPr>
      <w:r w:rsidRPr="00580811">
        <w:rPr>
          <w:rFonts w:asciiTheme="minorHAnsi" w:hAnsiTheme="minorHAnsi" w:cstheme="minorHAnsi"/>
          <w:color w:val="000000" w:themeColor="text1"/>
        </w:rPr>
        <w:t>Jeżeli zmiana dotyczy podwykonawcy</w:t>
      </w:r>
      <w:r w:rsidR="00DA34F9" w:rsidRPr="00580811">
        <w:rPr>
          <w:rFonts w:asciiTheme="minorHAnsi" w:hAnsiTheme="minorHAnsi" w:cstheme="minorHAnsi"/>
          <w:color w:val="000000" w:themeColor="text1"/>
        </w:rPr>
        <w:t xml:space="preserve">, na zasoby którego wykonawca powoływał się na zasadach określonych w art. 118 ust.1 ustawy </w:t>
      </w:r>
      <w:proofErr w:type="spellStart"/>
      <w:r w:rsidR="00DA34F9" w:rsidRPr="00580811">
        <w:rPr>
          <w:rFonts w:asciiTheme="minorHAnsi" w:hAnsiTheme="minorHAnsi" w:cstheme="minorHAnsi"/>
          <w:color w:val="000000" w:themeColor="text1"/>
        </w:rPr>
        <w:t>Pzp</w:t>
      </w:r>
      <w:proofErr w:type="spellEnd"/>
      <w:r w:rsidR="00DA34F9" w:rsidRPr="00580811">
        <w:rPr>
          <w:rFonts w:asciiTheme="minorHAnsi" w:hAnsiTheme="minorHAnsi" w:cstheme="minorHAnsi"/>
          <w:color w:val="000000" w:themeColor="text1"/>
        </w:rPr>
        <w:t xml:space="preserve">, w celu wykazania spełnienia warunków udziału w postępowaniu, wykonawca obowiązany jest wykazać zamawiającemu, że </w:t>
      </w:r>
      <w:r w:rsidR="00DA34F9" w:rsidRPr="00580811">
        <w:rPr>
          <w:rFonts w:asciiTheme="minorHAnsi" w:hAnsiTheme="minorHAnsi" w:cstheme="minorHAnsi"/>
          <w:color w:val="000000" w:themeColor="text1"/>
        </w:rPr>
        <w:lastRenderedPageBreak/>
        <w:t>proponowany inny podwykonawca lub wykonawca samodzielnie spełnia je w stopniu nie mniejszym niż podwykonawca, na którego zasoby wykonawca powoływał się w trakcie postępowania o udzielenie zamówienia.</w:t>
      </w:r>
    </w:p>
    <w:p w14:paraId="3327DA8C" w14:textId="77777777" w:rsidR="00B04B1D" w:rsidRPr="00B84C9C" w:rsidRDefault="00B04B1D" w:rsidP="00E81C22">
      <w:pPr>
        <w:numPr>
          <w:ilvl w:val="0"/>
          <w:numId w:val="10"/>
        </w:numPr>
        <w:spacing w:line="276" w:lineRule="auto"/>
        <w:ind w:left="426"/>
        <w:jc w:val="both"/>
        <w:rPr>
          <w:rFonts w:asciiTheme="minorHAnsi" w:eastAsia="Calibri" w:hAnsiTheme="minorHAnsi" w:cstheme="minorHAnsi"/>
          <w:color w:val="000000" w:themeColor="text1"/>
        </w:rPr>
      </w:pPr>
      <w:r w:rsidRPr="00B84C9C">
        <w:rPr>
          <w:rFonts w:asciiTheme="minorHAnsi" w:eastAsia="Calibri" w:hAnsiTheme="minorHAnsi" w:cstheme="minorHAnsi"/>
          <w:color w:val="000000" w:themeColor="text1"/>
        </w:rPr>
        <w:t>Poprzez umowę o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przedmiotu umowy.</w:t>
      </w:r>
    </w:p>
    <w:p w14:paraId="1AF80700" w14:textId="389A0C52" w:rsidR="00B04B1D" w:rsidRPr="00DB5B71" w:rsidRDefault="00B04B1D" w:rsidP="00E81C22">
      <w:pPr>
        <w:numPr>
          <w:ilvl w:val="0"/>
          <w:numId w:val="10"/>
        </w:numPr>
        <w:spacing w:line="276" w:lineRule="auto"/>
        <w:ind w:left="426"/>
        <w:jc w:val="both"/>
        <w:rPr>
          <w:rFonts w:asciiTheme="minorHAnsi" w:eastAsia="Calibri" w:hAnsiTheme="minorHAnsi" w:cstheme="minorHAnsi"/>
          <w:color w:val="000000" w:themeColor="text1"/>
        </w:rPr>
      </w:pPr>
      <w:r w:rsidRPr="00580811">
        <w:rPr>
          <w:rFonts w:asciiTheme="minorHAnsi" w:eastAsia="Calibri" w:hAnsiTheme="minorHAnsi" w:cstheme="minorHAnsi"/>
          <w:color w:val="000000" w:themeColor="text1"/>
        </w:rPr>
        <w:t xml:space="preserve">Przed przystąpieniem do wykonania </w:t>
      </w:r>
      <w:r w:rsidR="000917DF" w:rsidRPr="00580811">
        <w:rPr>
          <w:rFonts w:asciiTheme="minorHAnsi" w:eastAsia="Calibri" w:hAnsiTheme="minorHAnsi" w:cstheme="minorHAnsi"/>
          <w:color w:val="000000" w:themeColor="text1"/>
        </w:rPr>
        <w:t>zamówienia</w:t>
      </w:r>
      <w:r w:rsidRPr="00580811">
        <w:rPr>
          <w:rFonts w:asciiTheme="minorHAnsi" w:eastAsia="Calibri" w:hAnsiTheme="minorHAnsi" w:cstheme="minorHAnsi"/>
          <w:color w:val="000000" w:themeColor="text1"/>
        </w:rPr>
        <w:t xml:space="preserve"> wykonawca, o ile są już znane, zobowiązany jest przekazać zamawiającemu nazwy, dane kontaktowe oraz przedstawicieli podwykonawców zaangażowanych w roboty budowlane, jeżeli są już znani. Wykonawca niezwłocznie zawiadamia zamawiającego o wszelkich zmianach w odniesieniu do informacji, o których mowa w zdaniu pierwszym, w trakcie realizacji umowy, a także przekazuje </w:t>
      </w:r>
      <w:r w:rsidRPr="00DB5B71">
        <w:rPr>
          <w:rFonts w:asciiTheme="minorHAnsi" w:eastAsia="Calibri" w:hAnsiTheme="minorHAnsi" w:cstheme="minorHAnsi"/>
          <w:color w:val="000000" w:themeColor="text1"/>
        </w:rPr>
        <w:t>wymagane informacje na temat nowych podwykonawców, którym w</w:t>
      </w:r>
      <w:r w:rsidR="00580811" w:rsidRPr="00DB5B71">
        <w:rPr>
          <w:rFonts w:asciiTheme="minorHAnsi" w:eastAsia="Calibri" w:hAnsiTheme="minorHAnsi" w:cstheme="minorHAnsi"/>
          <w:color w:val="000000" w:themeColor="text1"/>
        </w:rPr>
        <w:t> </w:t>
      </w:r>
      <w:r w:rsidRPr="00DB5B71">
        <w:rPr>
          <w:rFonts w:asciiTheme="minorHAnsi" w:eastAsia="Calibri" w:hAnsiTheme="minorHAnsi" w:cstheme="minorHAnsi"/>
          <w:color w:val="000000" w:themeColor="text1"/>
        </w:rPr>
        <w:t>późniejszym okresie zamierza powierzyć realizację części przedmiotu umowy.</w:t>
      </w:r>
    </w:p>
    <w:p w14:paraId="33C0E608" w14:textId="78C47F54" w:rsidR="007F7201" w:rsidRPr="00DB5B71" w:rsidRDefault="007F7201" w:rsidP="00E81C22">
      <w:pPr>
        <w:numPr>
          <w:ilvl w:val="0"/>
          <w:numId w:val="10"/>
        </w:numPr>
        <w:spacing w:line="276" w:lineRule="auto"/>
        <w:ind w:left="426"/>
        <w:jc w:val="both"/>
        <w:rPr>
          <w:rFonts w:asciiTheme="minorHAnsi" w:hAnsiTheme="minorHAnsi" w:cstheme="minorHAnsi"/>
          <w:color w:val="000000" w:themeColor="text1"/>
        </w:rPr>
      </w:pPr>
      <w:r w:rsidRPr="00DB5B71">
        <w:rPr>
          <w:rFonts w:asciiTheme="minorHAnsi" w:hAnsiTheme="minorHAnsi" w:cstheme="minorHAnsi"/>
          <w:color w:val="000000" w:themeColor="text1"/>
          <w:lang w:val="x-none" w:eastAsia="x-none"/>
        </w:rPr>
        <w:t>Umowa o podwykonawstwo nie może zawierać postanowień kształtujących prawa i</w:t>
      </w:r>
      <w:r w:rsidR="00580811" w:rsidRPr="00DB5B71">
        <w:rPr>
          <w:rFonts w:asciiTheme="minorHAnsi" w:hAnsiTheme="minorHAnsi" w:cstheme="minorHAnsi"/>
          <w:color w:val="000000" w:themeColor="text1"/>
          <w:lang w:eastAsia="x-none"/>
        </w:rPr>
        <w:t> </w:t>
      </w:r>
      <w:r w:rsidRPr="00DB5B71">
        <w:rPr>
          <w:rFonts w:asciiTheme="minorHAnsi" w:hAnsiTheme="minorHAnsi" w:cstheme="minorHAnsi"/>
          <w:color w:val="000000" w:themeColor="text1"/>
          <w:lang w:val="x-none" w:eastAsia="x-none"/>
        </w:rPr>
        <w:t>obowiązki podwykonawcy, w zakresie kar umownych oraz postanowień dotyczących warunków wypłaty wynagrodzenia, w sposób dla niego mniej korzystny niż prawa i</w:t>
      </w:r>
      <w:r w:rsidR="00580811" w:rsidRPr="00DB5B71">
        <w:rPr>
          <w:rFonts w:asciiTheme="minorHAnsi" w:hAnsiTheme="minorHAnsi" w:cstheme="minorHAnsi"/>
          <w:color w:val="000000" w:themeColor="text1"/>
          <w:lang w:eastAsia="x-none"/>
        </w:rPr>
        <w:t> </w:t>
      </w:r>
      <w:r w:rsidRPr="00DB5B71">
        <w:rPr>
          <w:rFonts w:asciiTheme="minorHAnsi" w:hAnsiTheme="minorHAnsi" w:cstheme="minorHAnsi"/>
          <w:color w:val="000000" w:themeColor="text1"/>
          <w:lang w:val="x-none" w:eastAsia="x-none"/>
        </w:rPr>
        <w:t>obowiązki wykonawcy, ukształtowane postanowieniami umowy zawartej między zamawiającym a wykonawcą</w:t>
      </w:r>
      <w:r w:rsidRPr="00DB5B71">
        <w:rPr>
          <w:rFonts w:asciiTheme="minorHAnsi" w:hAnsiTheme="minorHAnsi" w:cstheme="minorHAnsi"/>
          <w:color w:val="000000" w:themeColor="text1"/>
          <w:lang w:eastAsia="x-none"/>
        </w:rPr>
        <w:t>.</w:t>
      </w:r>
    </w:p>
    <w:p w14:paraId="2A0B04EB" w14:textId="2578D120" w:rsidR="007F7201" w:rsidRPr="008065DE" w:rsidRDefault="00B04B1D" w:rsidP="00E81C22">
      <w:pPr>
        <w:numPr>
          <w:ilvl w:val="0"/>
          <w:numId w:val="10"/>
        </w:numPr>
        <w:spacing w:line="276" w:lineRule="auto"/>
        <w:ind w:left="426"/>
        <w:jc w:val="both"/>
        <w:rPr>
          <w:rFonts w:asciiTheme="minorHAnsi" w:hAnsiTheme="minorHAnsi" w:cstheme="minorHAnsi"/>
          <w:color w:val="000000" w:themeColor="text1"/>
        </w:rPr>
      </w:pPr>
      <w:r w:rsidRPr="00DB5B71">
        <w:rPr>
          <w:rFonts w:asciiTheme="minorHAnsi" w:hAnsiTheme="minorHAnsi" w:cstheme="minorHAnsi"/>
          <w:color w:val="000000" w:themeColor="text1"/>
        </w:rPr>
        <w:t>Wykonawca, podwykonawca lub dalszy podwykonawca zamierzający zawrzeć umowę o</w:t>
      </w:r>
      <w:r w:rsidR="00DB5B71">
        <w:rPr>
          <w:rFonts w:asciiTheme="minorHAnsi" w:hAnsiTheme="minorHAnsi" w:cstheme="minorHAnsi"/>
          <w:color w:val="000000" w:themeColor="text1"/>
        </w:rPr>
        <w:t> </w:t>
      </w:r>
      <w:r w:rsidRPr="00DB5B71">
        <w:rPr>
          <w:rFonts w:asciiTheme="minorHAnsi" w:hAnsiTheme="minorHAnsi" w:cstheme="minorHAnsi"/>
          <w:color w:val="000000" w:themeColor="text1"/>
        </w:rPr>
        <w:t xml:space="preserve">podwykonawstwo, której przedmiotem są roboty budowlane, jest obowiązany, w trakcie realizacji niniejszej umowy, do przedłożenia zamawiającemu projektu tej umowy, a także projektu jej </w:t>
      </w:r>
      <w:r w:rsidRPr="008065DE">
        <w:rPr>
          <w:rFonts w:asciiTheme="minorHAnsi" w:hAnsiTheme="minorHAnsi" w:cstheme="minorHAnsi"/>
          <w:color w:val="000000" w:themeColor="text1"/>
        </w:rPr>
        <w:t xml:space="preserve">zmiany, przy czym podwykonawca lub dalszy podwykonawca zobowiązany jest dołączyć zgodę wykonawcy na zawarcie umowy o podwykonawstwo o treści zgodnej z projektem umowy, a także jej zmianę. </w:t>
      </w:r>
    </w:p>
    <w:p w14:paraId="18FB75E9" w14:textId="1E531C8A" w:rsidR="00B04B1D" w:rsidRPr="008065DE" w:rsidRDefault="00B04B1D" w:rsidP="00E81C22">
      <w:pPr>
        <w:numPr>
          <w:ilvl w:val="0"/>
          <w:numId w:val="10"/>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Zamawiający zgłasza </w:t>
      </w:r>
      <w:r w:rsidRPr="008065DE">
        <w:rPr>
          <w:rFonts w:asciiTheme="minorHAnsi" w:eastAsia="Calibri" w:hAnsiTheme="minorHAnsi" w:cstheme="minorHAnsi"/>
          <w:color w:val="000000" w:themeColor="text1"/>
        </w:rPr>
        <w:t xml:space="preserve">w formie pisemnej, pod rygorem nieważności, </w:t>
      </w:r>
      <w:r w:rsidRPr="008065DE">
        <w:rPr>
          <w:rFonts w:asciiTheme="minorHAnsi" w:hAnsiTheme="minorHAnsi" w:cstheme="minorHAnsi"/>
          <w:color w:val="000000" w:themeColor="text1"/>
        </w:rPr>
        <w:t>zastrzeżenia do projektu umowy o podwykonawstwo lub jej zmiany, w terminie 7 dni od dnia dostarczenia zamawiającemu projektu umowy lub projektu zmiany, jeżeli nie spełnia następujących wymagań:</w:t>
      </w:r>
    </w:p>
    <w:p w14:paraId="01E72951" w14:textId="458962DD"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bookmarkStart w:id="13" w:name="_Hlk99544082"/>
      <w:r w:rsidRPr="008065DE">
        <w:rPr>
          <w:rFonts w:asciiTheme="minorHAnsi" w:eastAsia="Calibri" w:hAnsiTheme="minorHAnsi" w:cstheme="minorHAnsi"/>
          <w:color w:val="000000" w:themeColor="text1"/>
          <w:lang w:val="x-none" w:eastAsia="x-none"/>
        </w:rPr>
        <w:t>nie określono zakresu robót powierzonego podwykonawcy oraz nie określono części dokumentacji dotyczącej wykonania robót objętych umową</w:t>
      </w:r>
      <w:r w:rsidRPr="008065DE">
        <w:rPr>
          <w:rFonts w:asciiTheme="minorHAnsi" w:eastAsia="Calibri" w:hAnsiTheme="minorHAnsi" w:cstheme="minorHAnsi"/>
          <w:color w:val="000000" w:themeColor="text1"/>
          <w:lang w:eastAsia="x-none"/>
        </w:rPr>
        <w:t xml:space="preserve"> lub zakres robót nie jest objęty przedmiotem niniejszej umowy,</w:t>
      </w:r>
    </w:p>
    <w:p w14:paraId="1C28A859" w14:textId="77777777"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8065DE">
        <w:rPr>
          <w:rFonts w:asciiTheme="minorHAnsi" w:hAnsiTheme="minorHAnsi" w:cstheme="minorHAnsi"/>
          <w:color w:val="000000" w:themeColor="text1"/>
        </w:rPr>
        <w:t xml:space="preserve">termin wykonania przedmiotu umowy podwykonawczej zastrzeżony w umowie o podwykonawstwo jest niezgodny z terminem wskazanym w umowie, </w:t>
      </w:r>
    </w:p>
    <w:p w14:paraId="5ECF2058" w14:textId="674A7B74"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termin zapłaty wynagrodzenia podwykonawcy lub dalszemu podwykonawcy przewidziany w umowie o podwykonawstwo jest dłuższy niż</w:t>
      </w:r>
      <w:r w:rsidR="00370288" w:rsidRPr="008065DE">
        <w:rPr>
          <w:rFonts w:asciiTheme="minorHAnsi" w:hAnsiTheme="minorHAnsi" w:cstheme="minorHAnsi"/>
          <w:color w:val="000000" w:themeColor="text1"/>
        </w:rPr>
        <w:t xml:space="preserve"> </w:t>
      </w:r>
      <w:r w:rsidR="00370288" w:rsidRPr="008065DE">
        <w:rPr>
          <w:rFonts w:asciiTheme="minorHAnsi" w:hAnsiTheme="minorHAnsi" w:cstheme="minorHAnsi"/>
          <w:b/>
          <w:bCs/>
          <w:color w:val="000000" w:themeColor="text1"/>
        </w:rPr>
        <w:t>30</w:t>
      </w:r>
      <w:r w:rsidR="007F7201" w:rsidRPr="008065DE">
        <w:rPr>
          <w:rFonts w:asciiTheme="minorHAnsi" w:hAnsiTheme="minorHAnsi" w:cstheme="minorHAnsi"/>
          <w:b/>
          <w:bCs/>
          <w:color w:val="000000" w:themeColor="text1"/>
        </w:rPr>
        <w:t xml:space="preserve"> dni</w:t>
      </w:r>
      <w:r w:rsidRPr="008065DE">
        <w:rPr>
          <w:rFonts w:asciiTheme="minorHAnsi" w:hAnsiTheme="minorHAnsi" w:cstheme="minorHAnsi"/>
          <w:color w:val="000000" w:themeColor="text1"/>
        </w:rPr>
        <w:t>, licząc</w:t>
      </w:r>
      <w:r w:rsidRPr="008065DE">
        <w:rPr>
          <w:rFonts w:asciiTheme="minorHAnsi" w:hAnsiTheme="minorHAnsi" w:cstheme="minorHAnsi"/>
          <w:b/>
          <w:bCs/>
          <w:color w:val="000000" w:themeColor="text1"/>
        </w:rPr>
        <w:t xml:space="preserve"> </w:t>
      </w:r>
      <w:r w:rsidRPr="008065DE">
        <w:rPr>
          <w:rFonts w:asciiTheme="minorHAnsi" w:hAnsiTheme="minorHAnsi" w:cstheme="minorHAnsi"/>
          <w:color w:val="000000" w:themeColor="text1"/>
        </w:rPr>
        <w:t>od dnia doręczenia wykonawcy, podwykonawcy lub dalszemu podwykonawcy faktury lub rachunku, potwierdzających wykonanie zleconej podwykonawcy lub dalszemu podwykonawcy roboty budowlanej,</w:t>
      </w:r>
    </w:p>
    <w:p w14:paraId="4B18C1C9" w14:textId="77777777"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okres odpowiedzialności podwykonawcy lub dalszego podwykonawcy z gwarancji jakości lub tytułu rękojmi za wady, będzie krótszy od okresu odpowiedzialności z tytułu </w:t>
      </w:r>
      <w:r w:rsidRPr="008065DE">
        <w:rPr>
          <w:rFonts w:asciiTheme="minorHAnsi" w:hAnsiTheme="minorHAnsi" w:cstheme="minorHAnsi"/>
          <w:color w:val="000000" w:themeColor="text1"/>
        </w:rPr>
        <w:lastRenderedPageBreak/>
        <w:t>gwarancji jakości wykonawcy wobec zamawiającego lub nie odpowiada zakresowi odpowiedzialności przyjętej przez wykonawcę wobec zamawiającego,</w:t>
      </w:r>
    </w:p>
    <w:p w14:paraId="0FCF127D" w14:textId="79407C2C"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brak jest zapisów zobowiązujących podwykonawcę do zatrudnienia na umowę o prace osób wykonujących czynności określone w § </w:t>
      </w:r>
      <w:r w:rsidR="008065DE">
        <w:rPr>
          <w:rFonts w:asciiTheme="minorHAnsi" w:hAnsiTheme="minorHAnsi" w:cstheme="minorHAnsi"/>
          <w:color w:val="000000" w:themeColor="text1"/>
        </w:rPr>
        <w:t>8</w:t>
      </w:r>
      <w:r w:rsidRPr="008065DE">
        <w:rPr>
          <w:rFonts w:asciiTheme="minorHAnsi" w:hAnsiTheme="minorHAnsi" w:cstheme="minorHAnsi"/>
          <w:color w:val="000000" w:themeColor="text1"/>
        </w:rPr>
        <w:t xml:space="preserve">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1605106B" w14:textId="77777777"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zawiera postanowienia dotyczące zastrzeżenia prawa własności towaru do momentu zapłaty ceny,</w:t>
      </w:r>
    </w:p>
    <w:p w14:paraId="5B538587" w14:textId="0CDAC70C" w:rsidR="00B04B1D" w:rsidRPr="008065DE" w:rsidRDefault="00B04B1D" w:rsidP="00E81C22">
      <w:pPr>
        <w:numPr>
          <w:ilvl w:val="1"/>
          <w:numId w:val="32"/>
        </w:numPr>
        <w:tabs>
          <w:tab w:val="left" w:pos="851"/>
        </w:tabs>
        <w:spacing w:line="276" w:lineRule="auto"/>
        <w:ind w:left="851" w:hanging="425"/>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zawiera postanowienia kształtujące prawa i obowiązki podwykonawcy, w zakresie kar umownych oraz postanowienia dotyczące warunków wypłaty wynagrodzenia, w</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sposób dla niego mniej korzystny niż prawa i obowiązki wykonawcy, ukształtowane postanowieniami umowy zawartej między zamawiającym a wykonawcą,</w:t>
      </w:r>
    </w:p>
    <w:p w14:paraId="2E366FC6" w14:textId="77777777"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wynagrodzenie podwykonawcy nie zostało określone w umowie kwotą wyrażoną w złotych,</w:t>
      </w:r>
    </w:p>
    <w:p w14:paraId="796ACFB3" w14:textId="77777777"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lang w:val="x-none" w:eastAsia="x-none"/>
        </w:rPr>
      </w:pPr>
      <w:r w:rsidRPr="008065DE">
        <w:rPr>
          <w:rFonts w:asciiTheme="minorHAnsi" w:hAnsiTheme="minorHAnsi" w:cstheme="minorHAnsi"/>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w:t>
      </w:r>
    </w:p>
    <w:p w14:paraId="11AEFEE4" w14:textId="2F2CB7AE"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lang w:val="x-none" w:eastAsia="x-none"/>
        </w:rPr>
      </w:pPr>
      <w:r w:rsidRPr="008065DE">
        <w:rPr>
          <w:rFonts w:asciiTheme="minorHAnsi" w:hAnsiTheme="minorHAnsi" w:cstheme="minorHAnsi"/>
          <w:color w:val="000000" w:themeColor="text1"/>
        </w:rPr>
        <w:t>w przypadku gdy wartość umowy wykonawcy z podwykonawcą lub podwykonawcy z</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dalszym podwykonawcą jest większa niż wartość wynagrodzenia należnego wykonawcy od zamawiającego za roboty budowlane objęte taka umową</w:t>
      </w:r>
      <w:r w:rsidR="007F7201" w:rsidRPr="008065DE">
        <w:rPr>
          <w:rFonts w:asciiTheme="minorHAnsi" w:hAnsiTheme="minorHAnsi" w:cstheme="minorHAnsi"/>
          <w:color w:val="000000" w:themeColor="text1"/>
        </w:rPr>
        <w:t xml:space="preserve"> chyba, że </w:t>
      </w:r>
      <w:r w:rsidRPr="008065DE">
        <w:rPr>
          <w:rFonts w:asciiTheme="minorHAnsi" w:hAnsiTheme="minorHAnsi" w:cstheme="minorHAnsi"/>
          <w:color w:val="000000" w:themeColor="text1"/>
        </w:rPr>
        <w:t>wykonawca zobowią</w:t>
      </w:r>
      <w:r w:rsidR="007F7201" w:rsidRPr="008065DE">
        <w:rPr>
          <w:rFonts w:asciiTheme="minorHAnsi" w:hAnsiTheme="minorHAnsi" w:cstheme="minorHAnsi"/>
          <w:color w:val="000000" w:themeColor="text1"/>
        </w:rPr>
        <w:t>że się</w:t>
      </w:r>
      <w:r w:rsidRPr="008065DE">
        <w:rPr>
          <w:rFonts w:asciiTheme="minorHAnsi" w:hAnsiTheme="minorHAnsi" w:cstheme="minorHAnsi"/>
          <w:color w:val="000000" w:themeColor="text1"/>
        </w:rPr>
        <w:t xml:space="preserve"> do zabezpieczenia wypłaty różnicy wartości w postaci weksla</w:t>
      </w:r>
      <w:r w:rsidR="007F7201" w:rsidRPr="008065DE">
        <w:rPr>
          <w:rFonts w:asciiTheme="minorHAnsi" w:hAnsiTheme="minorHAnsi" w:cstheme="minorHAnsi"/>
          <w:color w:val="000000" w:themeColor="text1"/>
        </w:rPr>
        <w:t xml:space="preserve"> – brak zgody na zabezpieczenie skutkuje brakiem</w:t>
      </w:r>
      <w:r w:rsidRPr="008065DE">
        <w:rPr>
          <w:rFonts w:asciiTheme="minorHAnsi" w:hAnsiTheme="minorHAnsi" w:cstheme="minorHAnsi"/>
          <w:color w:val="000000" w:themeColor="text1"/>
        </w:rPr>
        <w:t xml:space="preserve"> zgody zamawiającego na zawarcie takiej umowy,</w:t>
      </w:r>
    </w:p>
    <w:p w14:paraId="017523DC" w14:textId="56A64C25"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lang w:val="x-none" w:eastAsia="x-none"/>
        </w:rPr>
      </w:pPr>
      <w:r w:rsidRPr="008065DE">
        <w:rPr>
          <w:rFonts w:asciiTheme="minorHAnsi" w:hAnsiTheme="minorHAnsi" w:cstheme="minorHAnsi"/>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05ED56CA" w14:textId="2DD02F6F"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jeżeli umowę zawarło z zamawiającym kilku wykonawców wspólnie ubiegających się o</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udzielenie zamówienia, umowa z każdym podwykonawcą powinna zostać zawarta w</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imieniu i na rzecz wszystkich tych wykonawców i przewidywać solidarną odpowiedzialność wszystkich wykonawców za wykonanie umowy z podwykonawcą w</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 xml:space="preserve">szczególności za zapłatę wynagrodzenia, </w:t>
      </w:r>
    </w:p>
    <w:p w14:paraId="7D2728C5" w14:textId="77777777"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62540B67" w14:textId="77777777"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lastRenderedPageBreak/>
        <w:t>w umowie należy zastrzec, że podwykonawca nie może przenosić wierzytelności wynikających z umowy o podwykonawstwo bez uprzedniej zgody wykonawcy i zamawiającego,</w:t>
      </w:r>
    </w:p>
    <w:p w14:paraId="4D465658" w14:textId="77777777"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1E6B4556" w14:textId="0D795C8D" w:rsidR="00B04B1D" w:rsidRPr="008065DE" w:rsidRDefault="00B04B1D" w:rsidP="00E81C22">
      <w:pPr>
        <w:numPr>
          <w:ilvl w:val="1"/>
          <w:numId w:val="32"/>
        </w:numPr>
        <w:spacing w:line="276" w:lineRule="auto"/>
        <w:ind w:left="851"/>
        <w:contextualSpacing/>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w </w:t>
      </w:r>
      <w:r w:rsidRPr="008065DE">
        <w:rPr>
          <w:rFonts w:asciiTheme="minorHAnsi" w:eastAsia="Calibri" w:hAnsiTheme="minorHAnsi" w:cstheme="minorHAnsi"/>
          <w:color w:val="000000" w:themeColor="text1"/>
        </w:rPr>
        <w:t>razie gdy na podstawie umowy ma zostać ustanowione zabezpieczenie wnoszone z</w:t>
      </w:r>
      <w:r w:rsidR="007867A5">
        <w:rPr>
          <w:rFonts w:asciiTheme="minorHAnsi" w:eastAsia="Calibri" w:hAnsiTheme="minorHAnsi" w:cstheme="minorHAnsi"/>
          <w:color w:val="000000" w:themeColor="text1"/>
        </w:rPr>
        <w:t> </w:t>
      </w:r>
      <w:r w:rsidRPr="008065DE">
        <w:rPr>
          <w:rFonts w:asciiTheme="minorHAnsi" w:eastAsia="Calibri" w:hAnsiTheme="minorHAnsi" w:cstheme="minorHAnsi"/>
          <w:color w:val="000000" w:themeColor="text1"/>
        </w:rPr>
        <w:t>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144FC624" w14:textId="77777777" w:rsidR="00B04B1D" w:rsidRPr="008065DE" w:rsidRDefault="00B04B1D" w:rsidP="00E81C22">
      <w:pPr>
        <w:numPr>
          <w:ilvl w:val="1"/>
          <w:numId w:val="32"/>
        </w:numPr>
        <w:spacing w:after="160" w:line="276" w:lineRule="auto"/>
        <w:ind w:left="851" w:hanging="454"/>
        <w:contextualSpacing/>
        <w:jc w:val="both"/>
        <w:rPr>
          <w:rFonts w:asciiTheme="minorHAnsi" w:hAnsiTheme="minorHAnsi" w:cstheme="minorHAnsi"/>
          <w:color w:val="000000" w:themeColor="text1"/>
          <w:lang w:val="x-none" w:eastAsia="x-none"/>
        </w:rPr>
      </w:pPr>
      <w:r w:rsidRPr="008065DE">
        <w:rPr>
          <w:rFonts w:asciiTheme="minorHAnsi" w:hAnsiTheme="minorHAnsi" w:cstheme="minorHAnsi"/>
          <w:color w:val="000000" w:themeColor="text1"/>
          <w:lang w:eastAsia="x-none"/>
        </w:rPr>
        <w:t xml:space="preserve">zawiera postanowienia </w:t>
      </w:r>
      <w:r w:rsidRPr="008065DE">
        <w:rPr>
          <w:rFonts w:asciiTheme="minorHAnsi" w:hAnsiTheme="minorHAnsi" w:cstheme="minorHAnsi"/>
          <w:color w:val="000000" w:themeColor="text1"/>
        </w:rPr>
        <w:t>uzależniające uzyskanie przez podwykonawcę płatności od wykonawcy od zapłaty przez zamawiającego wykonawcy wynagrodzenia obejmującego zakres robót wykonanych przez podwykonawcę.</w:t>
      </w:r>
    </w:p>
    <w:bookmarkEnd w:id="13"/>
    <w:p w14:paraId="53711B02" w14:textId="40494C36" w:rsidR="00B04B1D" w:rsidRPr="008065DE" w:rsidRDefault="00B04B1D" w:rsidP="00E81C22">
      <w:pPr>
        <w:numPr>
          <w:ilvl w:val="0"/>
          <w:numId w:val="10"/>
        </w:numPr>
        <w:spacing w:line="276" w:lineRule="auto"/>
        <w:ind w:left="426"/>
        <w:jc w:val="both"/>
        <w:rPr>
          <w:rFonts w:asciiTheme="minorHAnsi" w:hAnsiTheme="minorHAnsi" w:cstheme="minorHAnsi"/>
          <w:color w:val="000000" w:themeColor="text1"/>
        </w:rPr>
      </w:pPr>
      <w:r w:rsidRPr="008065DE">
        <w:rPr>
          <w:rFonts w:asciiTheme="minorHAnsi" w:eastAsia="Calibri" w:hAnsiTheme="minorHAnsi" w:cstheme="minorHAnsi"/>
          <w:color w:val="000000" w:themeColor="text1"/>
        </w:rPr>
        <w:t xml:space="preserve">Niezgłoszenie zastrzeżeń do przedłożonego projektu umowy o podwykonawstwo, a także projektu jej zmiany, której przedmiotem są roboty budowlane, w terminie </w:t>
      </w:r>
      <w:r w:rsidRPr="008065DE">
        <w:rPr>
          <w:rFonts w:asciiTheme="minorHAnsi" w:hAnsiTheme="minorHAnsi" w:cstheme="minorHAnsi"/>
          <w:color w:val="000000" w:themeColor="text1"/>
        </w:rPr>
        <w:t>7 dni od dnia dostarczenia zamawiającemu projektu umowy o podwykonawstwo, a także projektu jej zmiany</w:t>
      </w:r>
      <w:r w:rsidRPr="008065DE">
        <w:rPr>
          <w:rFonts w:asciiTheme="minorHAnsi" w:eastAsia="Calibri" w:hAnsiTheme="minorHAnsi" w:cstheme="minorHAnsi"/>
          <w:color w:val="000000" w:themeColor="text1"/>
        </w:rPr>
        <w:t>, uważa się za akceptację projektu umowy lub projektu jej zmiany przez zamawiającego.</w:t>
      </w:r>
    </w:p>
    <w:p w14:paraId="352603F4" w14:textId="4D66C177" w:rsidR="00B04B1D" w:rsidRPr="008065DE" w:rsidRDefault="00B04B1D" w:rsidP="00E81C22">
      <w:pPr>
        <w:numPr>
          <w:ilvl w:val="0"/>
          <w:numId w:val="10"/>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której przedmiotem są roboty budowlane oraz jej zmianę, w</w:t>
      </w:r>
      <w:r w:rsidR="007867A5">
        <w:rPr>
          <w:rFonts w:asciiTheme="minorHAnsi" w:hAnsiTheme="minorHAnsi" w:cstheme="minorHAnsi"/>
          <w:color w:val="000000" w:themeColor="text1"/>
        </w:rPr>
        <w:t> </w:t>
      </w:r>
      <w:r w:rsidRPr="008065DE">
        <w:rPr>
          <w:rFonts w:asciiTheme="minorHAnsi" w:hAnsiTheme="minorHAnsi" w:cstheme="minorHAnsi"/>
          <w:color w:val="000000" w:themeColor="text1"/>
        </w:rPr>
        <w:t>terminie 7 dni od dnia jej zawarcia lub wprowadzenia zmiany.</w:t>
      </w:r>
    </w:p>
    <w:p w14:paraId="0E727485" w14:textId="26172C2B" w:rsidR="00B04B1D" w:rsidRPr="008065DE" w:rsidRDefault="00B04B1D" w:rsidP="00E81C22">
      <w:pPr>
        <w:numPr>
          <w:ilvl w:val="0"/>
          <w:numId w:val="10"/>
        </w:numPr>
        <w:spacing w:line="276" w:lineRule="auto"/>
        <w:ind w:left="425" w:hanging="357"/>
        <w:jc w:val="both"/>
        <w:rPr>
          <w:rFonts w:asciiTheme="minorHAnsi" w:hAnsiTheme="minorHAnsi" w:cstheme="minorHAnsi"/>
          <w:color w:val="000000" w:themeColor="text1"/>
        </w:rPr>
      </w:pPr>
      <w:r w:rsidRPr="008065DE">
        <w:rPr>
          <w:rFonts w:asciiTheme="minorHAnsi" w:eastAsia="Calibri" w:hAnsiTheme="minorHAnsi" w:cstheme="minorHAnsi"/>
          <w:color w:val="000000" w:themeColor="text1"/>
        </w:rPr>
        <w:t xml:space="preserve">Zamawiający, w terminie </w:t>
      </w:r>
      <w:r w:rsidRPr="008065DE">
        <w:rPr>
          <w:rFonts w:asciiTheme="minorHAnsi" w:hAnsiTheme="minorHAnsi" w:cstheme="minorHAnsi"/>
          <w:color w:val="000000" w:themeColor="text1"/>
        </w:rPr>
        <w:t>7 dni od dnia dostarczenia zamawiającemu umowy o podwykonawstwo</w:t>
      </w:r>
      <w:r w:rsidRPr="008065DE">
        <w:rPr>
          <w:rFonts w:asciiTheme="minorHAnsi" w:eastAsia="Calibri" w:hAnsiTheme="minorHAnsi" w:cstheme="minorHAnsi"/>
          <w:color w:val="000000" w:themeColor="text1"/>
        </w:rPr>
        <w:t xml:space="preserve"> lub jej zmiany, zgłasza w formie pisemnej pod rygorem nieważności sprzeciw do umowy o podwykonawstwo, której przedmiotem są roboty budowlane w</w:t>
      </w:r>
      <w:r w:rsidR="007867A5">
        <w:rPr>
          <w:rFonts w:asciiTheme="minorHAnsi" w:eastAsia="Calibri" w:hAnsiTheme="minorHAnsi" w:cstheme="minorHAnsi"/>
          <w:color w:val="000000" w:themeColor="text1"/>
        </w:rPr>
        <w:t> </w:t>
      </w:r>
      <w:r w:rsidRPr="008065DE">
        <w:rPr>
          <w:rFonts w:asciiTheme="minorHAnsi" w:eastAsia="Calibri" w:hAnsiTheme="minorHAnsi" w:cstheme="minorHAnsi"/>
          <w:color w:val="000000" w:themeColor="text1"/>
        </w:rPr>
        <w:t xml:space="preserve">przypadkach, o których mowa w ust. </w:t>
      </w:r>
      <w:r w:rsidR="00B523F5" w:rsidRPr="008065DE">
        <w:rPr>
          <w:rFonts w:asciiTheme="minorHAnsi" w:eastAsia="Calibri" w:hAnsiTheme="minorHAnsi" w:cstheme="minorHAnsi"/>
          <w:color w:val="000000" w:themeColor="text1"/>
        </w:rPr>
        <w:t>8</w:t>
      </w:r>
      <w:r w:rsidR="007F7201" w:rsidRPr="008065DE">
        <w:rPr>
          <w:rFonts w:asciiTheme="minorHAnsi" w:eastAsia="Calibri" w:hAnsiTheme="minorHAnsi" w:cstheme="minorHAnsi"/>
          <w:color w:val="000000" w:themeColor="text1"/>
        </w:rPr>
        <w:t>.</w:t>
      </w:r>
      <w:r w:rsidRPr="008065DE">
        <w:rPr>
          <w:rFonts w:asciiTheme="minorHAnsi" w:eastAsia="Calibri" w:hAnsiTheme="minorHAnsi" w:cstheme="minorHAnsi"/>
          <w:color w:val="000000" w:themeColor="text1"/>
        </w:rPr>
        <w:t xml:space="preserve"> Niezgłoszenie sprzeciwu do przedłożonej umowy o podwykonawstwo lub jej zmiany, której przedmiotem są roboty budowlane</w:t>
      </w:r>
      <w:r w:rsidR="007763AA" w:rsidRPr="008065DE">
        <w:rPr>
          <w:rFonts w:asciiTheme="minorHAnsi" w:eastAsia="Calibri" w:hAnsiTheme="minorHAnsi" w:cstheme="minorHAnsi"/>
          <w:color w:val="000000" w:themeColor="text1"/>
        </w:rPr>
        <w:t xml:space="preserve">, </w:t>
      </w:r>
      <w:r w:rsidRPr="008065DE">
        <w:rPr>
          <w:rFonts w:asciiTheme="minorHAnsi" w:hAnsiTheme="minorHAnsi" w:cstheme="minorHAnsi"/>
          <w:color w:val="000000" w:themeColor="text1"/>
        </w:rPr>
        <w:t>w terminie 7 dni od dnia dostarczenia zamawiającemu umowy o podwykonawstwo lub jej zmiany</w:t>
      </w:r>
      <w:r w:rsidRPr="008065DE">
        <w:rPr>
          <w:rFonts w:asciiTheme="minorHAnsi" w:eastAsia="Calibri" w:hAnsiTheme="minorHAnsi" w:cstheme="minorHAnsi"/>
          <w:color w:val="000000" w:themeColor="text1"/>
        </w:rPr>
        <w:t xml:space="preserve"> uważa się za akceptacje umowy lub jej zmiany przez zamawiającego.</w:t>
      </w:r>
    </w:p>
    <w:p w14:paraId="57ECD3BA" w14:textId="77777777" w:rsidR="00B04B1D" w:rsidRPr="008065DE" w:rsidRDefault="00B04B1D" w:rsidP="00E81C22">
      <w:pPr>
        <w:numPr>
          <w:ilvl w:val="0"/>
          <w:numId w:val="10"/>
        </w:numPr>
        <w:spacing w:line="276" w:lineRule="auto"/>
        <w:ind w:left="426"/>
        <w:jc w:val="both"/>
        <w:rPr>
          <w:rFonts w:asciiTheme="minorHAnsi" w:eastAsia="Calibri" w:hAnsiTheme="minorHAnsi" w:cstheme="minorHAnsi"/>
          <w:color w:val="000000" w:themeColor="text1"/>
        </w:rPr>
      </w:pPr>
      <w:r w:rsidRPr="008065DE">
        <w:rPr>
          <w:rFonts w:asciiTheme="minorHAnsi" w:eastAsia="Calibri" w:hAnsiTheme="minorHAnsi" w:cstheme="minorHAnsi"/>
          <w:color w:val="000000" w:themeColor="text1"/>
        </w:rPr>
        <w:t xml:space="preserve">Wykonawca, podwykonawca lub dalszy podwykonawca przedkłada zamawiającemu poświadczoną za zgodność z oryginałem kopię zawartej umowy o podwykonawstwo, której przedmiotem są dostawy lub usługi 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przypadku jeżeli termin zapłaty wynagrodzenia, o którym </w:t>
      </w:r>
      <w:r w:rsidRPr="008065DE">
        <w:rPr>
          <w:rFonts w:asciiTheme="minorHAnsi" w:eastAsia="Calibri" w:hAnsiTheme="minorHAnsi" w:cstheme="minorHAnsi"/>
          <w:color w:val="000000" w:themeColor="text1"/>
        </w:rPr>
        <w:lastRenderedPageBreak/>
        <w:t xml:space="preserve">mowa wyżej jest dłuższy niż </w:t>
      </w:r>
      <w:r w:rsidRPr="008065DE">
        <w:rPr>
          <w:rFonts w:asciiTheme="minorHAnsi" w:hAnsiTheme="minorHAnsi" w:cstheme="minorHAnsi"/>
          <w:color w:val="000000" w:themeColor="text1"/>
        </w:rPr>
        <w:t>określony w niniejszej umowie</w:t>
      </w:r>
      <w:r w:rsidRPr="008065DE">
        <w:rPr>
          <w:rFonts w:asciiTheme="minorHAnsi" w:eastAsia="Calibri" w:hAnsiTheme="minorHAnsi" w:cstheme="minorHAnsi"/>
          <w:color w:val="000000" w:themeColor="text1"/>
        </w:rPr>
        <w:t xml:space="preserve"> </w:t>
      </w:r>
      <w:r w:rsidRPr="008065DE">
        <w:rPr>
          <w:rFonts w:asciiTheme="minorHAnsi" w:hAnsiTheme="minorHAnsi" w:cstheme="minorHAnsi"/>
          <w:color w:val="000000" w:themeColor="text1"/>
        </w:rPr>
        <w:t xml:space="preserve">termin zapłaty wynagrodzenia wykonawcy, </w:t>
      </w:r>
      <w:r w:rsidRPr="008065DE">
        <w:rPr>
          <w:rFonts w:asciiTheme="minorHAnsi" w:eastAsia="Calibri" w:hAnsiTheme="minorHAnsi" w:cstheme="minorHAnsi"/>
          <w:color w:val="000000" w:themeColor="text1"/>
        </w:rPr>
        <w:t>zamawiający informuje o tym wykonawcę i wzywa go do doprowadzenia do zmiany umowy w tym zakresie, pod rygorem wystąpienia o zapłatę kary umownej.</w:t>
      </w:r>
    </w:p>
    <w:p w14:paraId="3383765D" w14:textId="77777777" w:rsidR="00B04B1D" w:rsidRPr="008065DE" w:rsidRDefault="00B04B1D" w:rsidP="00E81C22">
      <w:pPr>
        <w:numPr>
          <w:ilvl w:val="0"/>
          <w:numId w:val="10"/>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 xml:space="preserve">Wykonawca jest odpowiedzialny za działania, zaniechania, uchybienia i zaniedbania każdego podwykonawcy i dalszego podwykonawcy tak, jakby były one działaniem, zaniechaniem, uchybieniem lub zaniedbaniem samego wykonawcy. </w:t>
      </w:r>
    </w:p>
    <w:p w14:paraId="5560A7EC" w14:textId="196522C1" w:rsidR="00B04B1D" w:rsidRDefault="00B04B1D" w:rsidP="00E81C22">
      <w:pPr>
        <w:numPr>
          <w:ilvl w:val="0"/>
          <w:numId w:val="10"/>
        </w:numPr>
        <w:spacing w:line="276" w:lineRule="auto"/>
        <w:ind w:left="426"/>
        <w:jc w:val="both"/>
        <w:rPr>
          <w:rFonts w:asciiTheme="minorHAnsi" w:hAnsiTheme="minorHAnsi" w:cstheme="minorHAnsi"/>
          <w:color w:val="000000" w:themeColor="text1"/>
        </w:rPr>
      </w:pPr>
      <w:r w:rsidRPr="008065DE">
        <w:rPr>
          <w:rFonts w:asciiTheme="minorHAnsi" w:hAnsiTheme="minorHAnsi" w:cstheme="minorHAnsi"/>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bookmarkEnd w:id="10"/>
    <w:p w14:paraId="52739A80" w14:textId="762059A0" w:rsidR="000F47B1" w:rsidRPr="009A18A0"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t xml:space="preserve">§ </w:t>
      </w:r>
      <w:r w:rsidR="007518FB">
        <w:rPr>
          <w:rFonts w:asciiTheme="minorHAnsi" w:eastAsia="Tahoma" w:hAnsiTheme="minorHAnsi" w:cstheme="minorHAnsi"/>
          <w:b/>
          <w:bCs/>
          <w:color w:val="000000" w:themeColor="text1"/>
          <w:lang w:eastAsia="en-US"/>
        </w:rPr>
        <w:t>8</w:t>
      </w:r>
    </w:p>
    <w:p w14:paraId="37FAF2FF" w14:textId="77777777" w:rsidR="000F47B1" w:rsidRPr="00CB582E" w:rsidRDefault="000F47B1"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t xml:space="preserve">WYMAGANIA DOTYCZĄCE ZATRUDNIENIA PRZEZ WYKONAWCĘ LUB PODWYKONAWCĘ NA </w:t>
      </w:r>
      <w:r w:rsidRPr="00CB582E">
        <w:rPr>
          <w:rFonts w:asciiTheme="minorHAnsi" w:eastAsia="Tahoma" w:hAnsiTheme="minorHAnsi" w:cstheme="minorHAnsi"/>
          <w:b/>
          <w:bCs/>
          <w:color w:val="000000" w:themeColor="text1"/>
          <w:lang w:eastAsia="en-US"/>
        </w:rPr>
        <w:t>PODSTAWIE UMOWY O PRACĘ</w:t>
      </w:r>
    </w:p>
    <w:p w14:paraId="57A9CCE5" w14:textId="77F62B2D" w:rsidR="00707695" w:rsidRPr="00CB582E" w:rsidRDefault="00884CD5" w:rsidP="00E81C22">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CB582E">
        <w:rPr>
          <w:rFonts w:asciiTheme="minorHAnsi" w:hAnsiTheme="minorHAnsi" w:cstheme="minorHAnsi"/>
          <w:color w:val="000000" w:themeColor="text1"/>
        </w:rPr>
        <w:t xml:space="preserve">Zgodnie z art. 95 ust. 1 ustawy Prawo zamówień publicznych, zamawiający wymaga zatrudnienia przez wykonawcę na podstawie stosunku pracy </w:t>
      </w:r>
      <w:r w:rsidR="009C1F37" w:rsidRPr="00CB582E">
        <w:rPr>
          <w:rFonts w:asciiTheme="minorHAnsi" w:hAnsiTheme="minorHAnsi" w:cstheme="minorHAnsi"/>
          <w:color w:val="000000" w:themeColor="text1"/>
        </w:rPr>
        <w:t>osób wykonujących</w:t>
      </w:r>
      <w:r w:rsidRPr="00CB582E">
        <w:rPr>
          <w:rFonts w:asciiTheme="minorHAnsi" w:hAnsiTheme="minorHAnsi" w:cstheme="minorHAnsi"/>
          <w:color w:val="000000" w:themeColor="text1"/>
        </w:rPr>
        <w:t xml:space="preserve"> czynności </w:t>
      </w:r>
      <w:r w:rsidR="00AA0E03" w:rsidRPr="00CB582E">
        <w:rPr>
          <w:rFonts w:asciiTheme="minorHAnsi" w:hAnsiTheme="minorHAnsi" w:cstheme="minorHAnsi"/>
          <w:color w:val="000000" w:themeColor="text1"/>
        </w:rPr>
        <w:t xml:space="preserve">polegające na pracach fizycznych, montażowych, instalacyjnych, operowaniu sprzętem i narzędziami, </w:t>
      </w:r>
      <w:r w:rsidRPr="00CB582E">
        <w:rPr>
          <w:rFonts w:asciiTheme="minorHAnsi" w:hAnsiTheme="minorHAnsi" w:cstheme="minorHAnsi"/>
          <w:color w:val="000000" w:themeColor="text1"/>
        </w:rPr>
        <w:t>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r w:rsidR="00503BC3" w:rsidRPr="00CB582E">
        <w:rPr>
          <w:rFonts w:asciiTheme="minorHAnsi" w:hAnsiTheme="minorHAnsi" w:cstheme="minorHAnsi"/>
          <w:color w:val="000000" w:themeColor="text1"/>
        </w:rPr>
        <w:t>Dz. U. z 202</w:t>
      </w:r>
      <w:r w:rsidR="00CB582E" w:rsidRPr="00CB582E">
        <w:rPr>
          <w:rFonts w:asciiTheme="minorHAnsi" w:hAnsiTheme="minorHAnsi" w:cstheme="minorHAnsi"/>
          <w:color w:val="000000" w:themeColor="text1"/>
        </w:rPr>
        <w:t>2</w:t>
      </w:r>
      <w:r w:rsidR="00503BC3" w:rsidRPr="00CB582E">
        <w:rPr>
          <w:rFonts w:asciiTheme="minorHAnsi" w:hAnsiTheme="minorHAnsi" w:cstheme="minorHAnsi"/>
          <w:color w:val="000000" w:themeColor="text1"/>
        </w:rPr>
        <w:t xml:space="preserve"> r. poz. </w:t>
      </w:r>
      <w:r w:rsidR="00CB582E" w:rsidRPr="00CB582E">
        <w:rPr>
          <w:rFonts w:asciiTheme="minorHAnsi" w:hAnsiTheme="minorHAnsi" w:cstheme="minorHAnsi"/>
          <w:color w:val="000000" w:themeColor="text1"/>
        </w:rPr>
        <w:t>1510</w:t>
      </w:r>
      <w:r w:rsidR="00503BC3" w:rsidRPr="00CB582E">
        <w:rPr>
          <w:rFonts w:asciiTheme="minorHAnsi" w:hAnsiTheme="minorHAnsi" w:cstheme="minorHAnsi"/>
          <w:color w:val="000000" w:themeColor="text1"/>
        </w:rPr>
        <w:t xml:space="preserve"> ze zm.</w:t>
      </w:r>
      <w:r w:rsidRPr="00CB582E">
        <w:rPr>
          <w:rFonts w:asciiTheme="minorHAnsi" w:hAnsiTheme="minorHAnsi" w:cstheme="minorHAnsi"/>
          <w:color w:val="000000" w:themeColor="text1"/>
        </w:rPr>
        <w:t xml:space="preserve">), co najmniej na okres wykonywania tych czynności w czasie realizacji niniejszego zamówienia. </w:t>
      </w:r>
      <w:r w:rsidR="00707695" w:rsidRPr="00CB582E">
        <w:rPr>
          <w:rFonts w:asciiTheme="minorHAnsi" w:eastAsia="SimSun" w:hAnsiTheme="minorHAnsi" w:cstheme="minorHAnsi"/>
          <w:bCs/>
          <w:color w:val="000000" w:themeColor="text1"/>
          <w:kern w:val="3"/>
          <w:lang w:eastAsia="zh-CN"/>
        </w:rPr>
        <w:t>Powyższy w</w:t>
      </w:r>
      <w:r w:rsidR="00707695" w:rsidRPr="00CB582E">
        <w:rPr>
          <w:rFonts w:asciiTheme="minorHAnsi" w:hAnsiTheme="minorHAnsi" w:cstheme="minorHAnsi"/>
          <w:color w:val="000000" w:themeColor="text1"/>
        </w:rPr>
        <w:t xml:space="preserve">ymóg nie dotyczy pełnienia funkcji </w:t>
      </w:r>
      <w:r w:rsidR="00CB582E" w:rsidRPr="00CB582E">
        <w:rPr>
          <w:rFonts w:asciiTheme="minorHAnsi" w:hAnsiTheme="minorHAnsi" w:cstheme="minorHAnsi"/>
          <w:color w:val="000000" w:themeColor="text1"/>
        </w:rPr>
        <w:t xml:space="preserve">projektantów oraz </w:t>
      </w:r>
      <w:r w:rsidR="00707695" w:rsidRPr="00CB582E">
        <w:rPr>
          <w:rFonts w:asciiTheme="minorHAnsi" w:hAnsiTheme="minorHAnsi" w:cstheme="minorHAnsi"/>
          <w:color w:val="000000" w:themeColor="text1"/>
        </w:rPr>
        <w:t>kierownika budowy</w:t>
      </w:r>
      <w:r w:rsidR="00DF352F" w:rsidRPr="00CB582E">
        <w:rPr>
          <w:rFonts w:asciiTheme="minorHAnsi" w:hAnsiTheme="minorHAnsi" w:cstheme="minorHAnsi"/>
          <w:color w:val="000000" w:themeColor="text1"/>
        </w:rPr>
        <w:t xml:space="preserve"> i kierownika robót</w:t>
      </w:r>
      <w:r w:rsidR="00707695" w:rsidRPr="00CB582E">
        <w:rPr>
          <w:rFonts w:asciiTheme="minorHAnsi" w:hAnsiTheme="minorHAnsi" w:cstheme="minorHAnsi"/>
          <w:color w:val="000000" w:themeColor="text1"/>
        </w:rPr>
        <w:t>.</w:t>
      </w:r>
    </w:p>
    <w:p w14:paraId="781972F9" w14:textId="4BE7FA21" w:rsidR="00F46C94" w:rsidRPr="00CB582E" w:rsidRDefault="00F46C94" w:rsidP="00E81C22">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CB582E">
        <w:rPr>
          <w:rFonts w:asciiTheme="minorHAnsi" w:eastAsia="SimSun" w:hAnsiTheme="minorHAnsi" w:cstheme="minorHAnsi"/>
          <w:color w:val="000000" w:themeColor="text1"/>
          <w:kern w:val="3"/>
          <w:lang w:eastAsia="zh-CN"/>
        </w:rPr>
        <w:t>W przypadku, gdy wykonawca zamierza powierzyć podwykonawcy wykonanie części przedmiotu umowy</w:t>
      </w:r>
      <w:r w:rsidRPr="00CB582E">
        <w:rPr>
          <w:rFonts w:asciiTheme="minorHAnsi" w:hAnsiTheme="minorHAnsi" w:cstheme="minorHAnsi"/>
          <w:color w:val="000000" w:themeColor="text1"/>
          <w:kern w:val="3"/>
        </w:rPr>
        <w:t>, w</w:t>
      </w:r>
      <w:r w:rsidRPr="00CB582E">
        <w:rPr>
          <w:rFonts w:asciiTheme="minorHAnsi" w:eastAsia="SimSun" w:hAnsiTheme="minorHAnsi" w:cstheme="minorHAnsi"/>
          <w:color w:val="000000" w:themeColor="text1"/>
          <w:kern w:val="3"/>
          <w:lang w:eastAsia="zh-CN"/>
        </w:rPr>
        <w:t>ykonawca jest zobowiązany zawrzeć w umowie o podwykonawstwo zapisy, o których mowa w ust. 1. Ilekroć mowa jest o podwykonawcy lub umowie o</w:t>
      </w:r>
      <w:r w:rsidR="00335D63">
        <w:rPr>
          <w:rFonts w:asciiTheme="minorHAnsi" w:eastAsia="SimSun" w:hAnsiTheme="minorHAnsi" w:cstheme="minorHAnsi"/>
          <w:color w:val="000000" w:themeColor="text1"/>
          <w:kern w:val="3"/>
          <w:lang w:eastAsia="zh-CN"/>
        </w:rPr>
        <w:t> </w:t>
      </w:r>
      <w:r w:rsidRPr="00CB582E">
        <w:rPr>
          <w:rFonts w:asciiTheme="minorHAnsi" w:eastAsia="SimSun" w:hAnsiTheme="minorHAnsi" w:cstheme="minorHAnsi"/>
          <w:color w:val="000000" w:themeColor="text1"/>
          <w:kern w:val="3"/>
          <w:lang w:eastAsia="zh-CN"/>
        </w:rPr>
        <w:t>podwykonawstwo należy przez to rozumieć również podwykonawcę, a także umowy zawierane przez podwykonawcę z dalszym podwykonawcą i dalszego podwykonawcę z</w:t>
      </w:r>
      <w:r w:rsidR="00CB582E">
        <w:rPr>
          <w:rFonts w:asciiTheme="minorHAnsi" w:eastAsia="SimSun" w:hAnsiTheme="minorHAnsi" w:cstheme="minorHAnsi"/>
          <w:color w:val="000000" w:themeColor="text1"/>
          <w:kern w:val="3"/>
          <w:lang w:eastAsia="zh-CN"/>
        </w:rPr>
        <w:t> </w:t>
      </w:r>
      <w:r w:rsidRPr="00CB582E">
        <w:rPr>
          <w:rFonts w:asciiTheme="minorHAnsi" w:eastAsia="SimSun" w:hAnsiTheme="minorHAnsi" w:cstheme="minorHAnsi"/>
          <w:color w:val="000000" w:themeColor="text1"/>
          <w:kern w:val="3"/>
          <w:lang w:eastAsia="zh-CN"/>
        </w:rPr>
        <w:t>kolejnym, dalszym podwykonawcą.</w:t>
      </w:r>
    </w:p>
    <w:p w14:paraId="035CC23B" w14:textId="5CDB8706" w:rsidR="00F46C94" w:rsidRPr="00CB582E" w:rsidRDefault="00F46C94" w:rsidP="00E81C22">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CB582E">
        <w:rPr>
          <w:rFonts w:asciiTheme="minorHAnsi" w:eastAsia="SimSun" w:hAnsiTheme="minorHAnsi" w:cstheme="minorHAnsi"/>
          <w:color w:val="000000" w:themeColor="text1"/>
          <w:kern w:val="3"/>
          <w:lang w:eastAsia="zh-CN"/>
        </w:rPr>
        <w:t xml:space="preserve">W trakcie realizacji umowy zamawiający uprawniony jest do wykonywania czynności kontrolnych odnośnie spełniania wymogu zatrudnienia przez wykonawcę lub podwykonawcę, na podstawie umowy o pracę, osób wykonujących czynności </w:t>
      </w:r>
      <w:r w:rsidRPr="00CB582E">
        <w:rPr>
          <w:rFonts w:asciiTheme="minorHAnsi" w:hAnsiTheme="minorHAnsi" w:cstheme="minorHAnsi"/>
          <w:bCs/>
          <w:color w:val="000000" w:themeColor="text1"/>
        </w:rPr>
        <w:t>wskazane w</w:t>
      </w:r>
      <w:r w:rsidR="00CB582E">
        <w:rPr>
          <w:rFonts w:asciiTheme="minorHAnsi" w:hAnsiTheme="minorHAnsi" w:cstheme="minorHAnsi"/>
          <w:bCs/>
          <w:color w:val="000000" w:themeColor="text1"/>
        </w:rPr>
        <w:t> </w:t>
      </w:r>
      <w:r w:rsidRPr="00CB582E">
        <w:rPr>
          <w:rFonts w:asciiTheme="minorHAnsi" w:hAnsiTheme="minorHAnsi" w:cstheme="minorHAnsi"/>
          <w:bCs/>
          <w:color w:val="000000" w:themeColor="text1"/>
        </w:rPr>
        <w:t>ust.1</w:t>
      </w:r>
      <w:r w:rsidRPr="00CB582E">
        <w:rPr>
          <w:rFonts w:asciiTheme="minorHAnsi" w:eastAsia="SimSun" w:hAnsiTheme="minorHAnsi" w:cstheme="minorHAnsi"/>
          <w:color w:val="000000" w:themeColor="text1"/>
          <w:kern w:val="3"/>
          <w:lang w:eastAsia="zh-CN"/>
        </w:rPr>
        <w:t xml:space="preserve">. Zamawiający uprawniony jest w szczególności do: </w:t>
      </w:r>
    </w:p>
    <w:p w14:paraId="18940A02" w14:textId="77777777" w:rsidR="00F46C94" w:rsidRPr="00CB582E" w:rsidRDefault="00F46C94" w:rsidP="00E81C22">
      <w:pPr>
        <w:numPr>
          <w:ilvl w:val="0"/>
          <w:numId w:val="13"/>
        </w:numPr>
        <w:spacing w:line="276" w:lineRule="auto"/>
        <w:ind w:left="709"/>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żądania oświadczeń i dokumentów w zakresie potwierdzenia spełniania ww. wymogów i dokonywania ich oceny,</w:t>
      </w:r>
    </w:p>
    <w:p w14:paraId="0250A787" w14:textId="77777777" w:rsidR="00F46C94" w:rsidRPr="00CB582E" w:rsidRDefault="00F46C94" w:rsidP="00E81C22">
      <w:pPr>
        <w:numPr>
          <w:ilvl w:val="0"/>
          <w:numId w:val="13"/>
        </w:numPr>
        <w:spacing w:line="276" w:lineRule="auto"/>
        <w:ind w:left="709"/>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żądania wyjaśnień w przypadku wątpliwości w zakresie potwierdzenia spełniania ww. wymogów,</w:t>
      </w:r>
    </w:p>
    <w:p w14:paraId="6B378D61" w14:textId="77777777" w:rsidR="00F46C94" w:rsidRPr="00CB582E" w:rsidRDefault="00F46C94" w:rsidP="00E81C22">
      <w:pPr>
        <w:numPr>
          <w:ilvl w:val="0"/>
          <w:numId w:val="13"/>
        </w:numPr>
        <w:spacing w:after="360" w:line="276" w:lineRule="auto"/>
        <w:ind w:left="709" w:hanging="357"/>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przeprowadzania kontroli na miejscu wykonywania zamówienia.</w:t>
      </w:r>
    </w:p>
    <w:p w14:paraId="4D37A9F1" w14:textId="5FA5FD48" w:rsidR="00F46C94" w:rsidRPr="00CB582E" w:rsidRDefault="00F46C94" w:rsidP="00E81C22">
      <w:pPr>
        <w:numPr>
          <w:ilvl w:val="3"/>
          <w:numId w:val="7"/>
        </w:numPr>
        <w:overflowPunct w:val="0"/>
        <w:autoSpaceDE w:val="0"/>
        <w:autoSpaceDN w:val="0"/>
        <w:adjustRightInd w:val="0"/>
        <w:spacing w:before="360" w:line="276" w:lineRule="auto"/>
        <w:ind w:left="357" w:hanging="357"/>
        <w:jc w:val="both"/>
        <w:textAlignment w:val="baseline"/>
        <w:rPr>
          <w:rFonts w:asciiTheme="minorHAnsi" w:hAnsiTheme="minorHAnsi" w:cstheme="minorHAnsi"/>
          <w:bCs/>
          <w:color w:val="000000" w:themeColor="text1"/>
          <w:u w:val="single"/>
        </w:rPr>
      </w:pPr>
      <w:bookmarkStart w:id="14" w:name="_Hlk66982895"/>
      <w:r w:rsidRPr="00CB582E">
        <w:rPr>
          <w:rFonts w:asciiTheme="minorHAnsi" w:hAnsiTheme="minorHAnsi" w:cstheme="minorHAnsi"/>
          <w:color w:val="000000" w:themeColor="text1"/>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w:t>
      </w:r>
      <w:r w:rsidRPr="00CB582E">
        <w:rPr>
          <w:rFonts w:asciiTheme="minorHAnsi" w:hAnsiTheme="minorHAnsi" w:cstheme="minorHAnsi"/>
          <w:color w:val="000000" w:themeColor="text1"/>
        </w:rPr>
        <w:lastRenderedPageBreak/>
        <w:t xml:space="preserve">podwykonawcę osób wykonujących w trakcie realizacji umowy czynności </w:t>
      </w:r>
      <w:r w:rsidRPr="00CB582E">
        <w:rPr>
          <w:rFonts w:asciiTheme="minorHAnsi" w:hAnsiTheme="minorHAnsi" w:cstheme="minorHAnsi"/>
          <w:bCs/>
          <w:color w:val="000000" w:themeColor="text1"/>
        </w:rPr>
        <w:t>wskazane w ust.</w:t>
      </w:r>
      <w:r w:rsidR="00CB582E" w:rsidRPr="00CB582E">
        <w:rPr>
          <w:rFonts w:asciiTheme="minorHAnsi" w:hAnsiTheme="minorHAnsi" w:cstheme="minorHAnsi"/>
          <w:bCs/>
          <w:color w:val="000000" w:themeColor="text1"/>
        </w:rPr>
        <w:t> </w:t>
      </w:r>
      <w:r w:rsidRPr="00CB582E">
        <w:rPr>
          <w:rFonts w:asciiTheme="minorHAnsi" w:hAnsiTheme="minorHAnsi" w:cstheme="minorHAnsi"/>
          <w:bCs/>
          <w:color w:val="000000" w:themeColor="text1"/>
        </w:rPr>
        <w:t xml:space="preserve">1. </w:t>
      </w:r>
      <w:r w:rsidRPr="00CB582E">
        <w:rPr>
          <w:rFonts w:asciiTheme="minorHAnsi" w:hAnsiTheme="minorHAnsi" w:cstheme="minorHAnsi"/>
          <w:color w:val="000000" w:themeColor="text1"/>
        </w:rPr>
        <w:t>Zamawiający może żądać następujących dokumentów:</w:t>
      </w:r>
    </w:p>
    <w:p w14:paraId="6B7F5C16" w14:textId="77777777" w:rsidR="00F46C94" w:rsidRPr="00CB582E" w:rsidRDefault="00F46C94" w:rsidP="00E81C22">
      <w:pPr>
        <w:numPr>
          <w:ilvl w:val="0"/>
          <w:numId w:val="14"/>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oświadczenia zatrudnionego pracownika,</w:t>
      </w:r>
    </w:p>
    <w:p w14:paraId="0FFCBA85" w14:textId="77777777" w:rsidR="00F46C94" w:rsidRPr="00CB582E" w:rsidRDefault="00F46C94" w:rsidP="00E81C22">
      <w:pPr>
        <w:numPr>
          <w:ilvl w:val="0"/>
          <w:numId w:val="14"/>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oświadczenia wykonawcy lub podwykonawcy o zatrudnieniu pracownika na podstawie umowy o pracę,</w:t>
      </w:r>
    </w:p>
    <w:p w14:paraId="6D8C43F9" w14:textId="77777777" w:rsidR="00F46C94" w:rsidRPr="00CB582E" w:rsidRDefault="00F46C94" w:rsidP="00E81C22">
      <w:pPr>
        <w:numPr>
          <w:ilvl w:val="0"/>
          <w:numId w:val="14"/>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poświadczoną za zgodność z oryginałem odpowiednio przez wykonawcę lub podwykonawcę kopię umowy o pracę zatrudnionego pracownika,</w:t>
      </w:r>
    </w:p>
    <w:p w14:paraId="3918A87C" w14:textId="75725718" w:rsidR="00F46C94" w:rsidRPr="00CB582E" w:rsidRDefault="00F46C94" w:rsidP="00E81C22">
      <w:pPr>
        <w:numPr>
          <w:ilvl w:val="0"/>
          <w:numId w:val="14"/>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w:t>
      </w:r>
      <w:r w:rsidR="00335D63">
        <w:rPr>
          <w:rFonts w:asciiTheme="minorHAnsi" w:hAnsiTheme="minorHAnsi" w:cstheme="minorHAnsi"/>
          <w:color w:val="000000" w:themeColor="text1"/>
        </w:rPr>
        <w:t> </w:t>
      </w:r>
      <w:r w:rsidRPr="00CB582E">
        <w:rPr>
          <w:rFonts w:asciiTheme="minorHAnsi" w:hAnsiTheme="minorHAnsi" w:cstheme="minorHAnsi"/>
          <w:color w:val="000000" w:themeColor="text1"/>
        </w:rPr>
        <w:t>ochronie danych osobowych,</w:t>
      </w:r>
    </w:p>
    <w:p w14:paraId="02046ECC" w14:textId="77777777" w:rsidR="00F46C94" w:rsidRPr="00CB582E" w:rsidRDefault="00F46C94" w:rsidP="00E81C22">
      <w:pPr>
        <w:numPr>
          <w:ilvl w:val="0"/>
          <w:numId w:val="14"/>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14"/>
    <w:p w14:paraId="7F1B421A" w14:textId="6D843C0A" w:rsidR="00F46C94" w:rsidRPr="00CB582E" w:rsidRDefault="00F46C94" w:rsidP="00E81C22">
      <w:pPr>
        <w:numPr>
          <w:ilvl w:val="3"/>
          <w:numId w:val="7"/>
        </w:numPr>
        <w:spacing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Niezłożenie przez wykonawcę żądanych przez zamawiającego dokumentów w terminie, o</w:t>
      </w:r>
      <w:r w:rsidR="00335D63">
        <w:rPr>
          <w:rFonts w:asciiTheme="minorHAnsi" w:hAnsiTheme="minorHAnsi" w:cstheme="minorHAnsi"/>
          <w:color w:val="000000" w:themeColor="text1"/>
        </w:rPr>
        <w:t> </w:t>
      </w:r>
      <w:r w:rsidRPr="00CB582E">
        <w:rPr>
          <w:rFonts w:asciiTheme="minorHAnsi" w:hAnsiTheme="minorHAnsi" w:cstheme="minorHAnsi"/>
          <w:color w:val="000000" w:themeColor="text1"/>
        </w:rPr>
        <w:t xml:space="preserve">którym mowa w ust. 4 traktowane będzie jako niespełnienie przez wykonawcę wymogu zatrudnienia na podstawie umowy o pracę osób wykonujących czynności </w:t>
      </w:r>
      <w:r w:rsidRPr="00CB582E">
        <w:rPr>
          <w:rFonts w:asciiTheme="minorHAnsi" w:hAnsiTheme="minorHAnsi" w:cstheme="minorHAnsi"/>
          <w:bCs/>
          <w:color w:val="000000" w:themeColor="text1"/>
        </w:rPr>
        <w:t xml:space="preserve">polegających na wykonywaniu </w:t>
      </w:r>
      <w:r w:rsidRPr="00CB582E">
        <w:rPr>
          <w:rFonts w:asciiTheme="minorHAnsi" w:hAnsiTheme="minorHAnsi" w:cstheme="minorHAnsi"/>
          <w:color w:val="000000" w:themeColor="text1"/>
        </w:rPr>
        <w:t xml:space="preserve">robót budowlanych objętych przedmiotem umowy i stanowi podstawę do naliczenia kary umownej. </w:t>
      </w:r>
    </w:p>
    <w:p w14:paraId="53C3CFEA" w14:textId="77777777" w:rsidR="00F46C94" w:rsidRPr="00CB582E" w:rsidRDefault="00F46C94" w:rsidP="00E81C22">
      <w:pPr>
        <w:numPr>
          <w:ilvl w:val="3"/>
          <w:numId w:val="7"/>
        </w:numPr>
        <w:spacing w:before="120" w:line="276" w:lineRule="auto"/>
        <w:contextualSpacing/>
        <w:jc w:val="both"/>
        <w:rPr>
          <w:rFonts w:asciiTheme="minorHAnsi" w:hAnsiTheme="minorHAnsi" w:cstheme="minorHAnsi"/>
          <w:color w:val="000000" w:themeColor="text1"/>
        </w:rPr>
      </w:pPr>
      <w:r w:rsidRPr="00CB582E">
        <w:rPr>
          <w:rFonts w:asciiTheme="minorHAnsi" w:hAnsiTheme="minorHAnsi" w:cstheme="minorHAnsi"/>
          <w:color w:val="000000" w:themeColor="text1"/>
        </w:rPr>
        <w:t>W przypadku uzasadnionych wątpliwości co do przestrzegania prawa pracy przez wykonawcę lub podwykonawcę, zamawiający może zwrócić się o przeprowadzenie kontroli przez Państwową Inspekcję Pracy.</w:t>
      </w:r>
    </w:p>
    <w:p w14:paraId="14053341" w14:textId="05D347F9" w:rsidR="000F47B1" w:rsidRPr="00925C2B"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25C2B">
        <w:rPr>
          <w:rFonts w:asciiTheme="minorHAnsi" w:eastAsia="Tahoma" w:hAnsiTheme="minorHAnsi" w:cstheme="minorHAnsi"/>
          <w:b/>
          <w:bCs/>
          <w:color w:val="000000" w:themeColor="text1"/>
          <w:lang w:eastAsia="en-US"/>
        </w:rPr>
        <w:t xml:space="preserve">§ </w:t>
      </w:r>
      <w:r w:rsidR="00925C2B">
        <w:rPr>
          <w:rFonts w:asciiTheme="minorHAnsi" w:eastAsia="Tahoma" w:hAnsiTheme="minorHAnsi" w:cstheme="minorHAnsi"/>
          <w:b/>
          <w:bCs/>
          <w:color w:val="000000" w:themeColor="text1"/>
          <w:lang w:eastAsia="en-US"/>
        </w:rPr>
        <w:t>9</w:t>
      </w:r>
    </w:p>
    <w:p w14:paraId="268BF133" w14:textId="77777777" w:rsidR="000F47B1" w:rsidRPr="00925C2B" w:rsidRDefault="000F47B1"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925C2B">
        <w:rPr>
          <w:rFonts w:asciiTheme="minorHAnsi" w:eastAsia="Tahoma" w:hAnsiTheme="minorHAnsi" w:cstheme="minorHAnsi"/>
          <w:b/>
          <w:bCs/>
          <w:color w:val="000000" w:themeColor="text1"/>
          <w:lang w:eastAsia="en-US"/>
        </w:rPr>
        <w:t>MATERIAŁY I URZĄDZENIA</w:t>
      </w:r>
    </w:p>
    <w:p w14:paraId="581109E5" w14:textId="32C34483"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Przedmiot umowy winien być wykonany z materiałów wykonawcy. Wykonawca dostarczy na teren budowy wszystkie materiały określone, co do rodzaju, standardu i ilości w</w:t>
      </w:r>
      <w:r w:rsidR="001766F2">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dokumentacji projektowej i specyfikacji technicznej wykonania i odbioru robót budowlanych oraz ponosi za nie pełną odpowiedzialność. </w:t>
      </w:r>
    </w:p>
    <w:p w14:paraId="20B582C4" w14:textId="0E1E3DBE" w:rsidR="00925C2B" w:rsidRPr="00D97383" w:rsidRDefault="00925C2B" w:rsidP="00E81C22">
      <w:pPr>
        <w:numPr>
          <w:ilvl w:val="0"/>
          <w:numId w:val="22"/>
        </w:numPr>
        <w:spacing w:after="4" w:line="276" w:lineRule="auto"/>
        <w:ind w:left="426" w:right="-8" w:hanging="426"/>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Materiały, o których mowa w ust. 1, muszą być nieużywane i fabrycznie nowe oraz odpowiadać wymogom dotyczącym wyrobów dopuszczonych do obrotu i stosowania w</w:t>
      </w:r>
      <w:r w:rsidR="008F1FCA">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budownictwie, a także wymaganiom określonym w dokumentacji projektowej i</w:t>
      </w:r>
      <w:r w:rsidR="008F1FCA">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specyfikacji technicznej wykonania i odbioru robót budowlanych </w:t>
      </w:r>
      <w:r w:rsidRPr="00D97383">
        <w:rPr>
          <w:rFonts w:asciiTheme="minorHAnsi" w:eastAsia="Calibri" w:hAnsiTheme="minorHAnsi" w:cstheme="minorHAnsi"/>
          <w:color w:val="000000" w:themeColor="text1"/>
          <w:lang w:val="x-none"/>
        </w:rPr>
        <w:t xml:space="preserve">oraz nie mogą posiadać zastrzeżonego prawa ich własności do momentu zapłaty ceny. </w:t>
      </w:r>
      <w:r w:rsidRPr="00D97383">
        <w:rPr>
          <w:rFonts w:asciiTheme="minorHAnsi" w:eastAsia="Calibri" w:hAnsiTheme="minorHAnsi" w:cstheme="minorHAnsi"/>
          <w:color w:val="000000" w:themeColor="text1"/>
        </w:rPr>
        <w:t xml:space="preserve"> </w:t>
      </w:r>
    </w:p>
    <w:p w14:paraId="6E66543E" w14:textId="77777777"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Przed dostarczeniem na teren budowy materiałów wykonawca zobowiązany jest uzyskać ich akceptację przez zamawiającego oraz inspektora nadzoru. Wykonawca w tym celu przedłoży zamawiającemu Kartę Zatwierdzenia Materiału zawierającą propozycję materiału wraz z dokumentacją sporządzoną w języku polskim potwierdzającą dopuszczenie materiału do stosowania w budownictwie oraz potwierdzającą, że przedstawiony do zatwierdzenia materiał spełnia wszystkie cechy opisane w dokumentacji projektowej oraz wymagania określone przepisami np. atesty, deklaracje zgodności z normami i aprobatami technicznymi. Karta Zatwierdzenia Materiału podlega </w:t>
      </w:r>
      <w:r w:rsidRPr="00D97383">
        <w:rPr>
          <w:rFonts w:asciiTheme="minorHAnsi" w:eastAsia="Tahoma" w:hAnsiTheme="minorHAnsi" w:cstheme="minorHAnsi"/>
          <w:color w:val="000000" w:themeColor="text1"/>
          <w:szCs w:val="22"/>
        </w:rPr>
        <w:lastRenderedPageBreak/>
        <w:t xml:space="preserve">zatwierdzeniu przez właściwego inspektora nadzoru inwestorskiego oraz zamawiającego. Akceptacja przez nadzór inwestorski i  zamawiającego bądź odmowa akceptacji winna być udzielona w terminie 7 dni </w:t>
      </w:r>
      <w:r>
        <w:rPr>
          <w:rFonts w:asciiTheme="minorHAnsi" w:eastAsia="Tahoma" w:hAnsiTheme="minorHAnsi" w:cstheme="minorHAnsi"/>
          <w:color w:val="000000" w:themeColor="text1"/>
          <w:szCs w:val="22"/>
        </w:rPr>
        <w:t xml:space="preserve">roboczych </w:t>
      </w:r>
      <w:r w:rsidRPr="00D97383">
        <w:rPr>
          <w:rFonts w:asciiTheme="minorHAnsi" w:eastAsia="Tahoma" w:hAnsiTheme="minorHAnsi" w:cstheme="minorHAnsi"/>
          <w:color w:val="000000" w:themeColor="text1"/>
          <w:szCs w:val="22"/>
        </w:rPr>
        <w:t xml:space="preserve">od daty przedstawienia przez wykonawcę kompletnego wniosku. </w:t>
      </w:r>
    </w:p>
    <w:p w14:paraId="66BAD3D2" w14:textId="77777777"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285CFE86" w14:textId="77777777"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Na żądanie zamawiającego wykonawca zapewni niezbędne oprzyrządowanie, potencjał ludzki oraz materiały wymagane do zbadania jakości robót oraz do sprawdzenia jakości użytych materiałów. </w:t>
      </w:r>
    </w:p>
    <w:p w14:paraId="129D2F5A" w14:textId="77777777"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332E4CEA" w14:textId="77777777" w:rsidR="00925C2B" w:rsidRPr="00D97383" w:rsidRDefault="00925C2B" w:rsidP="00E81C22">
      <w:pPr>
        <w:numPr>
          <w:ilvl w:val="0"/>
          <w:numId w:val="22"/>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Wykonawca jest zobowiązany wykonać montaż dostarczonych urządzeń, instalacji przez wyspecjalizowany personel dostawcy lub autoryzowany serwis producenta posiadający uprawnienia zapewniające gwarantowaną odpowiedzialność na zamontowane urządzenia, instalacje. </w:t>
      </w:r>
    </w:p>
    <w:p w14:paraId="0D019D7E" w14:textId="076D2964" w:rsidR="000F47B1" w:rsidRPr="008D4124"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8D4124">
        <w:rPr>
          <w:rFonts w:asciiTheme="minorHAnsi" w:eastAsia="Tahoma" w:hAnsiTheme="minorHAnsi" w:cstheme="minorHAnsi"/>
          <w:b/>
          <w:bCs/>
          <w:color w:val="000000" w:themeColor="text1"/>
          <w:lang w:eastAsia="en-US"/>
        </w:rPr>
        <w:t xml:space="preserve">§ </w:t>
      </w:r>
      <w:r w:rsidR="007518FB">
        <w:rPr>
          <w:rFonts w:asciiTheme="minorHAnsi" w:eastAsia="Tahoma" w:hAnsiTheme="minorHAnsi" w:cstheme="minorHAnsi"/>
          <w:b/>
          <w:bCs/>
          <w:color w:val="000000" w:themeColor="text1"/>
          <w:lang w:eastAsia="en-US"/>
        </w:rPr>
        <w:t>10</w:t>
      </w:r>
    </w:p>
    <w:p w14:paraId="1203A43F" w14:textId="77777777" w:rsidR="000F47B1" w:rsidRPr="008D4124" w:rsidRDefault="000F47B1"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8D4124">
        <w:rPr>
          <w:rFonts w:asciiTheme="minorHAnsi" w:eastAsia="Tahoma" w:hAnsiTheme="minorHAnsi" w:cstheme="minorHAnsi"/>
          <w:b/>
          <w:bCs/>
          <w:color w:val="000000" w:themeColor="text1"/>
          <w:lang w:eastAsia="en-US"/>
        </w:rPr>
        <w:t>PERSONEL WYKONAWCY</w:t>
      </w:r>
    </w:p>
    <w:p w14:paraId="30C0C494" w14:textId="29EA0FEC" w:rsidR="000F47B1" w:rsidRPr="00E36C67" w:rsidRDefault="000F47B1" w:rsidP="00E81C22">
      <w:pPr>
        <w:numPr>
          <w:ilvl w:val="0"/>
          <w:numId w:val="23"/>
        </w:numPr>
        <w:spacing w:after="4" w:line="276" w:lineRule="auto"/>
        <w:ind w:left="426" w:right="-8" w:hanging="426"/>
        <w:jc w:val="both"/>
        <w:rPr>
          <w:rFonts w:asciiTheme="minorHAnsi" w:eastAsia="Tahoma" w:hAnsiTheme="minorHAnsi" w:cstheme="minorHAnsi"/>
          <w:color w:val="000000" w:themeColor="text1"/>
        </w:rPr>
      </w:pPr>
      <w:r w:rsidRPr="008D4124">
        <w:rPr>
          <w:rFonts w:asciiTheme="minorHAnsi" w:eastAsia="Tahoma" w:hAnsiTheme="minorHAnsi" w:cstheme="minorHAnsi"/>
          <w:color w:val="000000" w:themeColor="text1"/>
        </w:rPr>
        <w:t xml:space="preserve">Wykonawca zobowiązany jest zapewnić na własny koszt następujące osoby, które będą uczestniczyły w </w:t>
      </w:r>
      <w:r w:rsidR="00DD1843" w:rsidRPr="008D4124">
        <w:rPr>
          <w:rFonts w:asciiTheme="minorHAnsi" w:eastAsia="Tahoma" w:hAnsiTheme="minorHAnsi" w:cstheme="minorHAnsi"/>
          <w:color w:val="000000" w:themeColor="text1"/>
        </w:rPr>
        <w:t>realizacji przedmiotu umowy</w:t>
      </w:r>
      <w:r w:rsidRPr="008D4124">
        <w:rPr>
          <w:rFonts w:asciiTheme="minorHAnsi" w:hAnsiTheme="minorHAnsi" w:cstheme="minorHAnsi"/>
          <w:color w:val="000000" w:themeColor="text1"/>
        </w:rPr>
        <w:t>:</w:t>
      </w:r>
    </w:p>
    <w:p w14:paraId="3D4A7338" w14:textId="76F42D56" w:rsidR="00E36C67" w:rsidRPr="00E36C67" w:rsidRDefault="00E36C67" w:rsidP="00E81C22">
      <w:pPr>
        <w:numPr>
          <w:ilvl w:val="0"/>
          <w:numId w:val="48"/>
        </w:numPr>
        <w:spacing w:line="276" w:lineRule="auto"/>
        <w:ind w:left="851" w:hanging="425"/>
        <w:jc w:val="both"/>
        <w:rPr>
          <w:rFonts w:ascii="Calibri" w:hAnsi="Calibri" w:cs="Calibri"/>
          <w:color w:val="FF0000"/>
        </w:rPr>
      </w:pPr>
      <w:r>
        <w:rPr>
          <w:rFonts w:ascii="Calibri" w:hAnsi="Calibri" w:cs="Calibri"/>
          <w:color w:val="000000"/>
        </w:rPr>
        <w:t>projektanta specjalności architektonicznej – 1 osoba spełniając</w:t>
      </w:r>
      <w:r w:rsidR="00951851">
        <w:rPr>
          <w:rFonts w:ascii="Calibri" w:hAnsi="Calibri" w:cs="Calibri"/>
          <w:color w:val="000000"/>
        </w:rPr>
        <w:t>a</w:t>
      </w:r>
      <w:r>
        <w:rPr>
          <w:rFonts w:ascii="Calibri" w:hAnsi="Calibri" w:cs="Calibri"/>
          <w:color w:val="000000"/>
        </w:rPr>
        <w:t xml:space="preserve"> następujące wymagania:</w:t>
      </w:r>
    </w:p>
    <w:p w14:paraId="131FB6F6" w14:textId="77777777" w:rsidR="00E36C67" w:rsidRPr="00951851" w:rsidRDefault="00E36C67" w:rsidP="00E81C22">
      <w:pPr>
        <w:pStyle w:val="Akapitzlist"/>
        <w:numPr>
          <w:ilvl w:val="0"/>
          <w:numId w:val="49"/>
        </w:numPr>
        <w:spacing w:line="276" w:lineRule="auto"/>
        <w:ind w:left="1276" w:hanging="425"/>
        <w:jc w:val="both"/>
        <w:rPr>
          <w:rFonts w:ascii="Calibri" w:hAnsi="Calibri" w:cs="Calibri"/>
          <w:color w:val="000000" w:themeColor="text1"/>
        </w:rPr>
      </w:pPr>
      <w:r w:rsidRPr="00E36C67">
        <w:rPr>
          <w:rFonts w:ascii="Calibri" w:hAnsi="Calibri" w:cs="Calibri"/>
          <w:color w:val="000000"/>
        </w:rPr>
        <w:t xml:space="preserve">uprawnienia budowlane do projektowania w specjalności architektonicznej bez ograniczeń </w:t>
      </w:r>
      <w:r w:rsidRPr="00951851">
        <w:rPr>
          <w:rFonts w:ascii="Calibri" w:hAnsi="Calibri" w:cs="Calibri"/>
          <w:color w:val="000000" w:themeColor="text1"/>
        </w:rPr>
        <w:t xml:space="preserve">lub uprawnienia równoważne, </w:t>
      </w:r>
    </w:p>
    <w:p w14:paraId="6DC5AEF9" w14:textId="65A8ADC8" w:rsidR="00E36C67" w:rsidRPr="00951851" w:rsidRDefault="00E36C67" w:rsidP="00E81C22">
      <w:pPr>
        <w:pStyle w:val="Akapitzlist"/>
        <w:numPr>
          <w:ilvl w:val="0"/>
          <w:numId w:val="49"/>
        </w:numPr>
        <w:spacing w:line="276" w:lineRule="auto"/>
        <w:ind w:left="1276" w:hanging="425"/>
        <w:jc w:val="both"/>
        <w:rPr>
          <w:rFonts w:ascii="Calibri" w:hAnsi="Calibri" w:cs="Calibri"/>
          <w:color w:val="000000" w:themeColor="text1"/>
        </w:rPr>
      </w:pPr>
      <w:r w:rsidRPr="00951851">
        <w:rPr>
          <w:rFonts w:asciiTheme="minorHAnsi" w:hAnsiTheme="minorHAnsi" w:cstheme="minorHAnsi"/>
          <w:color w:val="000000" w:themeColor="text1"/>
        </w:rPr>
        <w:t>przynależność do właściwej izby samorządu zawodowego,</w:t>
      </w:r>
    </w:p>
    <w:p w14:paraId="74E89983" w14:textId="0C2AFBF8" w:rsidR="00951851"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projektanta specjalności konstrukcyjno-budowlanej – </w:t>
      </w:r>
      <w:r w:rsidR="00951851">
        <w:rPr>
          <w:rFonts w:ascii="Calibri" w:hAnsi="Calibri" w:cs="Calibri"/>
          <w:color w:val="000000"/>
        </w:rPr>
        <w:t xml:space="preserve">1 </w:t>
      </w:r>
      <w:r>
        <w:rPr>
          <w:rFonts w:ascii="Calibri" w:hAnsi="Calibri" w:cs="Calibri"/>
          <w:color w:val="000000"/>
        </w:rPr>
        <w:t xml:space="preserve">osoba </w:t>
      </w:r>
      <w:r w:rsidR="00951851">
        <w:rPr>
          <w:rFonts w:ascii="Calibri" w:hAnsi="Calibri" w:cs="Calibri"/>
          <w:color w:val="000000"/>
        </w:rPr>
        <w:t>spełniająca następujące wymagania:</w:t>
      </w:r>
    </w:p>
    <w:p w14:paraId="608A82B6" w14:textId="68110F44" w:rsidR="00E36C67" w:rsidRPr="00951851"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951851">
        <w:rPr>
          <w:rFonts w:asciiTheme="minorHAnsi" w:hAnsiTheme="minorHAnsi" w:cstheme="minorHAnsi"/>
          <w:color w:val="000000" w:themeColor="text1"/>
        </w:rPr>
        <w:t xml:space="preserve">uprawnienia budowlane do projektowania w specjalności konstrukcyjno-budowlanej bez ograniczeń lub uprawnienia równoważne, </w:t>
      </w:r>
    </w:p>
    <w:p w14:paraId="5B65D1D3" w14:textId="77777777" w:rsidR="00951851" w:rsidRPr="00951851" w:rsidRDefault="00951851" w:rsidP="00E81C22">
      <w:pPr>
        <w:pStyle w:val="Akapitzlist"/>
        <w:numPr>
          <w:ilvl w:val="0"/>
          <w:numId w:val="49"/>
        </w:numPr>
        <w:spacing w:line="276" w:lineRule="auto"/>
        <w:ind w:left="1276" w:hanging="425"/>
        <w:jc w:val="both"/>
        <w:rPr>
          <w:rFonts w:ascii="Calibri" w:hAnsi="Calibri" w:cs="Calibri"/>
          <w:color w:val="000000" w:themeColor="text1"/>
        </w:rPr>
      </w:pPr>
      <w:r w:rsidRPr="00951851">
        <w:rPr>
          <w:rFonts w:asciiTheme="minorHAnsi" w:hAnsiTheme="minorHAnsi" w:cstheme="minorHAnsi"/>
          <w:color w:val="000000" w:themeColor="text1"/>
        </w:rPr>
        <w:t>przynależność do właściwej izby samorządu zawodowego,</w:t>
      </w:r>
    </w:p>
    <w:p w14:paraId="27582830" w14:textId="30803C50" w:rsidR="004975E0"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projektanta specjalności drogowej – </w:t>
      </w:r>
      <w:r w:rsidR="004975E0">
        <w:rPr>
          <w:rFonts w:ascii="Calibri" w:hAnsi="Calibri" w:cs="Calibri"/>
          <w:color w:val="000000"/>
        </w:rPr>
        <w:t xml:space="preserve">1 </w:t>
      </w:r>
      <w:r>
        <w:rPr>
          <w:rFonts w:ascii="Calibri" w:hAnsi="Calibri" w:cs="Calibri"/>
          <w:color w:val="000000"/>
        </w:rPr>
        <w:t xml:space="preserve">osoba </w:t>
      </w:r>
      <w:r w:rsidR="004975E0">
        <w:rPr>
          <w:rFonts w:ascii="Calibri" w:hAnsi="Calibri" w:cs="Calibri"/>
          <w:color w:val="000000"/>
        </w:rPr>
        <w:t>spełniająca następujące wymagania:</w:t>
      </w:r>
    </w:p>
    <w:p w14:paraId="58166DD1" w14:textId="77777777" w:rsidR="004975E0" w:rsidRPr="004975E0"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4975E0">
        <w:rPr>
          <w:rFonts w:asciiTheme="minorHAnsi" w:hAnsiTheme="minorHAnsi" w:cstheme="minorHAnsi"/>
          <w:color w:val="000000" w:themeColor="text1"/>
        </w:rPr>
        <w:t xml:space="preserve">uprawnienia budowlane do projektowania w specjalności inżynieryjnej drogowej  bez ograniczeń lub uprawnienia równoważne, </w:t>
      </w:r>
    </w:p>
    <w:p w14:paraId="6F7FDACB" w14:textId="77777777" w:rsidR="004975E0" w:rsidRPr="00951851" w:rsidRDefault="004975E0" w:rsidP="00E81C22">
      <w:pPr>
        <w:pStyle w:val="Akapitzlist"/>
        <w:numPr>
          <w:ilvl w:val="0"/>
          <w:numId w:val="49"/>
        </w:numPr>
        <w:spacing w:line="276" w:lineRule="auto"/>
        <w:ind w:left="1276" w:hanging="425"/>
        <w:jc w:val="both"/>
        <w:rPr>
          <w:rFonts w:ascii="Calibri" w:hAnsi="Calibri" w:cs="Calibri"/>
          <w:color w:val="000000" w:themeColor="text1"/>
        </w:rPr>
      </w:pPr>
      <w:r w:rsidRPr="00951851">
        <w:rPr>
          <w:rFonts w:asciiTheme="minorHAnsi" w:hAnsiTheme="minorHAnsi" w:cstheme="minorHAnsi"/>
          <w:color w:val="000000" w:themeColor="text1"/>
        </w:rPr>
        <w:t>przynależność do właściwej izby samorządu zawodowego,</w:t>
      </w:r>
    </w:p>
    <w:p w14:paraId="3CC566FF" w14:textId="19C10C3E" w:rsidR="00E36C67" w:rsidRPr="004975E0" w:rsidRDefault="004975E0"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Pr>
          <w:rFonts w:asciiTheme="minorHAnsi" w:hAnsiTheme="minorHAnsi" w:cstheme="minorHAnsi"/>
          <w:color w:val="000000" w:themeColor="text1"/>
          <w:lang w:val="pl-PL"/>
        </w:rPr>
        <w:t xml:space="preserve">doświadczenie </w:t>
      </w:r>
      <w:r w:rsidR="00E81C22">
        <w:rPr>
          <w:rFonts w:asciiTheme="minorHAnsi" w:hAnsiTheme="minorHAnsi" w:cstheme="minorHAnsi"/>
          <w:color w:val="000000" w:themeColor="text1"/>
          <w:lang w:val="pl-PL"/>
        </w:rPr>
        <w:t>polegające</w:t>
      </w:r>
      <w:r w:rsidR="00E36C67" w:rsidRPr="004975E0">
        <w:rPr>
          <w:rFonts w:asciiTheme="minorHAnsi" w:hAnsiTheme="minorHAnsi" w:cstheme="minorHAnsi"/>
          <w:color w:val="000000" w:themeColor="text1"/>
        </w:rPr>
        <w:t xml:space="preserve"> na uczestniczeniu w opracowaniu jako projektant specjalności inżynieryjnej drogowej jednego projektu budowlanego lub wykonawczego, w skład którego wchodziło zaprojektowanie nawierzchni z</w:t>
      </w:r>
      <w:r w:rsidR="0018286E">
        <w:rPr>
          <w:rFonts w:asciiTheme="minorHAnsi" w:hAnsiTheme="minorHAnsi" w:cstheme="minorHAnsi"/>
          <w:color w:val="000000" w:themeColor="text1"/>
          <w:lang w:val="pl-PL"/>
        </w:rPr>
        <w:t> </w:t>
      </w:r>
      <w:r w:rsidR="00E36C67" w:rsidRPr="004975E0">
        <w:rPr>
          <w:rFonts w:asciiTheme="minorHAnsi" w:hAnsiTheme="minorHAnsi" w:cstheme="minorHAnsi"/>
          <w:color w:val="000000" w:themeColor="text1"/>
        </w:rPr>
        <w:t xml:space="preserve">kostki/płyty betonowej lub kamiennej o powierzchni minimum </w:t>
      </w:r>
      <w:r w:rsidR="000A31A9">
        <w:rPr>
          <w:rFonts w:asciiTheme="minorHAnsi" w:hAnsiTheme="minorHAnsi" w:cstheme="minorHAnsi"/>
          <w:color w:val="000000" w:themeColor="text1"/>
          <w:lang w:val="pl-PL"/>
        </w:rPr>
        <w:t>9</w:t>
      </w:r>
      <w:r w:rsidR="00E36C67" w:rsidRPr="004975E0">
        <w:rPr>
          <w:rFonts w:asciiTheme="minorHAnsi" w:hAnsiTheme="minorHAnsi" w:cstheme="minorHAnsi"/>
          <w:color w:val="000000" w:themeColor="text1"/>
        </w:rPr>
        <w:t>00 m2,</w:t>
      </w:r>
      <w:bookmarkStart w:id="15" w:name="_Hlk118645910"/>
    </w:p>
    <w:p w14:paraId="4C6C0157" w14:textId="744A6EE0" w:rsidR="004975E0"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projektanta specjalności sanitarnej – </w:t>
      </w:r>
      <w:r w:rsidR="004975E0">
        <w:rPr>
          <w:rFonts w:ascii="Calibri" w:hAnsi="Calibri" w:cs="Calibri"/>
          <w:color w:val="000000"/>
        </w:rPr>
        <w:t xml:space="preserve">1 </w:t>
      </w:r>
      <w:r>
        <w:rPr>
          <w:rFonts w:ascii="Calibri" w:hAnsi="Calibri" w:cs="Calibri"/>
          <w:color w:val="000000"/>
        </w:rPr>
        <w:t xml:space="preserve">osoba </w:t>
      </w:r>
      <w:r w:rsidR="004975E0">
        <w:rPr>
          <w:rFonts w:ascii="Calibri" w:hAnsi="Calibri" w:cs="Calibri"/>
          <w:color w:val="000000"/>
        </w:rPr>
        <w:t>spełniająca następujące wymagania:</w:t>
      </w:r>
    </w:p>
    <w:p w14:paraId="7C0D072B" w14:textId="48C54B58" w:rsidR="00E36C67" w:rsidRPr="004975E0"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4975E0">
        <w:rPr>
          <w:rFonts w:asciiTheme="minorHAnsi" w:hAnsiTheme="minorHAnsi" w:cstheme="minorHAnsi"/>
          <w:color w:val="000000" w:themeColor="text1"/>
        </w:rPr>
        <w:lastRenderedPageBreak/>
        <w:t xml:space="preserve">uprawnienia budowlane do projektowania w specjalności instalacyjnej w zakresie sieci, instalacji i urządzeń cieplnych, wentylacyjnych, gazowych, wodociągowych i kanalizacyjnych bez ograniczeń lub uprawnienia równoważne, </w:t>
      </w:r>
      <w:bookmarkEnd w:id="15"/>
    </w:p>
    <w:p w14:paraId="1240B33C" w14:textId="77777777" w:rsidR="004975E0" w:rsidRPr="00951851" w:rsidRDefault="004975E0" w:rsidP="00E81C22">
      <w:pPr>
        <w:pStyle w:val="Akapitzlist"/>
        <w:numPr>
          <w:ilvl w:val="0"/>
          <w:numId w:val="49"/>
        </w:numPr>
        <w:spacing w:line="276" w:lineRule="auto"/>
        <w:ind w:left="1276" w:hanging="425"/>
        <w:jc w:val="both"/>
        <w:rPr>
          <w:rFonts w:ascii="Calibri" w:hAnsi="Calibri" w:cs="Calibri"/>
          <w:color w:val="000000" w:themeColor="text1"/>
        </w:rPr>
      </w:pPr>
      <w:r w:rsidRPr="00951851">
        <w:rPr>
          <w:rFonts w:asciiTheme="minorHAnsi" w:hAnsiTheme="minorHAnsi" w:cstheme="minorHAnsi"/>
          <w:color w:val="000000" w:themeColor="text1"/>
        </w:rPr>
        <w:t>przynależność do właściwej izby samorządu zawodowego,</w:t>
      </w:r>
    </w:p>
    <w:p w14:paraId="2581E922" w14:textId="4EB0E2F6" w:rsidR="004975E0"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projektanta specjalności elektrycznej – </w:t>
      </w:r>
      <w:r w:rsidR="004975E0">
        <w:rPr>
          <w:rFonts w:ascii="Calibri" w:hAnsi="Calibri" w:cs="Calibri"/>
          <w:color w:val="000000"/>
        </w:rPr>
        <w:t xml:space="preserve">1 </w:t>
      </w:r>
      <w:r>
        <w:rPr>
          <w:rFonts w:ascii="Calibri" w:hAnsi="Calibri" w:cs="Calibri"/>
          <w:color w:val="000000"/>
        </w:rPr>
        <w:t xml:space="preserve">osoba </w:t>
      </w:r>
      <w:r w:rsidR="004975E0">
        <w:rPr>
          <w:rFonts w:ascii="Calibri" w:hAnsi="Calibri" w:cs="Calibri"/>
          <w:color w:val="000000"/>
        </w:rPr>
        <w:t>spełniająca następujące wymagania:</w:t>
      </w:r>
    </w:p>
    <w:p w14:paraId="1AD90837" w14:textId="5728C48F" w:rsidR="00E36C67" w:rsidRPr="004975E0"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4975E0">
        <w:rPr>
          <w:rFonts w:asciiTheme="minorHAnsi" w:hAnsiTheme="minorHAnsi" w:cstheme="minorHAnsi"/>
          <w:color w:val="000000" w:themeColor="text1"/>
        </w:rPr>
        <w:t xml:space="preserve">uprawnienia budowlane do projektowania w specjalności instalacyjnej w zakresie sieci, instalacji i urządzeń elektrycznych i elektroenergetycznych bez ograniczeń, </w:t>
      </w:r>
    </w:p>
    <w:p w14:paraId="542EBFE7" w14:textId="77777777" w:rsidR="004975E0" w:rsidRPr="00951851" w:rsidRDefault="004975E0" w:rsidP="00E81C22">
      <w:pPr>
        <w:pStyle w:val="Akapitzlist"/>
        <w:numPr>
          <w:ilvl w:val="0"/>
          <w:numId w:val="49"/>
        </w:numPr>
        <w:spacing w:line="276" w:lineRule="auto"/>
        <w:ind w:left="1276" w:hanging="425"/>
        <w:jc w:val="both"/>
        <w:rPr>
          <w:rFonts w:ascii="Calibri" w:hAnsi="Calibri" w:cs="Calibri"/>
          <w:color w:val="000000" w:themeColor="text1"/>
        </w:rPr>
      </w:pPr>
      <w:r w:rsidRPr="00951851">
        <w:rPr>
          <w:rFonts w:asciiTheme="minorHAnsi" w:hAnsiTheme="minorHAnsi" w:cstheme="minorHAnsi"/>
          <w:color w:val="000000" w:themeColor="text1"/>
        </w:rPr>
        <w:t>przynależność do właściwej izby samorządu zawodowego,</w:t>
      </w:r>
    </w:p>
    <w:p w14:paraId="71A2C5E3" w14:textId="36EF8E30" w:rsidR="0069627B"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kierownika budowy – </w:t>
      </w:r>
      <w:r w:rsidR="0069627B">
        <w:rPr>
          <w:rFonts w:ascii="Calibri" w:hAnsi="Calibri" w:cs="Calibri"/>
          <w:color w:val="000000"/>
        </w:rPr>
        <w:t xml:space="preserve">1 </w:t>
      </w:r>
      <w:r>
        <w:rPr>
          <w:rFonts w:ascii="Calibri" w:hAnsi="Calibri" w:cs="Calibri"/>
          <w:color w:val="000000"/>
        </w:rPr>
        <w:t xml:space="preserve">osoba spełniająca </w:t>
      </w:r>
      <w:r w:rsidR="0069627B">
        <w:rPr>
          <w:rFonts w:ascii="Calibri" w:hAnsi="Calibri" w:cs="Calibri"/>
          <w:color w:val="000000"/>
        </w:rPr>
        <w:t>następujące wymagania:</w:t>
      </w:r>
      <w:r>
        <w:rPr>
          <w:rFonts w:ascii="Calibri" w:hAnsi="Calibri" w:cs="Calibri"/>
          <w:color w:val="000000"/>
        </w:rPr>
        <w:t xml:space="preserve"> </w:t>
      </w:r>
    </w:p>
    <w:p w14:paraId="131CE8BF" w14:textId="54A20970" w:rsidR="00E36C67" w:rsidRPr="0069627B"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uprawnienia budowlane do kierowania robotami budowlanymi w specjalności drogowej bez ograniczeń lub opowiadające im uprawnienia równoważne</w:t>
      </w:r>
      <w:r w:rsidR="000A31A9">
        <w:rPr>
          <w:rFonts w:asciiTheme="minorHAnsi" w:hAnsiTheme="minorHAnsi" w:cstheme="minorHAnsi"/>
          <w:color w:val="000000" w:themeColor="text1"/>
          <w:lang w:val="pl-PL"/>
        </w:rPr>
        <w:t xml:space="preserve"> lub </w:t>
      </w:r>
      <w:r w:rsidR="000A31A9" w:rsidRPr="000A31A9">
        <w:rPr>
          <w:rFonts w:asciiTheme="minorHAnsi" w:hAnsiTheme="minorHAnsi" w:cstheme="minorHAnsi"/>
          <w:color w:val="000000" w:themeColor="text1"/>
          <w:lang w:val="pl-PL"/>
        </w:rPr>
        <w:t xml:space="preserve">uprawnienia budowlane do kierowania robotami budowlanymi w specjalności </w:t>
      </w:r>
      <w:r w:rsidR="000A31A9">
        <w:rPr>
          <w:rFonts w:asciiTheme="minorHAnsi" w:hAnsiTheme="minorHAnsi" w:cstheme="minorHAnsi"/>
          <w:color w:val="000000" w:themeColor="text1"/>
          <w:lang w:val="pl-PL"/>
        </w:rPr>
        <w:t xml:space="preserve">konstrukcyjno-budowlanej </w:t>
      </w:r>
      <w:r w:rsidR="000A31A9" w:rsidRPr="000A31A9">
        <w:rPr>
          <w:rFonts w:asciiTheme="minorHAnsi" w:hAnsiTheme="minorHAnsi" w:cstheme="minorHAnsi"/>
          <w:color w:val="000000" w:themeColor="text1"/>
          <w:lang w:val="pl-PL"/>
        </w:rPr>
        <w:t>bez ograniczeń lub opowiadające im uprawnienia równoważne</w:t>
      </w:r>
    </w:p>
    <w:p w14:paraId="4A3311B5" w14:textId="77777777" w:rsidR="0069627B" w:rsidRPr="0069627B" w:rsidRDefault="0069627B"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przynależność do właściwej izby samorządu zawodowego,</w:t>
      </w:r>
    </w:p>
    <w:p w14:paraId="5216D537" w14:textId="5D482F95" w:rsidR="0069627B" w:rsidRPr="0069627B"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kierownika robót specjalności sanitarnej – </w:t>
      </w:r>
      <w:r w:rsidR="0069627B">
        <w:rPr>
          <w:rFonts w:ascii="Calibri" w:hAnsi="Calibri" w:cs="Calibri"/>
          <w:color w:val="000000"/>
        </w:rPr>
        <w:t>1 osoba spełniająca następujące wymagania:</w:t>
      </w:r>
      <w:r>
        <w:rPr>
          <w:rFonts w:ascii="Calibri" w:hAnsi="Calibri" w:cs="Calibri"/>
          <w:color w:val="000000"/>
        </w:rPr>
        <w:t xml:space="preserve"> </w:t>
      </w:r>
    </w:p>
    <w:p w14:paraId="571994CB" w14:textId="493DD94F" w:rsidR="00E36C67" w:rsidRPr="0069627B"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 xml:space="preserve">uprawnienia budowlane do kierowania robotami budowlanymi w specjalności instalacyjnej w zakresie sieci, instalacji i urządzeń cieplnych, wentylacyjnych, gazowych, wodociągowych i kanalizacyjnych bez ograniczeń lub uprawnienia równoważne, </w:t>
      </w:r>
    </w:p>
    <w:p w14:paraId="2FB4B661" w14:textId="77777777" w:rsidR="0069627B" w:rsidRPr="0069627B" w:rsidRDefault="0069627B"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przynależność do właściwej izby samorządu zawodowego,</w:t>
      </w:r>
    </w:p>
    <w:p w14:paraId="4C875219" w14:textId="2D68B3B4" w:rsidR="0069627B" w:rsidRDefault="00E36C67" w:rsidP="00E81C22">
      <w:pPr>
        <w:numPr>
          <w:ilvl w:val="0"/>
          <w:numId w:val="48"/>
        </w:numPr>
        <w:spacing w:line="276" w:lineRule="auto"/>
        <w:ind w:left="851" w:hanging="425"/>
        <w:jc w:val="both"/>
        <w:rPr>
          <w:rFonts w:ascii="Calibri" w:hAnsi="Calibri" w:cs="Calibri"/>
          <w:color w:val="000000"/>
        </w:rPr>
      </w:pPr>
      <w:r>
        <w:rPr>
          <w:rFonts w:ascii="Calibri" w:hAnsi="Calibri" w:cs="Calibri"/>
          <w:color w:val="000000"/>
        </w:rPr>
        <w:t xml:space="preserve">kierownika robót specjalności elektrycznej – </w:t>
      </w:r>
      <w:r w:rsidR="0069627B">
        <w:rPr>
          <w:rFonts w:ascii="Calibri" w:hAnsi="Calibri" w:cs="Calibri"/>
          <w:color w:val="000000"/>
        </w:rPr>
        <w:t>1 osoba spełniająca następujące wymagania:</w:t>
      </w:r>
      <w:r>
        <w:rPr>
          <w:rFonts w:ascii="Calibri" w:hAnsi="Calibri" w:cs="Calibri"/>
          <w:color w:val="000000"/>
        </w:rPr>
        <w:t xml:space="preserve"> </w:t>
      </w:r>
    </w:p>
    <w:p w14:paraId="0B6E0C70" w14:textId="7A6FF4AE" w:rsidR="00E36C67" w:rsidRPr="0069627B" w:rsidRDefault="00E36C67"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uprawnienia budowlane do kierowania robotami budowlanymi w specjalności instalacyjnej w zakresie sieci, instalacji i urządzeń elektrycznych i</w:t>
      </w:r>
      <w:r w:rsidR="0069627B">
        <w:rPr>
          <w:rFonts w:asciiTheme="minorHAnsi" w:hAnsiTheme="minorHAnsi" w:cstheme="minorHAnsi"/>
          <w:color w:val="000000" w:themeColor="text1"/>
          <w:lang w:val="pl-PL"/>
        </w:rPr>
        <w:t> </w:t>
      </w:r>
      <w:r w:rsidRPr="0069627B">
        <w:rPr>
          <w:rFonts w:asciiTheme="minorHAnsi" w:hAnsiTheme="minorHAnsi" w:cstheme="minorHAnsi"/>
          <w:color w:val="000000" w:themeColor="text1"/>
        </w:rPr>
        <w:t xml:space="preserve">elektroenergetycznych bez ograniczeń, </w:t>
      </w:r>
    </w:p>
    <w:p w14:paraId="7E337EEB" w14:textId="77777777" w:rsidR="0069627B" w:rsidRPr="0069627B" w:rsidRDefault="0069627B" w:rsidP="00E81C22">
      <w:pPr>
        <w:pStyle w:val="Akapitzlist"/>
        <w:numPr>
          <w:ilvl w:val="0"/>
          <w:numId w:val="49"/>
        </w:numPr>
        <w:spacing w:line="276" w:lineRule="auto"/>
        <w:ind w:left="1276" w:hanging="425"/>
        <w:jc w:val="both"/>
        <w:rPr>
          <w:rFonts w:asciiTheme="minorHAnsi" w:hAnsiTheme="minorHAnsi" w:cstheme="minorHAnsi"/>
          <w:color w:val="000000" w:themeColor="text1"/>
        </w:rPr>
      </w:pPr>
      <w:r w:rsidRPr="0069627B">
        <w:rPr>
          <w:rFonts w:asciiTheme="minorHAnsi" w:hAnsiTheme="minorHAnsi" w:cstheme="minorHAnsi"/>
          <w:color w:val="000000" w:themeColor="text1"/>
        </w:rPr>
        <w:t>przynależność do właściwej izby samorządu zawodowego,</w:t>
      </w:r>
    </w:p>
    <w:p w14:paraId="59D6FA33" w14:textId="7F1270D6" w:rsidR="009956FE" w:rsidRPr="0002081D" w:rsidRDefault="007300ED" w:rsidP="00E81C22">
      <w:pPr>
        <w:widowControl w:val="0"/>
        <w:tabs>
          <w:tab w:val="left" w:pos="1418"/>
        </w:tabs>
        <w:autoSpaceDE w:val="0"/>
        <w:autoSpaceDN w:val="0"/>
        <w:adjustRightInd w:val="0"/>
        <w:spacing w:line="276" w:lineRule="auto"/>
        <w:ind w:left="567"/>
        <w:jc w:val="both"/>
        <w:rPr>
          <w:rFonts w:asciiTheme="minorHAnsi" w:hAnsiTheme="minorHAnsi" w:cstheme="minorHAnsi"/>
          <w:b/>
          <w:bCs/>
          <w:color w:val="000000" w:themeColor="text1"/>
        </w:rPr>
      </w:pPr>
      <w:r w:rsidRPr="0002081D">
        <w:rPr>
          <w:rFonts w:asciiTheme="minorHAnsi" w:hAnsiTheme="minorHAnsi" w:cstheme="minorHAnsi"/>
          <w:b/>
          <w:bCs/>
          <w:color w:val="000000" w:themeColor="text1"/>
        </w:rPr>
        <w:t>Uwagi:</w:t>
      </w:r>
    </w:p>
    <w:p w14:paraId="00FAAFCC" w14:textId="6B8E243B" w:rsidR="009956FE" w:rsidRPr="0002081D" w:rsidRDefault="009956FE" w:rsidP="00E81C22">
      <w:pPr>
        <w:widowControl w:val="0"/>
        <w:tabs>
          <w:tab w:val="left" w:pos="1134"/>
        </w:tabs>
        <w:autoSpaceDE w:val="0"/>
        <w:autoSpaceDN w:val="0"/>
        <w:adjustRightInd w:val="0"/>
        <w:spacing w:line="276" w:lineRule="auto"/>
        <w:ind w:left="567"/>
        <w:jc w:val="both"/>
        <w:rPr>
          <w:rFonts w:asciiTheme="minorHAnsi" w:hAnsiTheme="minorHAnsi" w:cstheme="minorHAnsi"/>
          <w:color w:val="000000" w:themeColor="text1"/>
        </w:rPr>
      </w:pPr>
      <w:r w:rsidRPr="0002081D">
        <w:rPr>
          <w:rFonts w:asciiTheme="minorHAnsi" w:hAnsiTheme="minorHAnsi" w:cstheme="minorHAnsi"/>
          <w:color w:val="000000" w:themeColor="text1"/>
        </w:rPr>
        <w:t xml:space="preserve">Przez uprawnienia budowlane należy rozumieć uprawnienia budowlane, o których mowa w ustawie z dnia 7 lipca 1994 r. – Prawo budowlane (Dz. U. z 2021 r. poz. 2351 ze zm.) oraz w rozporządzeniu Ministra Inwestycji i Rozwoju z dnia 29 kwietnia 2019 r. w sprawie w sprawie przygotowania zawodowego do wykonywania samodzielnych funkcji technicznych w budownictwie (Dz. U. z 2019 r. poz. 831). </w:t>
      </w:r>
    </w:p>
    <w:p w14:paraId="6D231AD2" w14:textId="77777777" w:rsidR="009956FE" w:rsidRPr="0002081D" w:rsidRDefault="009956FE" w:rsidP="00E81C22">
      <w:pPr>
        <w:widowControl w:val="0"/>
        <w:tabs>
          <w:tab w:val="left" w:pos="1134"/>
        </w:tabs>
        <w:autoSpaceDE w:val="0"/>
        <w:autoSpaceDN w:val="0"/>
        <w:adjustRightInd w:val="0"/>
        <w:spacing w:line="276" w:lineRule="auto"/>
        <w:ind w:left="567"/>
        <w:jc w:val="both"/>
        <w:rPr>
          <w:rFonts w:asciiTheme="minorHAnsi" w:hAnsiTheme="minorHAnsi" w:cstheme="minorHAnsi"/>
          <w:color w:val="000000" w:themeColor="text1"/>
        </w:rPr>
      </w:pPr>
      <w:r w:rsidRPr="0002081D">
        <w:rPr>
          <w:rFonts w:asciiTheme="minorHAnsi" w:hAnsiTheme="minorHAnsi" w:cstheme="minorHAnsi"/>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550CC499" w14:textId="77777777" w:rsidR="009956FE" w:rsidRPr="0002081D" w:rsidRDefault="009956FE" w:rsidP="00E81C22">
      <w:pPr>
        <w:widowControl w:val="0"/>
        <w:tabs>
          <w:tab w:val="left" w:pos="1134"/>
        </w:tabs>
        <w:autoSpaceDE w:val="0"/>
        <w:autoSpaceDN w:val="0"/>
        <w:adjustRightInd w:val="0"/>
        <w:spacing w:line="276" w:lineRule="auto"/>
        <w:ind w:left="567"/>
        <w:jc w:val="both"/>
        <w:rPr>
          <w:rFonts w:asciiTheme="minorHAnsi" w:hAnsiTheme="minorHAnsi" w:cstheme="minorHAnsi"/>
          <w:color w:val="000000" w:themeColor="text1"/>
        </w:rPr>
      </w:pPr>
      <w:r w:rsidRPr="0002081D">
        <w:rPr>
          <w:rFonts w:asciiTheme="minorHAnsi" w:hAnsiTheme="minorHAnsi" w:cstheme="minorHAnsi"/>
          <w:color w:val="000000" w:themeColor="text1"/>
        </w:rPr>
        <w:t xml:space="preserve">Przez kierownika budowy i kierownika robót należy rozumieć kierownika budowy oraz kierownika robót w rozumieniu ustawy z dnia 7 lipca 1994 r. – Prawo budowlane  (Dz. U. z 2021 r. poz. 2351 ze </w:t>
      </w:r>
      <w:proofErr w:type="spellStart"/>
      <w:r w:rsidRPr="0002081D">
        <w:rPr>
          <w:rFonts w:asciiTheme="minorHAnsi" w:hAnsiTheme="minorHAnsi" w:cstheme="minorHAnsi"/>
          <w:color w:val="000000" w:themeColor="text1"/>
        </w:rPr>
        <w:t>zm</w:t>
      </w:r>
      <w:proofErr w:type="spellEnd"/>
      <w:r w:rsidRPr="0002081D">
        <w:rPr>
          <w:rFonts w:asciiTheme="minorHAnsi" w:hAnsiTheme="minorHAnsi" w:cstheme="minorHAnsi"/>
          <w:color w:val="000000" w:themeColor="text1"/>
        </w:rPr>
        <w:t>).</w:t>
      </w:r>
    </w:p>
    <w:p w14:paraId="78C0D692" w14:textId="77777777" w:rsidR="009956FE" w:rsidRPr="0002081D" w:rsidRDefault="009956FE" w:rsidP="00E81C22">
      <w:pPr>
        <w:widowControl w:val="0"/>
        <w:tabs>
          <w:tab w:val="left" w:pos="1134"/>
        </w:tabs>
        <w:autoSpaceDE w:val="0"/>
        <w:autoSpaceDN w:val="0"/>
        <w:adjustRightInd w:val="0"/>
        <w:spacing w:line="276" w:lineRule="auto"/>
        <w:ind w:left="567"/>
        <w:jc w:val="both"/>
        <w:rPr>
          <w:rFonts w:asciiTheme="minorHAnsi" w:hAnsiTheme="minorHAnsi" w:cstheme="minorHAnsi"/>
          <w:color w:val="000000" w:themeColor="text1"/>
        </w:rPr>
      </w:pPr>
      <w:r w:rsidRPr="0002081D">
        <w:rPr>
          <w:rFonts w:asciiTheme="minorHAnsi" w:hAnsiTheme="minorHAnsi" w:cstheme="minorHAnsi"/>
          <w:color w:val="000000" w:themeColor="text1"/>
        </w:rPr>
        <w:lastRenderedPageBreak/>
        <w:t>Wymagane jest, aby funkcja kierownika budowy lub kierownika robót była pełniona przez okres odpowiadający co najmniej 2/3 terminu realizacji zamówienia robót budowlanych oraz obejmowała zakończenie i odbiór końcowy robót budowlanych.</w:t>
      </w:r>
    </w:p>
    <w:p w14:paraId="2352333B" w14:textId="1309C46A" w:rsidR="009956FE" w:rsidRPr="0002081D" w:rsidRDefault="009956FE" w:rsidP="00E81C22">
      <w:pPr>
        <w:widowControl w:val="0"/>
        <w:tabs>
          <w:tab w:val="left" w:pos="1134"/>
        </w:tabs>
        <w:autoSpaceDE w:val="0"/>
        <w:autoSpaceDN w:val="0"/>
        <w:adjustRightInd w:val="0"/>
        <w:spacing w:line="276" w:lineRule="auto"/>
        <w:ind w:left="567"/>
        <w:jc w:val="both"/>
        <w:rPr>
          <w:rFonts w:asciiTheme="minorHAnsi" w:hAnsiTheme="minorHAnsi" w:cstheme="minorHAnsi"/>
          <w:color w:val="000000" w:themeColor="text1"/>
        </w:rPr>
      </w:pPr>
      <w:r w:rsidRPr="0002081D">
        <w:rPr>
          <w:rFonts w:asciiTheme="minorHAnsi" w:hAnsiTheme="minorHAnsi" w:cstheme="minorHAnsi"/>
          <w:color w:val="000000" w:themeColor="text1"/>
        </w:rPr>
        <w:t xml:space="preserve">Zamawiający dopuszcza łączenie wyżej wskazanych funkcji pod warunkiem spełnienia przez osobę łączącą te funkcje wszystkich warunków wymaganych dla poszczególnych funkcji. </w:t>
      </w:r>
    </w:p>
    <w:p w14:paraId="48AB1D5E" w14:textId="3D7A5B63" w:rsidR="005333BC" w:rsidRPr="005333BC" w:rsidRDefault="005333BC" w:rsidP="00E81C22">
      <w:pPr>
        <w:numPr>
          <w:ilvl w:val="0"/>
          <w:numId w:val="16"/>
        </w:numPr>
        <w:tabs>
          <w:tab w:val="left" w:pos="426"/>
        </w:tabs>
        <w:spacing w:line="276" w:lineRule="auto"/>
        <w:jc w:val="both"/>
        <w:rPr>
          <w:rFonts w:asciiTheme="minorHAnsi" w:hAnsiTheme="minorHAnsi" w:cstheme="minorHAnsi"/>
          <w:color w:val="000000" w:themeColor="text1"/>
          <w:lang w:val="x-none" w:eastAsia="x-none"/>
        </w:rPr>
      </w:pPr>
      <w:r w:rsidRPr="005333BC">
        <w:rPr>
          <w:rFonts w:asciiTheme="minorHAnsi" w:hAnsiTheme="minorHAnsi" w:cstheme="minorHAnsi"/>
          <w:color w:val="000000" w:themeColor="text1"/>
          <w:lang w:val="x-none" w:eastAsia="x-none"/>
        </w:rPr>
        <w:t xml:space="preserve">Wykonawca jest zobowiązany zapewnić </w:t>
      </w:r>
      <w:r w:rsidR="00F27128">
        <w:rPr>
          <w:rFonts w:asciiTheme="minorHAnsi" w:hAnsiTheme="minorHAnsi" w:cstheme="minorHAnsi"/>
          <w:color w:val="000000" w:themeColor="text1"/>
          <w:lang w:eastAsia="x-none"/>
        </w:rPr>
        <w:t xml:space="preserve">inne osoby, które będą uczestniczyły w realizacji umowy, w tym </w:t>
      </w:r>
      <w:r w:rsidRPr="005333BC">
        <w:rPr>
          <w:rFonts w:asciiTheme="minorHAnsi" w:hAnsiTheme="minorHAnsi" w:cstheme="minorHAnsi"/>
          <w:color w:val="000000" w:themeColor="text1"/>
          <w:lang w:val="x-none" w:eastAsia="x-none"/>
        </w:rPr>
        <w:t>projektantów w innych specjalnościach (branżach) niż wskazane w ust. 1 powyżej, jeżeli obowiązek ich udziału w realizacji umowy jest niezbędny do wykonania przedmiotu umowy lub, gdy jest wymagany obowiązującymi przepisami prawa.</w:t>
      </w:r>
    </w:p>
    <w:p w14:paraId="10C58BC7" w14:textId="3B72A747" w:rsidR="008D0B6D" w:rsidRPr="00C40175" w:rsidRDefault="008D0B6D" w:rsidP="00E81C22">
      <w:pPr>
        <w:numPr>
          <w:ilvl w:val="0"/>
          <w:numId w:val="16"/>
        </w:numPr>
        <w:tabs>
          <w:tab w:val="left" w:pos="426"/>
        </w:tabs>
        <w:spacing w:line="276" w:lineRule="auto"/>
        <w:jc w:val="both"/>
        <w:rPr>
          <w:rFonts w:asciiTheme="minorHAnsi" w:hAnsiTheme="minorHAnsi" w:cstheme="minorHAnsi"/>
          <w:color w:val="000000" w:themeColor="text1"/>
          <w:lang w:val="x-none" w:eastAsia="x-none"/>
        </w:rPr>
      </w:pPr>
      <w:r w:rsidRPr="00C40175">
        <w:rPr>
          <w:rFonts w:asciiTheme="minorHAnsi" w:hAnsiTheme="minorHAnsi" w:cstheme="minorHAnsi"/>
          <w:color w:val="000000" w:themeColor="text1"/>
        </w:rPr>
        <w:t xml:space="preserve">Do pełnienia </w:t>
      </w:r>
      <w:r w:rsidR="00C40175" w:rsidRPr="00C40175">
        <w:rPr>
          <w:rFonts w:asciiTheme="minorHAnsi" w:hAnsiTheme="minorHAnsi" w:cstheme="minorHAnsi"/>
          <w:color w:val="000000" w:themeColor="text1"/>
        </w:rPr>
        <w:t>funkcji określonych w ust. 1</w:t>
      </w:r>
      <w:r w:rsidR="000A31A9">
        <w:rPr>
          <w:rFonts w:asciiTheme="minorHAnsi" w:hAnsiTheme="minorHAnsi" w:cstheme="minorHAnsi"/>
          <w:color w:val="000000" w:themeColor="text1"/>
        </w:rPr>
        <w:t xml:space="preserve"> lit. a) – e)</w:t>
      </w:r>
      <w:r w:rsidR="00C40175" w:rsidRPr="00C40175">
        <w:rPr>
          <w:rFonts w:asciiTheme="minorHAnsi" w:hAnsiTheme="minorHAnsi" w:cstheme="minorHAnsi"/>
          <w:color w:val="000000" w:themeColor="text1"/>
        </w:rPr>
        <w:t xml:space="preserve"> niniejszego paragrafu,</w:t>
      </w:r>
      <w:r w:rsidR="009956FE" w:rsidRPr="00C40175">
        <w:rPr>
          <w:rFonts w:asciiTheme="minorHAnsi" w:hAnsiTheme="minorHAnsi" w:cstheme="minorHAnsi"/>
          <w:color w:val="000000" w:themeColor="text1"/>
        </w:rPr>
        <w:t xml:space="preserve"> </w:t>
      </w:r>
      <w:r w:rsidRPr="00C40175">
        <w:rPr>
          <w:rFonts w:asciiTheme="minorHAnsi" w:hAnsiTheme="minorHAnsi" w:cstheme="minorHAnsi"/>
          <w:color w:val="000000" w:themeColor="text1"/>
        </w:rPr>
        <w:t>wykonawca wyznacza osob</w:t>
      </w:r>
      <w:r w:rsidR="009956FE" w:rsidRPr="00C40175">
        <w:rPr>
          <w:rFonts w:asciiTheme="minorHAnsi" w:hAnsiTheme="minorHAnsi" w:cstheme="minorHAnsi"/>
          <w:color w:val="000000" w:themeColor="text1"/>
        </w:rPr>
        <w:t>y</w:t>
      </w:r>
      <w:r w:rsidRPr="00C40175">
        <w:rPr>
          <w:rFonts w:asciiTheme="minorHAnsi" w:hAnsiTheme="minorHAnsi" w:cstheme="minorHAnsi"/>
          <w:color w:val="000000" w:themeColor="text1"/>
        </w:rPr>
        <w:t xml:space="preserve"> wskazan</w:t>
      </w:r>
      <w:r w:rsidR="009956FE" w:rsidRPr="00C40175">
        <w:rPr>
          <w:rFonts w:asciiTheme="minorHAnsi" w:hAnsiTheme="minorHAnsi" w:cstheme="minorHAnsi"/>
          <w:color w:val="000000" w:themeColor="text1"/>
        </w:rPr>
        <w:t xml:space="preserve">e </w:t>
      </w:r>
      <w:r w:rsidRPr="00C40175">
        <w:rPr>
          <w:rFonts w:asciiTheme="minorHAnsi" w:hAnsiTheme="minorHAnsi" w:cstheme="minorHAnsi"/>
          <w:color w:val="000000" w:themeColor="text1"/>
        </w:rPr>
        <w:t xml:space="preserve">w wykazie osób skierowanych przez wykonawcę do realizacji przedmiotu zamówienia </w:t>
      </w:r>
      <w:r w:rsidRPr="00C40175">
        <w:rPr>
          <w:rFonts w:asciiTheme="minorHAnsi" w:eastAsia="Tahoma" w:hAnsiTheme="minorHAnsi" w:cstheme="minorHAnsi"/>
          <w:color w:val="000000" w:themeColor="text1"/>
        </w:rPr>
        <w:t xml:space="preserve">odpowiedzialnych za </w:t>
      </w:r>
      <w:r w:rsidR="00C40175" w:rsidRPr="00C40175">
        <w:rPr>
          <w:rFonts w:asciiTheme="minorHAnsi" w:eastAsia="Tahoma" w:hAnsiTheme="minorHAnsi" w:cstheme="minorHAnsi"/>
          <w:color w:val="000000" w:themeColor="text1"/>
        </w:rPr>
        <w:t xml:space="preserve">projektowanie i </w:t>
      </w:r>
      <w:r w:rsidRPr="00C40175">
        <w:rPr>
          <w:rFonts w:asciiTheme="minorHAnsi" w:eastAsia="Tahoma" w:hAnsiTheme="minorHAnsi" w:cstheme="minorHAnsi"/>
          <w:color w:val="000000" w:themeColor="text1"/>
        </w:rPr>
        <w:t>kierowanie robotami budowlanymi</w:t>
      </w:r>
      <w:r w:rsidRPr="00C40175">
        <w:rPr>
          <w:rFonts w:asciiTheme="minorHAnsi" w:eastAsia="Tahoma" w:hAnsiTheme="minorHAnsi" w:cstheme="minorHAnsi"/>
          <w:color w:val="000000" w:themeColor="text1"/>
          <w:lang w:eastAsia="en-US"/>
        </w:rPr>
        <w:t xml:space="preserve">, który stanowi </w:t>
      </w:r>
      <w:r w:rsidRPr="00C40175">
        <w:rPr>
          <w:rFonts w:asciiTheme="minorHAnsi" w:eastAsia="Tahoma" w:hAnsiTheme="minorHAnsi" w:cstheme="minorHAnsi"/>
          <w:b/>
          <w:color w:val="000000" w:themeColor="text1"/>
          <w:lang w:eastAsia="en-US"/>
        </w:rPr>
        <w:t xml:space="preserve">załącznik nr </w:t>
      </w:r>
      <w:r w:rsidR="003536BC">
        <w:rPr>
          <w:rFonts w:asciiTheme="minorHAnsi" w:eastAsia="Tahoma" w:hAnsiTheme="minorHAnsi" w:cstheme="minorHAnsi"/>
          <w:b/>
          <w:color w:val="000000" w:themeColor="text1"/>
          <w:lang w:eastAsia="en-US"/>
        </w:rPr>
        <w:t>7</w:t>
      </w:r>
      <w:r w:rsidRPr="00C40175">
        <w:rPr>
          <w:rFonts w:asciiTheme="minorHAnsi" w:eastAsia="Tahoma" w:hAnsiTheme="minorHAnsi" w:cstheme="minorHAnsi"/>
          <w:color w:val="000000" w:themeColor="text1"/>
          <w:lang w:eastAsia="en-US"/>
        </w:rPr>
        <w:t xml:space="preserve"> do umowy</w:t>
      </w:r>
      <w:r w:rsidRPr="00C40175">
        <w:rPr>
          <w:rFonts w:asciiTheme="minorHAnsi" w:hAnsiTheme="minorHAnsi" w:cstheme="minorHAnsi"/>
          <w:color w:val="000000" w:themeColor="text1"/>
        </w:rPr>
        <w:t>.</w:t>
      </w:r>
      <w:r w:rsidR="009956FE" w:rsidRPr="00C40175">
        <w:rPr>
          <w:rFonts w:asciiTheme="minorHAnsi" w:hAnsiTheme="minorHAnsi" w:cstheme="minorHAnsi"/>
          <w:color w:val="000000" w:themeColor="text1"/>
          <w:lang w:eastAsia="x-none"/>
        </w:rPr>
        <w:t xml:space="preserve"> </w:t>
      </w:r>
      <w:r w:rsidRPr="00C40175">
        <w:rPr>
          <w:rFonts w:asciiTheme="minorHAnsi" w:hAnsiTheme="minorHAnsi" w:cstheme="minorHAnsi"/>
          <w:color w:val="000000" w:themeColor="text1"/>
        </w:rPr>
        <w:t xml:space="preserve">Dopuszcza się zmianę osoby wskazanej </w:t>
      </w:r>
      <w:r w:rsidR="009956FE" w:rsidRPr="00C40175">
        <w:rPr>
          <w:rFonts w:asciiTheme="minorHAnsi" w:hAnsiTheme="minorHAnsi" w:cstheme="minorHAnsi"/>
          <w:color w:val="000000" w:themeColor="text1"/>
        </w:rPr>
        <w:t xml:space="preserve"> w wykazie, </w:t>
      </w:r>
      <w:r w:rsidRPr="00C40175">
        <w:rPr>
          <w:rFonts w:asciiTheme="minorHAnsi" w:hAnsiTheme="minorHAnsi" w:cstheme="minorHAnsi"/>
          <w:color w:val="000000" w:themeColor="text1"/>
        </w:rPr>
        <w:t>za zgodą zamawiającego wyrażoną w formie aneksu do umowy pod warunkiem</w:t>
      </w:r>
      <w:r w:rsidRPr="00C40175">
        <w:rPr>
          <w:rFonts w:asciiTheme="minorHAnsi" w:eastAsia="Calibri" w:hAnsiTheme="minorHAnsi" w:cstheme="minorHAnsi"/>
          <w:color w:val="000000" w:themeColor="text1"/>
        </w:rPr>
        <w:t xml:space="preserve">, że wykonawca udowodni (przedkładając odpowiednie dokumenty), że następca spełnia </w:t>
      </w:r>
      <w:r w:rsidRPr="00C40175">
        <w:rPr>
          <w:rFonts w:asciiTheme="minorHAnsi" w:hAnsiTheme="minorHAnsi" w:cstheme="minorHAnsi"/>
          <w:color w:val="000000" w:themeColor="text1"/>
        </w:rPr>
        <w:t>wymagania określone dla tej funkcji w ust. 1.</w:t>
      </w:r>
    </w:p>
    <w:p w14:paraId="03F3AA23" w14:textId="679CDA75" w:rsidR="008D0B6D" w:rsidRPr="000A31A9" w:rsidRDefault="008D0B6D" w:rsidP="000A31A9">
      <w:pPr>
        <w:numPr>
          <w:ilvl w:val="0"/>
          <w:numId w:val="16"/>
        </w:numPr>
        <w:tabs>
          <w:tab w:val="left" w:pos="426"/>
        </w:tabs>
        <w:spacing w:line="276" w:lineRule="auto"/>
        <w:jc w:val="both"/>
        <w:rPr>
          <w:rFonts w:asciiTheme="minorHAnsi" w:hAnsiTheme="minorHAnsi" w:cstheme="minorHAnsi"/>
          <w:color w:val="000000" w:themeColor="text1"/>
          <w:lang w:val="x-none" w:eastAsia="x-none"/>
        </w:rPr>
      </w:pPr>
      <w:r w:rsidRPr="000A31A9">
        <w:rPr>
          <w:rFonts w:asciiTheme="minorHAnsi" w:hAnsiTheme="minorHAnsi" w:cstheme="minorHAnsi"/>
          <w:color w:val="000000" w:themeColor="text1"/>
        </w:rPr>
        <w:t xml:space="preserve">W terminie </w:t>
      </w:r>
      <w:r w:rsidRPr="000A31A9">
        <w:rPr>
          <w:rFonts w:asciiTheme="minorHAnsi" w:hAnsiTheme="minorHAnsi" w:cstheme="minorHAnsi"/>
          <w:b/>
          <w:bCs/>
          <w:color w:val="000000" w:themeColor="text1"/>
        </w:rPr>
        <w:t>7 dni</w:t>
      </w:r>
      <w:r w:rsidRPr="000A31A9">
        <w:rPr>
          <w:rFonts w:asciiTheme="minorHAnsi" w:hAnsiTheme="minorHAnsi" w:cstheme="minorHAnsi"/>
          <w:color w:val="000000" w:themeColor="text1"/>
        </w:rPr>
        <w:t xml:space="preserve"> od dnia podpisania umowy, wykonawca jest zobowiązany przekazać zamawiającemu dokumenty dotyczące </w:t>
      </w:r>
      <w:r w:rsidRPr="000A31A9">
        <w:rPr>
          <w:rFonts w:asciiTheme="minorHAnsi" w:eastAsia="Tahoma" w:hAnsiTheme="minorHAnsi" w:cstheme="minorHAnsi"/>
          <w:color w:val="000000" w:themeColor="text1"/>
        </w:rPr>
        <w:t xml:space="preserve">osób wskazanych na stanowiska </w:t>
      </w:r>
      <w:r w:rsidR="007867A5" w:rsidRPr="000A31A9">
        <w:rPr>
          <w:rFonts w:asciiTheme="minorHAnsi" w:eastAsia="Tahoma" w:hAnsiTheme="minorHAnsi" w:cstheme="minorHAnsi"/>
          <w:color w:val="000000" w:themeColor="text1"/>
        </w:rPr>
        <w:t>projektantów</w:t>
      </w:r>
      <w:r w:rsidR="000A31A9" w:rsidRPr="000A31A9">
        <w:rPr>
          <w:rFonts w:asciiTheme="minorHAnsi" w:eastAsia="Tahoma" w:hAnsiTheme="minorHAnsi" w:cstheme="minorHAnsi"/>
          <w:color w:val="000000" w:themeColor="text1"/>
        </w:rPr>
        <w:t xml:space="preserve"> </w:t>
      </w:r>
      <w:r w:rsidRPr="000A31A9">
        <w:rPr>
          <w:rFonts w:asciiTheme="minorHAnsi" w:eastAsia="Tahoma" w:hAnsiTheme="minorHAnsi" w:cstheme="minorHAnsi"/>
          <w:color w:val="000000" w:themeColor="text1"/>
        </w:rPr>
        <w:t>potwierdzające posiadanie odpowiednich uprawnień oraz przynależność do właściwej izby samorządu zawodowego</w:t>
      </w:r>
      <w:r w:rsidR="000A31A9" w:rsidRPr="000A31A9">
        <w:rPr>
          <w:rFonts w:asciiTheme="minorHAnsi" w:eastAsia="Tahoma" w:hAnsiTheme="minorHAnsi" w:cstheme="minorHAnsi"/>
          <w:color w:val="000000" w:themeColor="text1"/>
        </w:rPr>
        <w:t>.</w:t>
      </w:r>
      <w:r w:rsidR="000A31A9" w:rsidRPr="000A31A9">
        <w:rPr>
          <w:rFonts w:asciiTheme="minorHAnsi" w:hAnsiTheme="minorHAnsi" w:cstheme="minorHAnsi"/>
          <w:color w:val="000000" w:themeColor="text1"/>
          <w:lang w:val="x-none" w:eastAsia="x-none"/>
        </w:rPr>
        <w:t xml:space="preserve"> </w:t>
      </w:r>
    </w:p>
    <w:p w14:paraId="028DC026" w14:textId="7DC01B3B" w:rsidR="007867A5" w:rsidRPr="000A31A9" w:rsidRDefault="007867A5" w:rsidP="00E81C22">
      <w:pPr>
        <w:numPr>
          <w:ilvl w:val="0"/>
          <w:numId w:val="16"/>
        </w:numPr>
        <w:tabs>
          <w:tab w:val="left" w:pos="426"/>
        </w:tabs>
        <w:spacing w:line="276" w:lineRule="auto"/>
        <w:jc w:val="both"/>
        <w:rPr>
          <w:rFonts w:asciiTheme="minorHAnsi" w:hAnsiTheme="minorHAnsi" w:cstheme="minorHAnsi"/>
          <w:color w:val="000000" w:themeColor="text1"/>
          <w:lang w:val="x-none" w:eastAsia="x-none"/>
        </w:rPr>
      </w:pPr>
      <w:r w:rsidRPr="000A31A9">
        <w:rPr>
          <w:rFonts w:asciiTheme="minorHAnsi" w:hAnsiTheme="minorHAnsi" w:cstheme="minorHAnsi"/>
          <w:color w:val="000000" w:themeColor="text1"/>
        </w:rPr>
        <w:t xml:space="preserve">W terminie </w:t>
      </w:r>
      <w:r w:rsidR="00C7139A" w:rsidRPr="000A31A9">
        <w:rPr>
          <w:rFonts w:asciiTheme="minorHAnsi" w:hAnsiTheme="minorHAnsi" w:cstheme="minorHAnsi"/>
          <w:b/>
          <w:bCs/>
          <w:color w:val="000000" w:themeColor="text1"/>
        </w:rPr>
        <w:t>14</w:t>
      </w:r>
      <w:r w:rsidRPr="000A31A9">
        <w:rPr>
          <w:rFonts w:asciiTheme="minorHAnsi" w:hAnsiTheme="minorHAnsi" w:cstheme="minorHAnsi"/>
          <w:b/>
          <w:bCs/>
          <w:color w:val="000000" w:themeColor="text1"/>
        </w:rPr>
        <w:t xml:space="preserve"> dni</w:t>
      </w:r>
      <w:r w:rsidRPr="000A31A9">
        <w:rPr>
          <w:rFonts w:asciiTheme="minorHAnsi" w:hAnsiTheme="minorHAnsi" w:cstheme="minorHAnsi"/>
          <w:color w:val="000000" w:themeColor="text1"/>
        </w:rPr>
        <w:t xml:space="preserve"> przed dniem rozpoczęcia budowy, wykonawca jest zobowiązany przekazać zamawiającemu</w:t>
      </w:r>
      <w:r w:rsidR="000A31A9" w:rsidRPr="000A31A9">
        <w:rPr>
          <w:rFonts w:asciiTheme="minorHAnsi" w:hAnsiTheme="minorHAnsi" w:cstheme="minorHAnsi"/>
          <w:color w:val="000000" w:themeColor="text1"/>
        </w:rPr>
        <w:t xml:space="preserve"> informację o osobach skierowanych przez wykonawcę do pełnienia funkcji określonych w ust. 1 lit. f) – h) niniejszego paragrafu oraz </w:t>
      </w:r>
      <w:r w:rsidRPr="000A31A9">
        <w:rPr>
          <w:rFonts w:asciiTheme="minorHAnsi" w:hAnsiTheme="minorHAnsi" w:cstheme="minorHAnsi"/>
          <w:color w:val="000000" w:themeColor="text1"/>
        </w:rPr>
        <w:t xml:space="preserve">dokumenty dotyczące </w:t>
      </w:r>
      <w:r w:rsidRPr="000A31A9">
        <w:rPr>
          <w:rFonts w:asciiTheme="minorHAnsi" w:eastAsia="Tahoma" w:hAnsiTheme="minorHAnsi" w:cstheme="minorHAnsi"/>
          <w:color w:val="000000" w:themeColor="text1"/>
        </w:rPr>
        <w:t xml:space="preserve">osób wskazanych na stanowiska kierownika budowy i kierowników robót: </w:t>
      </w:r>
    </w:p>
    <w:p w14:paraId="1311316C" w14:textId="77777777" w:rsidR="007867A5" w:rsidRPr="000A31A9" w:rsidRDefault="007867A5" w:rsidP="00E81C22">
      <w:pPr>
        <w:numPr>
          <w:ilvl w:val="0"/>
          <w:numId w:val="36"/>
        </w:numPr>
        <w:spacing w:after="4" w:line="276" w:lineRule="auto"/>
        <w:ind w:left="851" w:right="-8" w:hanging="425"/>
        <w:contextualSpacing/>
        <w:jc w:val="both"/>
        <w:rPr>
          <w:rFonts w:asciiTheme="minorHAnsi" w:eastAsia="Tahoma" w:hAnsiTheme="minorHAnsi" w:cstheme="minorHAnsi"/>
          <w:color w:val="000000" w:themeColor="text1"/>
        </w:rPr>
      </w:pPr>
      <w:r w:rsidRPr="000A31A9">
        <w:rPr>
          <w:rFonts w:asciiTheme="minorHAnsi" w:eastAsia="Tahoma" w:hAnsiTheme="minorHAnsi" w:cstheme="minorHAnsi"/>
          <w:color w:val="000000" w:themeColor="text1"/>
        </w:rPr>
        <w:t xml:space="preserve">potwierdzające posiadanie odpowiednich uprawnień oraz przynależność do właściwej izby samorządu zawodowego, </w:t>
      </w:r>
    </w:p>
    <w:p w14:paraId="15A1B7E2" w14:textId="77777777" w:rsidR="007867A5" w:rsidRPr="000A31A9" w:rsidRDefault="007867A5" w:rsidP="00E81C22">
      <w:pPr>
        <w:numPr>
          <w:ilvl w:val="0"/>
          <w:numId w:val="36"/>
        </w:numPr>
        <w:spacing w:after="4" w:line="276" w:lineRule="auto"/>
        <w:ind w:left="851" w:right="-8" w:hanging="425"/>
        <w:contextualSpacing/>
        <w:jc w:val="both"/>
        <w:rPr>
          <w:rFonts w:asciiTheme="minorHAnsi" w:eastAsia="Tahoma" w:hAnsiTheme="minorHAnsi" w:cstheme="minorHAnsi"/>
          <w:color w:val="000000" w:themeColor="text1"/>
        </w:rPr>
      </w:pPr>
      <w:r w:rsidRPr="000A31A9">
        <w:rPr>
          <w:rFonts w:asciiTheme="minorHAnsi" w:eastAsia="Tahoma" w:hAnsiTheme="minorHAnsi" w:cstheme="minorHAnsi"/>
          <w:color w:val="000000" w:themeColor="text1"/>
        </w:rPr>
        <w:t>oświadczenie o przyjęciu obowiązków kierownika robót.</w:t>
      </w:r>
    </w:p>
    <w:p w14:paraId="30CAD4FE" w14:textId="77777777" w:rsidR="008D0B6D" w:rsidRPr="00B20BFF" w:rsidRDefault="008D0B6D" w:rsidP="00E81C22">
      <w:pPr>
        <w:numPr>
          <w:ilvl w:val="0"/>
          <w:numId w:val="16"/>
        </w:numPr>
        <w:spacing w:after="4" w:line="276" w:lineRule="auto"/>
        <w:ind w:right="-8"/>
        <w:jc w:val="both"/>
        <w:rPr>
          <w:rFonts w:asciiTheme="minorHAnsi" w:eastAsia="Tahoma" w:hAnsiTheme="minorHAnsi" w:cstheme="minorHAnsi"/>
          <w:color w:val="000000" w:themeColor="text1"/>
        </w:rPr>
      </w:pPr>
      <w:r w:rsidRPr="00B20BFF">
        <w:rPr>
          <w:rFonts w:asciiTheme="minorHAnsi" w:eastAsia="Tahoma" w:hAnsiTheme="minorHAnsi" w:cstheme="minorHAnsi"/>
          <w:color w:val="000000" w:themeColor="text1"/>
        </w:rPr>
        <w:t xml:space="preserve">Kierownik budowy zobowiązany jest do przebywania na terenie budowy w każdym dniu, w którym wykonywane są roboty budowlane stanowiące przedmiot umowy </w:t>
      </w:r>
      <w:r w:rsidRPr="00B20BFF">
        <w:rPr>
          <w:rFonts w:asciiTheme="minorHAnsi" w:eastAsia="Tahoma" w:hAnsiTheme="minorHAnsi" w:cstheme="minorHAnsi"/>
          <w:color w:val="000000" w:themeColor="text1"/>
        </w:rPr>
        <w:br/>
        <w:t>z wyjątkiem przypadku, gdy nieobecność jest spowodowana siłą wyższą np. choroba.</w:t>
      </w:r>
    </w:p>
    <w:p w14:paraId="7059F381" w14:textId="77777777" w:rsidR="008D0B6D" w:rsidRPr="00B20BFF" w:rsidRDefault="008D0B6D" w:rsidP="00E81C22">
      <w:pPr>
        <w:numPr>
          <w:ilvl w:val="0"/>
          <w:numId w:val="16"/>
        </w:numPr>
        <w:spacing w:after="4" w:line="276" w:lineRule="auto"/>
        <w:ind w:right="-8"/>
        <w:jc w:val="both"/>
        <w:rPr>
          <w:rFonts w:asciiTheme="minorHAnsi" w:eastAsia="Tahoma" w:hAnsiTheme="minorHAnsi" w:cstheme="minorHAnsi"/>
          <w:color w:val="000000" w:themeColor="text1"/>
        </w:rPr>
      </w:pPr>
      <w:r w:rsidRPr="00B20BFF">
        <w:rPr>
          <w:rFonts w:asciiTheme="minorHAnsi" w:eastAsia="Tahoma" w:hAnsiTheme="minorHAnsi" w:cstheme="minorHAnsi"/>
          <w:color w:val="000000" w:themeColor="text1"/>
        </w:rPr>
        <w:t>Kierownicy robót zobowiązani są do przebywania na terenie budowy w każdym dniu, w którym wykonywane są roboty budowlane, którymi kierują z wyjątkiem przypadku, gdy nieobecność jest spowodowana siłą wyższą np. choroba.</w:t>
      </w:r>
    </w:p>
    <w:p w14:paraId="45DF96E5" w14:textId="156637E4" w:rsidR="008D0B6D" w:rsidRPr="00B20BFF" w:rsidRDefault="008D0B6D" w:rsidP="00E81C22">
      <w:pPr>
        <w:numPr>
          <w:ilvl w:val="0"/>
          <w:numId w:val="16"/>
        </w:numPr>
        <w:spacing w:after="4" w:line="276" w:lineRule="auto"/>
        <w:ind w:right="-8"/>
        <w:jc w:val="both"/>
        <w:rPr>
          <w:rFonts w:asciiTheme="minorHAnsi" w:eastAsia="Tahoma" w:hAnsiTheme="minorHAnsi" w:cstheme="minorHAnsi"/>
          <w:color w:val="000000" w:themeColor="text1"/>
        </w:rPr>
      </w:pPr>
      <w:r w:rsidRPr="00B20BFF">
        <w:rPr>
          <w:rFonts w:asciiTheme="minorHAnsi" w:eastAsia="Tahoma" w:hAnsiTheme="minorHAnsi" w:cstheme="minorHAnsi"/>
          <w:color w:val="000000" w:themeColor="text1"/>
        </w:rPr>
        <w:t>Obecność kierownika budowy i kierownik</w:t>
      </w:r>
      <w:r w:rsidR="00BD74AD" w:rsidRPr="00B20BFF">
        <w:rPr>
          <w:rFonts w:asciiTheme="minorHAnsi" w:eastAsia="Tahoma" w:hAnsiTheme="minorHAnsi" w:cstheme="minorHAnsi"/>
          <w:color w:val="000000" w:themeColor="text1"/>
        </w:rPr>
        <w:t>ów</w:t>
      </w:r>
      <w:r w:rsidRPr="00B20BFF">
        <w:rPr>
          <w:rFonts w:asciiTheme="minorHAnsi" w:eastAsia="Tahoma" w:hAnsiTheme="minorHAnsi" w:cstheme="minorHAnsi"/>
          <w:color w:val="000000" w:themeColor="text1"/>
        </w:rPr>
        <w:t xml:space="preserve"> robót na terenie budowy musi zapewnić prawidłowe i skuteczne sprawowanie nadzoru nad wykonywanymi robotami budowlanymi. Na wezwanie zamawiającego, kierownik budowy oraz kierownik robót jest zobowiązany do stawiennictwa na terenie budowy w terminie wskazanym przez zamawiającego w wezwaniu, </w:t>
      </w:r>
      <w:r w:rsidR="00BD74AD" w:rsidRPr="00B20BFF">
        <w:rPr>
          <w:rFonts w:asciiTheme="minorHAnsi" w:eastAsia="Tahoma" w:hAnsiTheme="minorHAnsi" w:cstheme="minorHAnsi"/>
          <w:color w:val="000000" w:themeColor="text1"/>
        </w:rPr>
        <w:t xml:space="preserve">termin w wezwanie nie może być </w:t>
      </w:r>
      <w:r w:rsidRPr="00B20BFF">
        <w:rPr>
          <w:rFonts w:asciiTheme="minorHAnsi" w:eastAsia="Tahoma" w:hAnsiTheme="minorHAnsi" w:cstheme="minorHAnsi"/>
          <w:color w:val="000000" w:themeColor="text1"/>
        </w:rPr>
        <w:t>krótszy niż 24 godziny licząc od godziny przekazania zawiadomienia przez zamawiającego. Przy liczeniu terminu nie uwzględnia się dni świątecznych oraz dni ustawowo wolnych od pracy.</w:t>
      </w:r>
    </w:p>
    <w:p w14:paraId="2DACB2EC" w14:textId="77777777" w:rsidR="008D0B6D" w:rsidRPr="00B20BFF" w:rsidRDefault="008D0B6D" w:rsidP="00E81C22">
      <w:pPr>
        <w:numPr>
          <w:ilvl w:val="0"/>
          <w:numId w:val="16"/>
        </w:numPr>
        <w:tabs>
          <w:tab w:val="num" w:pos="2880"/>
        </w:tabs>
        <w:spacing w:after="4" w:line="276" w:lineRule="auto"/>
        <w:ind w:right="-8"/>
        <w:jc w:val="both"/>
        <w:rPr>
          <w:rFonts w:asciiTheme="minorHAnsi" w:eastAsia="Tahoma" w:hAnsiTheme="minorHAnsi" w:cstheme="minorHAnsi"/>
          <w:color w:val="000000" w:themeColor="text1"/>
        </w:rPr>
      </w:pPr>
      <w:r w:rsidRPr="00B20BFF">
        <w:rPr>
          <w:rFonts w:asciiTheme="minorHAnsi" w:eastAsia="Tahoma" w:hAnsiTheme="minorHAnsi" w:cstheme="minorHAnsi"/>
          <w:color w:val="000000" w:themeColor="text1"/>
        </w:rPr>
        <w:t xml:space="preserve">W przypadku, gdy osoby biorące udział w realizacji umowy nie znają języka polskiego wymagane jest, aby wykonawca zapewnił pełną usługę tłumaczenia na i z języka polskiego. </w:t>
      </w:r>
    </w:p>
    <w:p w14:paraId="5558D882" w14:textId="77777777" w:rsidR="008D0B6D" w:rsidRPr="00B20BFF" w:rsidRDefault="008D0B6D" w:rsidP="00E81C22">
      <w:pPr>
        <w:numPr>
          <w:ilvl w:val="0"/>
          <w:numId w:val="16"/>
        </w:numPr>
        <w:tabs>
          <w:tab w:val="left" w:pos="426"/>
        </w:tabs>
        <w:spacing w:line="276" w:lineRule="auto"/>
        <w:jc w:val="both"/>
        <w:rPr>
          <w:rFonts w:asciiTheme="minorHAnsi" w:eastAsia="Tahoma" w:hAnsiTheme="minorHAnsi" w:cstheme="minorHAnsi"/>
          <w:color w:val="000000" w:themeColor="text1"/>
          <w:lang w:eastAsia="en-US"/>
        </w:rPr>
      </w:pPr>
      <w:r w:rsidRPr="00B20BFF">
        <w:rPr>
          <w:rFonts w:asciiTheme="minorHAnsi" w:eastAsia="Tahoma" w:hAnsiTheme="minorHAnsi" w:cstheme="minorHAnsi"/>
          <w:color w:val="000000" w:themeColor="text1"/>
          <w:lang w:eastAsia="en-US"/>
        </w:rPr>
        <w:lastRenderedPageBreak/>
        <w:t>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wskazanej osoby będą takie same lub wyższe od kwalifikacji osoby zastępowanej określonych w ust. 1. Zwłoka w wykonaniu żądania zamawiającego stanowi podstawę do naliczenia kary umownej lub odstąpienia od umowy przez zamawiającego z</w:t>
      </w:r>
      <w:r w:rsidRPr="00B20BFF">
        <w:rPr>
          <w:rFonts w:asciiTheme="minorHAnsi" w:hAnsiTheme="minorHAnsi" w:cstheme="minorHAnsi"/>
          <w:color w:val="000000" w:themeColor="text1"/>
        </w:rPr>
        <w:t xml:space="preserve"> przyczyn leżących po stronie wykonawcy</w:t>
      </w:r>
      <w:r w:rsidRPr="00B20BFF">
        <w:rPr>
          <w:rFonts w:asciiTheme="minorHAnsi" w:eastAsia="Tahoma" w:hAnsiTheme="minorHAnsi" w:cstheme="minorHAnsi"/>
          <w:color w:val="000000" w:themeColor="text1"/>
          <w:lang w:eastAsia="en-US"/>
        </w:rPr>
        <w:t> i naliczenia kary umownej z tego tytułu.</w:t>
      </w:r>
    </w:p>
    <w:p w14:paraId="40B53E59" w14:textId="4DE18F55" w:rsidR="00794EAE" w:rsidRPr="000A31A9" w:rsidRDefault="008D0B6D" w:rsidP="00E81C22">
      <w:pPr>
        <w:numPr>
          <w:ilvl w:val="0"/>
          <w:numId w:val="16"/>
        </w:numPr>
        <w:tabs>
          <w:tab w:val="left" w:pos="426"/>
        </w:tabs>
        <w:spacing w:line="276" w:lineRule="auto"/>
        <w:jc w:val="both"/>
        <w:rPr>
          <w:rFonts w:asciiTheme="minorHAnsi" w:eastAsia="Tahoma" w:hAnsiTheme="minorHAnsi" w:cstheme="minorHAnsi"/>
          <w:color w:val="000000" w:themeColor="text1"/>
          <w:lang w:eastAsia="en-US"/>
        </w:rPr>
      </w:pPr>
      <w:r w:rsidRPr="00B20BFF">
        <w:rPr>
          <w:rFonts w:asciiTheme="minorHAnsi" w:eastAsia="Tahoma" w:hAnsiTheme="minorHAnsi" w:cstheme="minorHAnsi"/>
          <w:color w:val="000000" w:themeColor="text1"/>
          <w:lang w:eastAsia="en-US"/>
        </w:rPr>
        <w:t>Przerwa w realizacji przedmiotu umowy wynikająca z braku właściwej osoby lub skierowanie do wykonywania przedmiotu umowy osoby</w:t>
      </w:r>
      <w:r w:rsidRPr="00B20BFF">
        <w:rPr>
          <w:rFonts w:asciiTheme="minorHAnsi" w:hAnsiTheme="minorHAnsi" w:cstheme="minorHAnsi"/>
          <w:color w:val="000000" w:themeColor="text1"/>
        </w:rPr>
        <w:t xml:space="preserve">, </w:t>
      </w:r>
      <w:r w:rsidRPr="00B20BFF">
        <w:rPr>
          <w:rFonts w:asciiTheme="minorHAnsi" w:eastAsia="Tahoma" w:hAnsiTheme="minorHAnsi" w:cstheme="minorHAnsi"/>
          <w:color w:val="000000" w:themeColor="text1"/>
          <w:lang w:eastAsia="en-US"/>
        </w:rPr>
        <w:t xml:space="preserve">która nie uzyskała akceptacji zamawiającego, stanowi podstawę do naliczenia kary umownej lub odstąpienia od umowy przez zamawiającego </w:t>
      </w:r>
      <w:r w:rsidRPr="00B20BFF">
        <w:rPr>
          <w:rFonts w:asciiTheme="minorHAnsi" w:hAnsiTheme="minorHAnsi" w:cstheme="minorHAnsi"/>
          <w:color w:val="000000" w:themeColor="text1"/>
        </w:rPr>
        <w:t>z przyczyn leżących po stronie wykonawcy i naliczenia kary umownej z tego tytułu.</w:t>
      </w:r>
    </w:p>
    <w:p w14:paraId="40753941" w14:textId="2EDC824C" w:rsidR="007518FB" w:rsidRPr="007A638F" w:rsidRDefault="007518F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7A638F">
        <w:rPr>
          <w:rFonts w:asciiTheme="minorHAnsi" w:eastAsia="Tahoma" w:hAnsiTheme="minorHAnsi" w:cstheme="minorHAnsi"/>
          <w:b/>
          <w:bCs/>
          <w:color w:val="000000" w:themeColor="text1"/>
          <w:lang w:eastAsia="en-US"/>
        </w:rPr>
        <w:t>§ 11</w:t>
      </w:r>
    </w:p>
    <w:p w14:paraId="6C22493A" w14:textId="6D99B00F" w:rsidR="007518FB" w:rsidRPr="00911693" w:rsidRDefault="007518FB"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911693">
        <w:rPr>
          <w:rFonts w:asciiTheme="minorHAnsi" w:eastAsia="Tahoma" w:hAnsiTheme="minorHAnsi" w:cstheme="minorHAnsi"/>
          <w:b/>
          <w:bCs/>
          <w:color w:val="000000" w:themeColor="text1"/>
          <w:lang w:eastAsia="en-US"/>
        </w:rPr>
        <w:t>OBOWIĄZKI I UPRAWNIENIA ZAMAWIAJĄCEGO</w:t>
      </w:r>
    </w:p>
    <w:p w14:paraId="02C2839A" w14:textId="77777777" w:rsidR="00701F6C" w:rsidRPr="00911693" w:rsidRDefault="00701F6C" w:rsidP="00E81C22">
      <w:pPr>
        <w:widowControl w:val="0"/>
        <w:numPr>
          <w:ilvl w:val="3"/>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11693">
        <w:rPr>
          <w:rFonts w:asciiTheme="minorHAnsi" w:hAnsiTheme="minorHAnsi" w:cstheme="minorHAnsi"/>
          <w:color w:val="000000" w:themeColor="text1"/>
        </w:rPr>
        <w:t>Zamawiający jest zobowiązany do:</w:t>
      </w:r>
    </w:p>
    <w:p w14:paraId="23174153"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11693">
        <w:rPr>
          <w:rFonts w:asciiTheme="minorHAnsi" w:hAnsiTheme="minorHAnsi" w:cstheme="minorHAnsi"/>
          <w:color w:val="000000" w:themeColor="text1"/>
        </w:rPr>
        <w:t>udzielenia wykonawcy pełnomocnictwa do występowania w imieniu zamawiającego w sprawach związanych z realizacją przedmiotu umowy,</w:t>
      </w:r>
    </w:p>
    <w:p w14:paraId="184CA1F2"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bookmarkStart w:id="16" w:name="_Hlk119847781"/>
      <w:r w:rsidRPr="00911693">
        <w:rPr>
          <w:rFonts w:asciiTheme="minorHAnsi" w:hAnsiTheme="minorHAnsi" w:cstheme="minorHAnsi"/>
          <w:color w:val="000000" w:themeColor="text1"/>
        </w:rPr>
        <w:t>przekazania wykonawcy oświadczenia zamawiającego dotyczącego dysponowania nieruchomością na cele budowlane,</w:t>
      </w:r>
    </w:p>
    <w:p w14:paraId="48F2E8D7"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bookmarkStart w:id="17" w:name="_Hlk119847818"/>
      <w:bookmarkEnd w:id="16"/>
      <w:r w:rsidRPr="00911693">
        <w:rPr>
          <w:rFonts w:asciiTheme="minorHAnsi" w:hAnsiTheme="minorHAnsi" w:cstheme="minorHAnsi"/>
          <w:color w:val="000000" w:themeColor="text1"/>
        </w:rPr>
        <w:t>niezwłocznego przekazania wszelkich dokumentów związanych z przedmiotem umowy, które uzyskał od urzędów, instytucji, gestorów sieci zaopatrujących w media (decyzje, pozwolenia, informacje, uzgodnienia itp.),</w:t>
      </w:r>
    </w:p>
    <w:p w14:paraId="14B8D894"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bookmarkStart w:id="18" w:name="_Hlk119847856"/>
      <w:bookmarkEnd w:id="17"/>
      <w:r w:rsidRPr="00911693">
        <w:rPr>
          <w:rFonts w:asciiTheme="minorHAnsi" w:hAnsiTheme="minorHAnsi" w:cstheme="minorHAnsi"/>
          <w:color w:val="000000" w:themeColor="text1"/>
        </w:rPr>
        <w:t>współdziałania w okresie realizacji przedmiotu umowy, w szczególności do konsultowania proponowanych przez wykonawcę rozwiązań dotyczących koncepcji oraz rozwiązań projektowych,</w:t>
      </w:r>
    </w:p>
    <w:bookmarkEnd w:id="18"/>
    <w:p w14:paraId="42387DC9"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11693">
        <w:rPr>
          <w:rFonts w:asciiTheme="minorHAnsi" w:hAnsiTheme="minorHAnsi" w:cstheme="minorHAnsi"/>
          <w:color w:val="000000" w:themeColor="text1"/>
        </w:rPr>
        <w:t xml:space="preserve">protokolarnego przekazania terenu budowy oraz dziennika budowy, </w:t>
      </w:r>
    </w:p>
    <w:p w14:paraId="12595593" w14:textId="77777777" w:rsidR="00911693" w:rsidRPr="00911693" w:rsidRDefault="00911693"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11693">
        <w:rPr>
          <w:rFonts w:asciiTheme="minorHAnsi" w:hAnsiTheme="minorHAnsi" w:cstheme="minorHAnsi"/>
          <w:color w:val="000000" w:themeColor="text1"/>
        </w:rPr>
        <w:t>dokonania odbiorów robót zanikających i ulegających zakryciu, odbiorów częściowych, odbioru końcowego należycie wykonanego przedmiotu umowy,</w:t>
      </w:r>
    </w:p>
    <w:p w14:paraId="7BFD8886" w14:textId="77777777" w:rsidR="00701F6C" w:rsidRPr="00911693" w:rsidRDefault="00701F6C" w:rsidP="00E81C22">
      <w:pPr>
        <w:widowControl w:val="0"/>
        <w:numPr>
          <w:ilvl w:val="0"/>
          <w:numId w:val="24"/>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11693">
        <w:rPr>
          <w:rFonts w:asciiTheme="minorHAnsi" w:hAnsiTheme="minorHAnsi" w:cstheme="minorHAnsi"/>
          <w:color w:val="000000" w:themeColor="text1"/>
        </w:rPr>
        <w:t>zapłaty należnego wynagrodzenia za wykonanie przedmiotu umowy.</w:t>
      </w:r>
    </w:p>
    <w:p w14:paraId="0119C154" w14:textId="092F7FA1" w:rsidR="00162119" w:rsidRPr="00C6027B" w:rsidRDefault="00162119" w:rsidP="00E81C22">
      <w:pPr>
        <w:widowControl w:val="0"/>
        <w:numPr>
          <w:ilvl w:val="3"/>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C6027B">
        <w:rPr>
          <w:rFonts w:asciiTheme="minorHAnsi" w:hAnsiTheme="minorHAnsi" w:cstheme="minorHAnsi"/>
          <w:color w:val="000000" w:themeColor="text1"/>
        </w:rPr>
        <w:t>Zamawiający jest  uprawniony  do</w:t>
      </w:r>
      <w:r w:rsidR="00C6027B">
        <w:rPr>
          <w:rFonts w:asciiTheme="minorHAnsi" w:hAnsiTheme="minorHAnsi" w:cstheme="minorHAnsi"/>
          <w:color w:val="000000" w:themeColor="text1"/>
        </w:rPr>
        <w:t>:</w:t>
      </w:r>
    </w:p>
    <w:p w14:paraId="541A687D" w14:textId="7B94CE72" w:rsidR="00162119" w:rsidRPr="00C6027B" w:rsidRDefault="00162119" w:rsidP="00E81C22">
      <w:pPr>
        <w:widowControl w:val="0"/>
        <w:numPr>
          <w:ilvl w:val="0"/>
          <w:numId w:val="58"/>
        </w:numPr>
        <w:tabs>
          <w:tab w:val="left" w:pos="851"/>
        </w:tabs>
        <w:autoSpaceDE w:val="0"/>
        <w:autoSpaceDN w:val="0"/>
        <w:adjustRightInd w:val="0"/>
        <w:spacing w:line="276" w:lineRule="auto"/>
        <w:ind w:left="851" w:hanging="567"/>
        <w:jc w:val="both"/>
        <w:rPr>
          <w:rFonts w:asciiTheme="minorHAnsi" w:hAnsiTheme="minorHAnsi" w:cstheme="minorHAnsi"/>
          <w:color w:val="000000" w:themeColor="text1"/>
        </w:rPr>
      </w:pPr>
      <w:r w:rsidRPr="00C6027B">
        <w:rPr>
          <w:rFonts w:asciiTheme="minorHAnsi" w:hAnsiTheme="minorHAnsi" w:cstheme="minorHAnsi"/>
          <w:color w:val="000000" w:themeColor="text1"/>
        </w:rPr>
        <w:t>bieżącej kontroli prawidłowości realizacji zobowiązań wykonawcy  wynikających  z</w:t>
      </w:r>
      <w:r w:rsidR="00C6027B">
        <w:rPr>
          <w:rFonts w:asciiTheme="minorHAnsi" w:hAnsiTheme="minorHAnsi" w:cstheme="minorHAnsi"/>
          <w:color w:val="000000" w:themeColor="text1"/>
        </w:rPr>
        <w:t> </w:t>
      </w:r>
      <w:r w:rsidRPr="00C6027B">
        <w:rPr>
          <w:rFonts w:asciiTheme="minorHAnsi" w:hAnsiTheme="minorHAnsi" w:cstheme="minorHAnsi"/>
          <w:color w:val="000000" w:themeColor="text1"/>
        </w:rPr>
        <w:t xml:space="preserve">niniejszej  umowy, w szczególności ich terminowości i stanu zaawansowania, </w:t>
      </w:r>
    </w:p>
    <w:p w14:paraId="14276D5D" w14:textId="77777777" w:rsidR="00162119" w:rsidRPr="00C6027B" w:rsidRDefault="00162119" w:rsidP="00E81C22">
      <w:pPr>
        <w:widowControl w:val="0"/>
        <w:numPr>
          <w:ilvl w:val="0"/>
          <w:numId w:val="58"/>
        </w:numPr>
        <w:tabs>
          <w:tab w:val="left" w:pos="851"/>
        </w:tabs>
        <w:autoSpaceDE w:val="0"/>
        <w:autoSpaceDN w:val="0"/>
        <w:adjustRightInd w:val="0"/>
        <w:spacing w:line="276" w:lineRule="auto"/>
        <w:ind w:left="851" w:hanging="567"/>
        <w:jc w:val="both"/>
        <w:rPr>
          <w:rFonts w:asciiTheme="minorHAnsi" w:hAnsiTheme="minorHAnsi" w:cstheme="minorHAnsi"/>
          <w:color w:val="000000" w:themeColor="text1"/>
        </w:rPr>
      </w:pPr>
      <w:r w:rsidRPr="00C6027B">
        <w:rPr>
          <w:rFonts w:asciiTheme="minorHAnsi" w:hAnsiTheme="minorHAnsi" w:cstheme="minorHAnsi"/>
          <w:color w:val="000000" w:themeColor="text1"/>
        </w:rPr>
        <w:t>zlecenia sprawdzenia dokumentacji projektowej stanowiącej I etap umowy lub jej elementów osobom trzecim.</w:t>
      </w:r>
    </w:p>
    <w:p w14:paraId="4344909E" w14:textId="77777777" w:rsidR="00A142A0" w:rsidRPr="00A142A0" w:rsidRDefault="00A142A0" w:rsidP="00E81C22">
      <w:pPr>
        <w:widowControl w:val="0"/>
        <w:numPr>
          <w:ilvl w:val="3"/>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A142A0">
        <w:rPr>
          <w:rFonts w:asciiTheme="minorHAnsi" w:hAnsiTheme="minorHAnsi" w:cstheme="minorHAnsi"/>
          <w:color w:val="000000" w:themeColor="text1"/>
        </w:rPr>
        <w:t>W przypadku przystąpienia do realizacji Etapu II przedmiotu umowy, zamawiający przekaże wykonawcy protokolarnie  teren  budowy nie  później  niż  w ciągu 7 dni od dnia przekazania zamawiającemu dokumentów, o których mowa w § 16 umowy oraz następujących dokumentów:</w:t>
      </w:r>
    </w:p>
    <w:p w14:paraId="386CDD88" w14:textId="77777777" w:rsidR="00A142A0" w:rsidRPr="00A142A0" w:rsidRDefault="00A142A0" w:rsidP="00125F30">
      <w:pPr>
        <w:widowControl w:val="0"/>
        <w:numPr>
          <w:ilvl w:val="1"/>
          <w:numId w:val="59"/>
        </w:numPr>
        <w:tabs>
          <w:tab w:val="left" w:pos="851"/>
        </w:tabs>
        <w:autoSpaceDE w:val="0"/>
        <w:autoSpaceDN w:val="0"/>
        <w:spacing w:before="3" w:line="276" w:lineRule="auto"/>
        <w:ind w:left="851"/>
        <w:jc w:val="both"/>
        <w:rPr>
          <w:rFonts w:ascii="Calibri" w:hAnsi="Calibri" w:cs="Calibri"/>
          <w:lang w:eastAsia="x-none"/>
        </w:rPr>
      </w:pPr>
      <w:r w:rsidRPr="00A142A0">
        <w:rPr>
          <w:rFonts w:ascii="Calibri" w:hAnsi="Calibri" w:cs="Calibri"/>
          <w:lang w:eastAsia="x-none"/>
        </w:rPr>
        <w:t>osoby wskazanej na stanowisko kierownika</w:t>
      </w:r>
      <w:r w:rsidRPr="00A142A0">
        <w:rPr>
          <w:rFonts w:ascii="Calibri" w:hAnsi="Calibri" w:cs="Calibri"/>
          <w:spacing w:val="-27"/>
          <w:lang w:eastAsia="x-none"/>
        </w:rPr>
        <w:t xml:space="preserve"> </w:t>
      </w:r>
      <w:r w:rsidRPr="00A142A0">
        <w:rPr>
          <w:rFonts w:ascii="Calibri" w:hAnsi="Calibri" w:cs="Calibri"/>
          <w:lang w:eastAsia="x-none"/>
        </w:rPr>
        <w:t>budowy:</w:t>
      </w:r>
    </w:p>
    <w:p w14:paraId="437B85F8" w14:textId="77777777" w:rsidR="00A142A0" w:rsidRPr="00A142A0" w:rsidRDefault="00A142A0" w:rsidP="00E81C22">
      <w:pPr>
        <w:widowControl w:val="0"/>
        <w:numPr>
          <w:ilvl w:val="2"/>
          <w:numId w:val="59"/>
        </w:numPr>
        <w:tabs>
          <w:tab w:val="left" w:pos="1191"/>
          <w:tab w:val="left" w:pos="2978"/>
          <w:tab w:val="left" w:pos="4310"/>
          <w:tab w:val="left" w:pos="5968"/>
          <w:tab w:val="left" w:pos="7279"/>
          <w:tab w:val="left" w:pos="7934"/>
        </w:tabs>
        <w:autoSpaceDE w:val="0"/>
        <w:autoSpaceDN w:val="0"/>
        <w:spacing w:before="9" w:line="276" w:lineRule="auto"/>
        <w:ind w:hanging="339"/>
        <w:jc w:val="both"/>
        <w:rPr>
          <w:rFonts w:ascii="Calibri" w:hAnsi="Calibri" w:cs="Calibri"/>
          <w:lang w:eastAsia="x-none"/>
        </w:rPr>
      </w:pPr>
      <w:r w:rsidRPr="00A142A0">
        <w:rPr>
          <w:rFonts w:ascii="Calibri" w:hAnsi="Calibri" w:cs="Calibri"/>
          <w:lang w:eastAsia="x-none"/>
        </w:rPr>
        <w:lastRenderedPageBreak/>
        <w:t>potwierdzające</w:t>
      </w:r>
      <w:r w:rsidRPr="00A142A0">
        <w:rPr>
          <w:rFonts w:ascii="Calibri" w:hAnsi="Calibri" w:cs="Calibri"/>
          <w:lang w:eastAsia="x-none"/>
        </w:rPr>
        <w:tab/>
        <w:t>posiadanie</w:t>
      </w:r>
      <w:r w:rsidRPr="00A142A0">
        <w:rPr>
          <w:rFonts w:ascii="Calibri" w:hAnsi="Calibri" w:cs="Calibri"/>
          <w:lang w:eastAsia="x-none"/>
        </w:rPr>
        <w:tab/>
        <w:t>odpowiednich</w:t>
      </w:r>
      <w:r w:rsidRPr="00A142A0">
        <w:rPr>
          <w:rFonts w:ascii="Calibri" w:hAnsi="Calibri" w:cs="Calibri"/>
          <w:lang w:eastAsia="x-none"/>
        </w:rPr>
        <w:tab/>
        <w:t>uprawnień</w:t>
      </w:r>
      <w:r w:rsidRPr="00A142A0">
        <w:rPr>
          <w:rFonts w:ascii="Calibri" w:hAnsi="Calibri" w:cs="Calibri"/>
          <w:lang w:eastAsia="x-none"/>
        </w:rPr>
        <w:tab/>
        <w:t>oraz przynależność do właściwej izby samorządu</w:t>
      </w:r>
      <w:r w:rsidRPr="00A142A0">
        <w:rPr>
          <w:rFonts w:ascii="Calibri" w:hAnsi="Calibri" w:cs="Calibri"/>
          <w:spacing w:val="-19"/>
          <w:lang w:eastAsia="x-none"/>
        </w:rPr>
        <w:t xml:space="preserve"> </w:t>
      </w:r>
      <w:r w:rsidRPr="00A142A0">
        <w:rPr>
          <w:rFonts w:ascii="Calibri" w:hAnsi="Calibri" w:cs="Calibri"/>
          <w:lang w:eastAsia="x-none"/>
        </w:rPr>
        <w:t>zawodowego,</w:t>
      </w:r>
    </w:p>
    <w:p w14:paraId="74CF5395" w14:textId="77777777" w:rsidR="00A142A0" w:rsidRPr="00A142A0" w:rsidRDefault="00A142A0" w:rsidP="00E81C22">
      <w:pPr>
        <w:widowControl w:val="0"/>
        <w:numPr>
          <w:ilvl w:val="2"/>
          <w:numId w:val="59"/>
        </w:numPr>
        <w:tabs>
          <w:tab w:val="left" w:pos="1191"/>
        </w:tabs>
        <w:autoSpaceDE w:val="0"/>
        <w:autoSpaceDN w:val="0"/>
        <w:spacing w:line="276" w:lineRule="auto"/>
        <w:ind w:hanging="339"/>
        <w:jc w:val="both"/>
        <w:rPr>
          <w:rFonts w:ascii="Calibri" w:hAnsi="Calibri" w:cs="Calibri"/>
          <w:lang w:eastAsia="x-none"/>
        </w:rPr>
      </w:pPr>
      <w:r w:rsidRPr="00A142A0">
        <w:rPr>
          <w:rFonts w:ascii="Calibri" w:hAnsi="Calibri" w:cs="Calibri"/>
          <w:lang w:eastAsia="x-none"/>
        </w:rPr>
        <w:t>oświadczenie o przyjęciu obowiązków kierownika</w:t>
      </w:r>
      <w:r w:rsidRPr="00A142A0">
        <w:rPr>
          <w:rFonts w:ascii="Calibri" w:hAnsi="Calibri" w:cs="Calibri"/>
          <w:spacing w:val="-24"/>
          <w:lang w:eastAsia="x-none"/>
        </w:rPr>
        <w:t xml:space="preserve"> </w:t>
      </w:r>
      <w:r w:rsidRPr="00A142A0">
        <w:rPr>
          <w:rFonts w:ascii="Calibri" w:hAnsi="Calibri" w:cs="Calibri"/>
          <w:lang w:eastAsia="x-none"/>
        </w:rPr>
        <w:t>budowy,</w:t>
      </w:r>
    </w:p>
    <w:p w14:paraId="50C668D3" w14:textId="77777777" w:rsidR="00A142A0" w:rsidRPr="00A142A0" w:rsidRDefault="00A142A0" w:rsidP="00125F30">
      <w:pPr>
        <w:widowControl w:val="0"/>
        <w:numPr>
          <w:ilvl w:val="1"/>
          <w:numId w:val="59"/>
        </w:numPr>
        <w:tabs>
          <w:tab w:val="left" w:pos="851"/>
        </w:tabs>
        <w:autoSpaceDE w:val="0"/>
        <w:autoSpaceDN w:val="0"/>
        <w:spacing w:before="3" w:line="276" w:lineRule="auto"/>
        <w:ind w:left="851"/>
        <w:jc w:val="both"/>
        <w:rPr>
          <w:rFonts w:ascii="Calibri" w:hAnsi="Calibri" w:cs="Calibri"/>
          <w:lang w:eastAsia="x-none"/>
        </w:rPr>
      </w:pPr>
      <w:r w:rsidRPr="00A142A0">
        <w:rPr>
          <w:rFonts w:ascii="Calibri" w:hAnsi="Calibri" w:cs="Calibri"/>
          <w:lang w:eastAsia="x-none"/>
        </w:rPr>
        <w:t>osób wskazanych na stanowiska kierownika robót:</w:t>
      </w:r>
    </w:p>
    <w:p w14:paraId="66B03D7E" w14:textId="77777777" w:rsidR="00A142A0" w:rsidRPr="00A142A0" w:rsidRDefault="00A142A0" w:rsidP="00E81C22">
      <w:pPr>
        <w:widowControl w:val="0"/>
        <w:numPr>
          <w:ilvl w:val="2"/>
          <w:numId w:val="59"/>
        </w:numPr>
        <w:tabs>
          <w:tab w:val="left" w:pos="1191"/>
          <w:tab w:val="left" w:pos="2978"/>
          <w:tab w:val="left" w:pos="4310"/>
          <w:tab w:val="left" w:pos="5968"/>
          <w:tab w:val="left" w:pos="7279"/>
          <w:tab w:val="left" w:pos="7934"/>
        </w:tabs>
        <w:autoSpaceDE w:val="0"/>
        <w:autoSpaceDN w:val="0"/>
        <w:spacing w:before="12" w:line="276" w:lineRule="auto"/>
        <w:ind w:hanging="553"/>
        <w:jc w:val="both"/>
        <w:rPr>
          <w:rFonts w:ascii="Calibri" w:hAnsi="Calibri" w:cs="Calibri"/>
          <w:lang w:eastAsia="x-none"/>
        </w:rPr>
      </w:pPr>
      <w:r w:rsidRPr="00A142A0">
        <w:rPr>
          <w:rFonts w:ascii="Calibri" w:hAnsi="Calibri" w:cs="Calibri"/>
          <w:lang w:eastAsia="x-none"/>
        </w:rPr>
        <w:t>potwierdzające</w:t>
      </w:r>
      <w:r w:rsidRPr="00A142A0">
        <w:rPr>
          <w:rFonts w:ascii="Calibri" w:hAnsi="Calibri" w:cs="Calibri"/>
          <w:lang w:eastAsia="x-none"/>
        </w:rPr>
        <w:tab/>
        <w:t>posiadanie</w:t>
      </w:r>
      <w:r w:rsidRPr="00A142A0">
        <w:rPr>
          <w:rFonts w:ascii="Calibri" w:hAnsi="Calibri" w:cs="Calibri"/>
          <w:lang w:eastAsia="x-none"/>
        </w:rPr>
        <w:tab/>
        <w:t>odpowiednich</w:t>
      </w:r>
      <w:r w:rsidRPr="00A142A0">
        <w:rPr>
          <w:rFonts w:ascii="Calibri" w:hAnsi="Calibri" w:cs="Calibri"/>
          <w:lang w:eastAsia="x-none"/>
        </w:rPr>
        <w:tab/>
        <w:t>uprawnień</w:t>
      </w:r>
      <w:r w:rsidRPr="00A142A0">
        <w:rPr>
          <w:rFonts w:ascii="Calibri" w:hAnsi="Calibri" w:cs="Calibri"/>
          <w:lang w:eastAsia="x-none"/>
        </w:rPr>
        <w:tab/>
        <w:t>oraz przynależność do właściwej izby samorządu</w:t>
      </w:r>
      <w:r w:rsidRPr="00A142A0">
        <w:rPr>
          <w:rFonts w:ascii="Calibri" w:hAnsi="Calibri" w:cs="Calibri"/>
          <w:spacing w:val="-19"/>
          <w:lang w:eastAsia="x-none"/>
        </w:rPr>
        <w:t xml:space="preserve"> </w:t>
      </w:r>
      <w:r w:rsidRPr="00A142A0">
        <w:rPr>
          <w:rFonts w:ascii="Calibri" w:hAnsi="Calibri" w:cs="Calibri"/>
          <w:lang w:eastAsia="x-none"/>
        </w:rPr>
        <w:t>zawodowego,</w:t>
      </w:r>
    </w:p>
    <w:p w14:paraId="1233F89F" w14:textId="77777777" w:rsidR="00A142A0" w:rsidRPr="00A142A0" w:rsidRDefault="00A142A0" w:rsidP="00E81C22">
      <w:pPr>
        <w:widowControl w:val="0"/>
        <w:numPr>
          <w:ilvl w:val="2"/>
          <w:numId w:val="59"/>
        </w:numPr>
        <w:tabs>
          <w:tab w:val="left" w:pos="1191"/>
        </w:tabs>
        <w:autoSpaceDE w:val="0"/>
        <w:autoSpaceDN w:val="0"/>
        <w:spacing w:line="276" w:lineRule="auto"/>
        <w:ind w:hanging="553"/>
        <w:jc w:val="both"/>
        <w:rPr>
          <w:rFonts w:ascii="Calibri" w:hAnsi="Calibri" w:cs="Calibri"/>
          <w:lang w:eastAsia="x-none"/>
        </w:rPr>
      </w:pPr>
      <w:r w:rsidRPr="00A142A0">
        <w:rPr>
          <w:rFonts w:ascii="Calibri" w:hAnsi="Calibri" w:cs="Calibri"/>
          <w:lang w:eastAsia="x-none"/>
        </w:rPr>
        <w:t>oświadczenie o przyjęciu obowiązków kierownika</w:t>
      </w:r>
      <w:r w:rsidRPr="00A142A0">
        <w:rPr>
          <w:rFonts w:ascii="Calibri" w:hAnsi="Calibri" w:cs="Calibri"/>
          <w:spacing w:val="-24"/>
          <w:lang w:eastAsia="x-none"/>
        </w:rPr>
        <w:t xml:space="preserve"> </w:t>
      </w:r>
      <w:r w:rsidRPr="00A142A0">
        <w:rPr>
          <w:rFonts w:ascii="Calibri" w:hAnsi="Calibri" w:cs="Calibri"/>
          <w:lang w:eastAsia="x-none"/>
        </w:rPr>
        <w:t>robót.</w:t>
      </w:r>
    </w:p>
    <w:p w14:paraId="15EE65F4" w14:textId="77777777" w:rsidR="00A142A0" w:rsidRPr="00A142A0" w:rsidRDefault="00A142A0" w:rsidP="00E81C22">
      <w:pPr>
        <w:widowControl w:val="0"/>
        <w:numPr>
          <w:ilvl w:val="3"/>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A142A0">
        <w:rPr>
          <w:rFonts w:asciiTheme="minorHAnsi" w:hAnsiTheme="minorHAnsi" w:cstheme="minorHAnsi"/>
          <w:color w:val="000000" w:themeColor="text1"/>
        </w:rPr>
        <w:t xml:space="preserve">W uzasadnionych przypadkach, na wniosek wykonawcy, zamawiający może przekazać teren budowy wykonawcy w innym terminie niż określony w zdaniu  pierwszym niniejszego  ustępu.  </w:t>
      </w:r>
    </w:p>
    <w:p w14:paraId="75CA00CD" w14:textId="1491E2A0" w:rsidR="00A142A0" w:rsidRPr="00A142A0" w:rsidRDefault="00A142A0" w:rsidP="00E81C22">
      <w:pPr>
        <w:widowControl w:val="0"/>
        <w:numPr>
          <w:ilvl w:val="3"/>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A142A0">
        <w:rPr>
          <w:rFonts w:asciiTheme="minorHAnsi" w:hAnsiTheme="minorHAnsi" w:cstheme="minorHAnsi"/>
          <w:color w:val="000000" w:themeColor="text1"/>
        </w:rPr>
        <w:t>Zamawiający ustanowi inspektorów nadzoru inwestorskiego posiadających określone prawem uprawnienia do nadzorowania</w:t>
      </w:r>
      <w:r w:rsidR="00325934">
        <w:rPr>
          <w:rFonts w:asciiTheme="minorHAnsi" w:hAnsiTheme="minorHAnsi" w:cstheme="minorHAnsi"/>
          <w:color w:val="000000" w:themeColor="text1"/>
        </w:rPr>
        <w:t xml:space="preserve"> </w:t>
      </w:r>
      <w:r w:rsidRPr="00A142A0">
        <w:rPr>
          <w:rFonts w:asciiTheme="minorHAnsi" w:hAnsiTheme="minorHAnsi" w:cstheme="minorHAnsi"/>
          <w:color w:val="000000" w:themeColor="text1"/>
        </w:rPr>
        <w:t xml:space="preserve">prawidłowości      wykonania      robót.      Wykaz      </w:t>
      </w:r>
      <w:r w:rsidR="00325934">
        <w:rPr>
          <w:rFonts w:asciiTheme="minorHAnsi" w:hAnsiTheme="minorHAnsi" w:cstheme="minorHAnsi"/>
          <w:color w:val="000000" w:themeColor="text1"/>
        </w:rPr>
        <w:t>u</w:t>
      </w:r>
      <w:r w:rsidRPr="00A142A0">
        <w:rPr>
          <w:rFonts w:asciiTheme="minorHAnsi" w:hAnsiTheme="minorHAnsi" w:cstheme="minorHAnsi"/>
          <w:color w:val="000000" w:themeColor="text1"/>
        </w:rPr>
        <w:t xml:space="preserve">stanowionych przez zamawiającego inspektorów nadzoru zamawiający przedstawi  wykonawcy  </w:t>
      </w:r>
      <w:r w:rsidR="00325934">
        <w:rPr>
          <w:rFonts w:asciiTheme="minorHAnsi" w:hAnsiTheme="minorHAnsi" w:cstheme="minorHAnsi"/>
          <w:color w:val="000000" w:themeColor="text1"/>
        </w:rPr>
        <w:t xml:space="preserve">najpóźniej </w:t>
      </w:r>
      <w:r w:rsidRPr="00A142A0">
        <w:rPr>
          <w:rFonts w:asciiTheme="minorHAnsi" w:hAnsiTheme="minorHAnsi" w:cstheme="minorHAnsi"/>
          <w:color w:val="000000" w:themeColor="text1"/>
        </w:rPr>
        <w:t>przed  dniem  zgłoszenia  rozpoczęcia  realizacji  robót budowlanych. O zmianie osoby pełniącej funkcję inspektora nadzoru w danej branży i ustanowieniu innego inspektora, zamawiający każdorazowo powiadamia wykonawcę.</w:t>
      </w:r>
    </w:p>
    <w:p w14:paraId="7A60355F" w14:textId="6384518F" w:rsidR="007518FB" w:rsidRPr="00E24EE1" w:rsidRDefault="007518F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E24EE1">
        <w:rPr>
          <w:rFonts w:asciiTheme="minorHAnsi" w:eastAsia="Tahoma" w:hAnsiTheme="minorHAnsi" w:cstheme="minorHAnsi"/>
          <w:b/>
          <w:bCs/>
          <w:color w:val="000000" w:themeColor="text1"/>
          <w:lang w:eastAsia="en-US"/>
        </w:rPr>
        <w:t>§ 12</w:t>
      </w:r>
    </w:p>
    <w:p w14:paraId="5C306595" w14:textId="78485B96" w:rsidR="00401B91" w:rsidRPr="00E24EE1" w:rsidRDefault="007518FB"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E24EE1">
        <w:rPr>
          <w:rFonts w:asciiTheme="minorHAnsi" w:eastAsia="Tahoma" w:hAnsiTheme="minorHAnsi" w:cstheme="minorHAnsi"/>
          <w:b/>
          <w:bCs/>
          <w:color w:val="000000" w:themeColor="text1"/>
          <w:lang w:eastAsia="en-US"/>
        </w:rPr>
        <w:t>OBOWIĄZKI I UPRAWNIENIA WYKONAWCY</w:t>
      </w:r>
    </w:p>
    <w:p w14:paraId="49121FB7" w14:textId="77777777" w:rsidR="007F37C2" w:rsidRPr="007F37C2" w:rsidRDefault="007F37C2" w:rsidP="00E81C22">
      <w:pPr>
        <w:widowControl w:val="0"/>
        <w:numPr>
          <w:ilvl w:val="0"/>
          <w:numId w:val="60"/>
        </w:numPr>
        <w:autoSpaceDE w:val="0"/>
        <w:autoSpaceDN w:val="0"/>
        <w:adjustRightInd w:val="0"/>
        <w:spacing w:line="276" w:lineRule="auto"/>
        <w:ind w:left="284" w:hanging="284"/>
        <w:jc w:val="both"/>
        <w:rPr>
          <w:rFonts w:asciiTheme="minorHAnsi" w:hAnsiTheme="minorHAnsi" w:cstheme="minorHAnsi"/>
          <w:color w:val="000000" w:themeColor="text1"/>
        </w:rPr>
      </w:pPr>
      <w:r w:rsidRPr="007F37C2">
        <w:rPr>
          <w:rFonts w:asciiTheme="minorHAnsi" w:hAnsiTheme="minorHAnsi" w:cstheme="minorHAnsi"/>
          <w:color w:val="000000" w:themeColor="text1"/>
        </w:rPr>
        <w:t>Wykonawca jest zobowiązany do: </w:t>
      </w:r>
    </w:p>
    <w:p w14:paraId="5757971B"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informowania zamawiającego</w:t>
      </w:r>
      <w:r w:rsidRPr="007F37C2">
        <w:rPr>
          <w:rStyle w:val="normaltextrun"/>
          <w:rFonts w:ascii="Calibri" w:hAnsi="Calibri" w:cs="Calibri"/>
          <w:b/>
          <w:bCs/>
        </w:rPr>
        <w:t xml:space="preserve"> </w:t>
      </w:r>
      <w:r w:rsidRPr="007F37C2">
        <w:rPr>
          <w:rStyle w:val="normaltextrun"/>
          <w:rFonts w:ascii="Calibri" w:hAnsi="Calibri" w:cs="Calibri"/>
        </w:rPr>
        <w:t>o problemach dotyczących realizacji umowy,</w:t>
      </w:r>
      <w:r w:rsidRPr="007F37C2">
        <w:rPr>
          <w:rStyle w:val="eop"/>
          <w:rFonts w:ascii="Calibri" w:hAnsi="Calibri" w:cs="Calibri"/>
        </w:rPr>
        <w:t> </w:t>
      </w:r>
    </w:p>
    <w:p w14:paraId="564CC8AA"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protokolarnego przejęcia terenów budowy, </w:t>
      </w:r>
      <w:r w:rsidRPr="007F37C2">
        <w:rPr>
          <w:rStyle w:val="eop"/>
          <w:rFonts w:ascii="Calibri" w:hAnsi="Calibri" w:cs="Calibri"/>
        </w:rPr>
        <w:t> </w:t>
      </w:r>
    </w:p>
    <w:p w14:paraId="5ABB0423"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ogrodzenia, zabezpieczenia i oznakowania na własny koszt terenu budowy zgodnie z obowiązującymi przepisami, </w:t>
      </w:r>
      <w:r w:rsidRPr="007F37C2">
        <w:rPr>
          <w:rStyle w:val="eop"/>
          <w:rFonts w:ascii="Calibri" w:hAnsi="Calibri" w:cs="Calibri"/>
        </w:rPr>
        <w:t> </w:t>
      </w:r>
    </w:p>
    <w:p w14:paraId="3BB6BAB1" w14:textId="77777777" w:rsid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składowania materiałów i urządzeń w sposób nie stwarzający przeszkód komunikacyjnych, </w:t>
      </w:r>
      <w:r w:rsidRPr="007F37C2">
        <w:rPr>
          <w:rStyle w:val="eop"/>
          <w:rFonts w:ascii="Calibri" w:hAnsi="Calibri" w:cs="Calibri"/>
        </w:rPr>
        <w:t> </w:t>
      </w:r>
    </w:p>
    <w:p w14:paraId="79120772" w14:textId="77777777" w:rsidR="007F37C2" w:rsidRDefault="007F37C2" w:rsidP="00E81C22">
      <w:pPr>
        <w:pStyle w:val="paragraph"/>
        <w:numPr>
          <w:ilvl w:val="0"/>
          <w:numId w:val="61"/>
        </w:numPr>
        <w:spacing w:before="0" w:beforeAutospacing="0" w:after="0" w:afterAutospacing="0" w:line="276" w:lineRule="auto"/>
        <w:ind w:left="851" w:hanging="567"/>
        <w:jc w:val="both"/>
        <w:textAlignment w:val="baseline"/>
        <w:rPr>
          <w:rStyle w:val="normaltextrun"/>
          <w:rFonts w:ascii="Calibri" w:hAnsi="Calibri" w:cs="Calibri"/>
        </w:rPr>
      </w:pPr>
      <w:r w:rsidRPr="007F37C2">
        <w:rPr>
          <w:rStyle w:val="normaltextrun"/>
          <w:rFonts w:ascii="Calibri" w:hAnsi="Calibri" w:cs="Calibri"/>
        </w:rPr>
        <w:t>zapewnienia kompleksowej obsługi geodezyjnej na etapie realizacji umowy i po jej wykonaniu w tym wykonanie geodezyjnej inwentaryzacji powykonawczej,</w:t>
      </w:r>
    </w:p>
    <w:p w14:paraId="44CE3A48" w14:textId="7C3420EC"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Style w:val="normaltextrun"/>
          <w:rFonts w:ascii="Calibri" w:hAnsi="Calibri" w:cs="Calibri"/>
        </w:rPr>
      </w:pPr>
      <w:r w:rsidRPr="007F37C2">
        <w:rPr>
          <w:rStyle w:val="normaltextrun"/>
          <w:rFonts w:ascii="Calibri" w:hAnsi="Calibri" w:cs="Calibri"/>
        </w:rPr>
        <w:t xml:space="preserve">wykonania bez dodatkowego wynagrodzenia wszelkich robót subsydiarnych które zgodnie z wiedzą techniczną są niezbędne do wykonania robót objętych </w:t>
      </w:r>
      <w:r>
        <w:rPr>
          <w:rStyle w:val="normaltextrun"/>
          <w:rFonts w:ascii="Calibri" w:hAnsi="Calibri" w:cs="Calibri"/>
        </w:rPr>
        <w:t>d</w:t>
      </w:r>
      <w:r w:rsidRPr="007F37C2">
        <w:rPr>
          <w:rStyle w:val="normaltextrun"/>
          <w:rFonts w:ascii="Calibri" w:hAnsi="Calibri" w:cs="Calibri"/>
        </w:rPr>
        <w:t xml:space="preserve">okumentacją </w:t>
      </w:r>
      <w:r>
        <w:rPr>
          <w:rStyle w:val="normaltextrun"/>
          <w:rFonts w:ascii="Calibri" w:hAnsi="Calibri" w:cs="Calibri"/>
        </w:rPr>
        <w:t>p</w:t>
      </w:r>
      <w:r w:rsidRPr="007F37C2">
        <w:rPr>
          <w:rStyle w:val="normaltextrun"/>
          <w:rFonts w:ascii="Calibri" w:hAnsi="Calibri" w:cs="Calibri"/>
        </w:rPr>
        <w:t xml:space="preserve">rojektową– nawet w przypadku ich nieujęcia w </w:t>
      </w:r>
      <w:r>
        <w:rPr>
          <w:rStyle w:val="normaltextrun"/>
          <w:rFonts w:ascii="Calibri" w:hAnsi="Calibri" w:cs="Calibri"/>
        </w:rPr>
        <w:t>d</w:t>
      </w:r>
      <w:r w:rsidRPr="007F37C2">
        <w:rPr>
          <w:rStyle w:val="normaltextrun"/>
          <w:rFonts w:ascii="Calibri" w:hAnsi="Calibri" w:cs="Calibri"/>
        </w:rPr>
        <w:t xml:space="preserve">okumentacji </w:t>
      </w:r>
      <w:r>
        <w:rPr>
          <w:rStyle w:val="normaltextrun"/>
          <w:rFonts w:ascii="Calibri" w:hAnsi="Calibri" w:cs="Calibri"/>
        </w:rPr>
        <w:t>p</w:t>
      </w:r>
      <w:r w:rsidRPr="007F37C2">
        <w:rPr>
          <w:rStyle w:val="normaltextrun"/>
          <w:rFonts w:ascii="Calibri" w:hAnsi="Calibri" w:cs="Calibri"/>
        </w:rPr>
        <w:t>rojektowej,</w:t>
      </w:r>
    </w:p>
    <w:p w14:paraId="6DE63489" w14:textId="3D17601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r w:rsidRPr="007F37C2">
        <w:rPr>
          <w:rStyle w:val="eop"/>
          <w:rFonts w:ascii="Calibri" w:hAnsi="Calibri" w:cs="Calibri"/>
        </w:rPr>
        <w:t> </w:t>
      </w:r>
    </w:p>
    <w:p w14:paraId="337A64B4"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spełnienia warunków i uwag zawartych w uzgodnieniach branżowych zarządców infrastruktury technicznej, </w:t>
      </w:r>
      <w:r w:rsidRPr="007F37C2">
        <w:rPr>
          <w:rStyle w:val="eop"/>
          <w:rFonts w:ascii="Calibri" w:hAnsi="Calibri" w:cs="Calibri"/>
        </w:rPr>
        <w:t> </w:t>
      </w:r>
    </w:p>
    <w:p w14:paraId="79762DD2"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 xml:space="preserve">dokonania wszelkich </w:t>
      </w:r>
      <w:proofErr w:type="spellStart"/>
      <w:r w:rsidRPr="007F37C2">
        <w:rPr>
          <w:rStyle w:val="spellingerror"/>
          <w:rFonts w:ascii="Calibri" w:eastAsia="Calibri" w:hAnsi="Calibri" w:cs="Calibri"/>
        </w:rPr>
        <w:t>wyłączeń</w:t>
      </w:r>
      <w:proofErr w:type="spellEnd"/>
      <w:r w:rsidRPr="007F37C2">
        <w:rPr>
          <w:rStyle w:val="normaltextrun"/>
          <w:rFonts w:ascii="Calibri" w:hAnsi="Calibri" w:cs="Calibri"/>
        </w:rPr>
        <w:t xml:space="preserve"> i przełączeń infrastruktury technicznej w związku z prowadzonymi robotami oraz poniesienia kosztów z tym związanych, </w:t>
      </w:r>
      <w:r w:rsidRPr="007F37C2">
        <w:rPr>
          <w:rStyle w:val="eop"/>
          <w:rFonts w:ascii="Calibri" w:hAnsi="Calibri" w:cs="Calibri"/>
        </w:rPr>
        <w:t> </w:t>
      </w:r>
    </w:p>
    <w:p w14:paraId="45C8C8BA"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udostępniania terenu budowy w celu wykonania przez zamawiającego badań sprawdzających poprawność robót budowlanych, </w:t>
      </w:r>
      <w:r w:rsidRPr="007F37C2">
        <w:rPr>
          <w:rStyle w:val="eop"/>
          <w:rFonts w:ascii="Calibri" w:hAnsi="Calibri" w:cs="Calibri"/>
        </w:rPr>
        <w:t> </w:t>
      </w:r>
    </w:p>
    <w:p w14:paraId="42C94FBA"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lastRenderedPageBreak/>
        <w:t xml:space="preserve">zapewnienie nadzoru technicznego z ramienia właścicieli sieci uzbrojenia </w:t>
      </w:r>
      <w:r w:rsidRPr="007F37C2">
        <w:rPr>
          <w:rStyle w:val="contextualspellingandgrammarerror"/>
          <w:rFonts w:ascii="Calibri" w:eastAsia="Calibri" w:hAnsi="Calibri" w:cs="Calibri"/>
        </w:rPr>
        <w:t>terenu  oraz</w:t>
      </w:r>
      <w:r w:rsidRPr="007F37C2">
        <w:rPr>
          <w:rStyle w:val="normaltextrun"/>
          <w:rFonts w:ascii="Calibri" w:hAnsi="Calibri" w:cs="Calibri"/>
        </w:rPr>
        <w:t xml:space="preserve"> poniesienie kosztów tego nadzoru, dostarczenie zamawiającemu protokołów odbioru z właścicielami sieci uzbrojenia terenu,</w:t>
      </w:r>
      <w:r w:rsidRPr="007F37C2">
        <w:rPr>
          <w:rStyle w:val="eop"/>
          <w:rFonts w:ascii="Calibri" w:hAnsi="Calibri" w:cs="Calibri"/>
        </w:rPr>
        <w:t> </w:t>
      </w:r>
    </w:p>
    <w:p w14:paraId="40046956"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spełnienia warunków określonych w decyzjach administracyjnych, </w:t>
      </w:r>
      <w:r w:rsidRPr="007F37C2">
        <w:rPr>
          <w:rStyle w:val="eop"/>
          <w:rFonts w:ascii="Calibri" w:hAnsi="Calibri" w:cs="Calibri"/>
        </w:rPr>
        <w:t> </w:t>
      </w:r>
    </w:p>
    <w:p w14:paraId="0449EF1F"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 xml:space="preserve">gospodarowania na własny koszt odpadami, powstającymi w wyniku realizacji zadania przy przestrzeganiu obowiązujących w tym zakresie przepisów </w:t>
      </w:r>
      <w:r w:rsidRPr="007F37C2">
        <w:rPr>
          <w:rStyle w:val="contextualspellingandgrammarerror"/>
          <w:rFonts w:ascii="Calibri" w:eastAsia="Calibri" w:hAnsi="Calibri" w:cs="Calibri"/>
        </w:rPr>
        <w:t>prawa,  w</w:t>
      </w:r>
      <w:r w:rsidRPr="007F37C2">
        <w:rPr>
          <w:rStyle w:val="normaltextrun"/>
          <w:rFonts w:ascii="Calibri" w:hAnsi="Calibri" w:cs="Calibri"/>
        </w:rPr>
        <w:t xml:space="preserve"> szczególności obowiązujących przepisów ustawy o odpadach, </w:t>
      </w:r>
      <w:r w:rsidRPr="007F37C2">
        <w:rPr>
          <w:rStyle w:val="eop"/>
          <w:rFonts w:ascii="Calibri" w:hAnsi="Calibri" w:cs="Calibri"/>
        </w:rPr>
        <w:t> </w:t>
      </w:r>
    </w:p>
    <w:p w14:paraId="23673ACD"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przekazania zamawiającemu informacji, o wytworzonych podczas prowadzenia prac budowlanych, odpadach oraz o sposobie ich zagospodarowania zgodnie z obowiązującą ustawą o odpadach, </w:t>
      </w:r>
      <w:r w:rsidRPr="007F37C2">
        <w:rPr>
          <w:rStyle w:val="eop"/>
          <w:rFonts w:ascii="Calibri" w:hAnsi="Calibri" w:cs="Calibri"/>
        </w:rPr>
        <w:t> </w:t>
      </w:r>
    </w:p>
    <w:p w14:paraId="4A478956"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uporządkowania terenu budowy po zakończeniu robót i przekazania go zamawiającemu w terminie ustalonym na odbiór,  </w:t>
      </w:r>
      <w:r w:rsidRPr="007F37C2">
        <w:rPr>
          <w:rStyle w:val="eop"/>
          <w:rFonts w:ascii="Calibri" w:hAnsi="Calibri" w:cs="Calibri"/>
        </w:rPr>
        <w:t> </w:t>
      </w:r>
    </w:p>
    <w:p w14:paraId="356C914B"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naprawy lub przywrócenia do stanu istniejącego przed rozpoczęciem realizacji przedmiotu umowy dróg, nieruchomości, czy też innych obiektów osób trzecich, jeżeli zostały naruszone przez wykonawcę w trakcie realizacji przedmiotu umowy,</w:t>
      </w:r>
      <w:r w:rsidRPr="007F37C2">
        <w:rPr>
          <w:rStyle w:val="eop"/>
          <w:rFonts w:ascii="Calibri" w:hAnsi="Calibri" w:cs="Calibri"/>
        </w:rPr>
        <w:t> </w:t>
      </w:r>
    </w:p>
    <w:p w14:paraId="210EB70D"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utrzymania w czystości kół pojazdów wyjeżdżających z terenu budowy na ulicę,  </w:t>
      </w:r>
      <w:r w:rsidRPr="007F37C2">
        <w:rPr>
          <w:rStyle w:val="eop"/>
          <w:rFonts w:ascii="Calibri" w:hAnsi="Calibri" w:cs="Calibri"/>
        </w:rPr>
        <w:t> </w:t>
      </w:r>
    </w:p>
    <w:p w14:paraId="4C91282B"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przygotowania i zgłoszenia robót budowlanych do odbiorów, uczestniczenia w czynnościach odbiorów, zapewnienia udziału w odbiorach przez służby zewnętrzne, w szczególności przez Nadzór Budowlany, Państwową Straż Pożarną, Urząd Dozoru Technicznego, Państwową Inspekcję Sanitarną,</w:t>
      </w:r>
      <w:r w:rsidRPr="007F37C2">
        <w:rPr>
          <w:rStyle w:val="eop"/>
          <w:rFonts w:ascii="Calibri" w:hAnsi="Calibri" w:cs="Calibri"/>
        </w:rPr>
        <w:t> </w:t>
      </w:r>
    </w:p>
    <w:p w14:paraId="77BEC72B" w14:textId="77777777" w:rsidR="007F37C2" w:rsidRPr="007F37C2" w:rsidRDefault="007F37C2" w:rsidP="00E81C22">
      <w:pPr>
        <w:pStyle w:val="paragraph"/>
        <w:numPr>
          <w:ilvl w:val="0"/>
          <w:numId w:val="61"/>
        </w:numPr>
        <w:spacing w:before="0" w:beforeAutospacing="0" w:after="0" w:afterAutospacing="0" w:line="276" w:lineRule="auto"/>
        <w:ind w:left="851" w:hanging="567"/>
        <w:jc w:val="both"/>
        <w:textAlignment w:val="baseline"/>
        <w:rPr>
          <w:rFonts w:ascii="Calibri" w:hAnsi="Calibri" w:cs="Calibri"/>
        </w:rPr>
      </w:pPr>
      <w:r w:rsidRPr="007F37C2">
        <w:rPr>
          <w:rStyle w:val="normaltextrun"/>
          <w:rFonts w:ascii="Calibri" w:hAnsi="Calibri" w:cs="Calibri"/>
        </w:rPr>
        <w:t>udziału w przeglądach gwarancyjnych - na pisemne wezwanie zamawiającego i zapewnienie usunięcia wad stwierdzonych podczas tych przeglądów. </w:t>
      </w:r>
      <w:r w:rsidRPr="007F37C2">
        <w:rPr>
          <w:rStyle w:val="eop"/>
          <w:rFonts w:ascii="Calibri" w:hAnsi="Calibri" w:cs="Calibri"/>
        </w:rPr>
        <w:t> </w:t>
      </w:r>
    </w:p>
    <w:p w14:paraId="6CEBBCBF" w14:textId="77777777" w:rsidR="007F37C2" w:rsidRPr="007F37C2" w:rsidRDefault="007F37C2" w:rsidP="00E81C22">
      <w:pPr>
        <w:widowControl w:val="0"/>
        <w:numPr>
          <w:ilvl w:val="0"/>
          <w:numId w:val="60"/>
        </w:numPr>
        <w:autoSpaceDE w:val="0"/>
        <w:autoSpaceDN w:val="0"/>
        <w:adjustRightInd w:val="0"/>
        <w:spacing w:line="276" w:lineRule="auto"/>
        <w:ind w:left="284" w:hanging="284"/>
        <w:jc w:val="both"/>
        <w:rPr>
          <w:rFonts w:asciiTheme="minorHAnsi" w:hAnsiTheme="minorHAnsi" w:cstheme="minorHAnsi"/>
          <w:color w:val="000000" w:themeColor="text1"/>
        </w:rPr>
      </w:pPr>
      <w:r w:rsidRPr="007F37C2">
        <w:rPr>
          <w:rFonts w:asciiTheme="minorHAnsi" w:hAnsiTheme="minorHAnsi" w:cstheme="minorHAnsi"/>
          <w:color w:val="000000" w:themeColor="text1"/>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 realizacji przedmiotu umowy w wymaganą odzież ochronną i inne niezbędne środki ochronne. </w:t>
      </w:r>
    </w:p>
    <w:p w14:paraId="2AB4DC9B" w14:textId="77777777" w:rsidR="007F37C2" w:rsidRPr="007F37C2" w:rsidRDefault="007F37C2" w:rsidP="00E81C22">
      <w:pPr>
        <w:widowControl w:val="0"/>
        <w:numPr>
          <w:ilvl w:val="0"/>
          <w:numId w:val="60"/>
        </w:numPr>
        <w:autoSpaceDE w:val="0"/>
        <w:autoSpaceDN w:val="0"/>
        <w:adjustRightInd w:val="0"/>
        <w:spacing w:line="276" w:lineRule="auto"/>
        <w:ind w:left="284" w:hanging="284"/>
        <w:jc w:val="both"/>
        <w:rPr>
          <w:rFonts w:asciiTheme="minorHAnsi" w:hAnsiTheme="minorHAnsi" w:cstheme="minorHAnsi"/>
          <w:color w:val="000000" w:themeColor="text1"/>
        </w:rPr>
      </w:pPr>
      <w:r w:rsidRPr="007F37C2">
        <w:rPr>
          <w:rFonts w:asciiTheme="minorHAnsi" w:hAnsiTheme="minorHAnsi" w:cstheme="minorHAnsi"/>
          <w:color w:val="000000" w:themeColor="text1"/>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  </w:t>
      </w:r>
    </w:p>
    <w:p w14:paraId="777FEB77" w14:textId="77777777" w:rsidR="007F37C2" w:rsidRPr="007F37C2" w:rsidRDefault="007F37C2" w:rsidP="00E81C22">
      <w:pPr>
        <w:widowControl w:val="0"/>
        <w:numPr>
          <w:ilvl w:val="0"/>
          <w:numId w:val="60"/>
        </w:numPr>
        <w:autoSpaceDE w:val="0"/>
        <w:autoSpaceDN w:val="0"/>
        <w:adjustRightInd w:val="0"/>
        <w:spacing w:line="276" w:lineRule="auto"/>
        <w:ind w:left="284" w:hanging="284"/>
        <w:jc w:val="both"/>
        <w:rPr>
          <w:rFonts w:asciiTheme="minorHAnsi" w:hAnsiTheme="minorHAnsi" w:cstheme="minorHAnsi"/>
          <w:color w:val="000000" w:themeColor="text1"/>
        </w:rPr>
      </w:pPr>
      <w:r w:rsidRPr="007F37C2">
        <w:rPr>
          <w:rFonts w:asciiTheme="minorHAnsi" w:hAnsiTheme="minorHAnsi" w:cstheme="minorHAnsi"/>
          <w:color w:val="000000" w:themeColor="text1"/>
        </w:rPr>
        <w:t>Wykonawca jest zobowiązany do zapewnienia nadzoru autorskiego. </w:t>
      </w:r>
    </w:p>
    <w:p w14:paraId="6639D694" w14:textId="255A856F" w:rsidR="007518FB" w:rsidRPr="00475023" w:rsidRDefault="007518F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475023">
        <w:rPr>
          <w:rFonts w:asciiTheme="minorHAnsi" w:eastAsia="Tahoma" w:hAnsiTheme="minorHAnsi" w:cstheme="minorHAnsi"/>
          <w:b/>
          <w:bCs/>
          <w:color w:val="000000" w:themeColor="text1"/>
          <w:lang w:eastAsia="en-US"/>
        </w:rPr>
        <w:t>§ 13</w:t>
      </w:r>
    </w:p>
    <w:p w14:paraId="53E9E0BA" w14:textId="280696DC" w:rsidR="007518FB" w:rsidRPr="00475023" w:rsidRDefault="007518FB"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475023">
        <w:rPr>
          <w:rFonts w:asciiTheme="minorHAnsi" w:eastAsia="Tahoma" w:hAnsiTheme="minorHAnsi" w:cstheme="minorHAnsi"/>
          <w:b/>
          <w:bCs/>
          <w:color w:val="000000" w:themeColor="text1"/>
          <w:lang w:eastAsia="en-US"/>
        </w:rPr>
        <w:t>NADZÓR AUTORSKI</w:t>
      </w:r>
    </w:p>
    <w:p w14:paraId="572925EF" w14:textId="53816B7F" w:rsidR="00475023" w:rsidRPr="00475023" w:rsidRDefault="00475023" w:rsidP="00E81C22">
      <w:pPr>
        <w:pStyle w:val="paragraph"/>
        <w:numPr>
          <w:ilvl w:val="0"/>
          <w:numId w:val="62"/>
        </w:numPr>
        <w:spacing w:before="0" w:beforeAutospacing="0" w:after="0" w:afterAutospacing="0" w:line="276" w:lineRule="auto"/>
        <w:ind w:left="567" w:hanging="567"/>
        <w:jc w:val="both"/>
        <w:textAlignment w:val="baseline"/>
        <w:rPr>
          <w:rFonts w:ascii="Calibri" w:hAnsi="Calibri" w:cs="Calibri"/>
        </w:rPr>
      </w:pPr>
      <w:r w:rsidRPr="00475023">
        <w:rPr>
          <w:rStyle w:val="normaltextrun"/>
          <w:rFonts w:ascii="Calibri" w:hAnsi="Calibri" w:cs="Calibri"/>
          <w:color w:val="000000"/>
        </w:rPr>
        <w:t xml:space="preserve">Wykonawca jest zobowiązany zapewnić nadzór autorski zgodnie z art. 20 ust. 1 pkt 4 </w:t>
      </w:r>
      <w:r w:rsidR="00EF0D12">
        <w:rPr>
          <w:rStyle w:val="normaltextrun"/>
          <w:rFonts w:ascii="Calibri" w:hAnsi="Calibri" w:cs="Calibri"/>
          <w:color w:val="000000"/>
        </w:rPr>
        <w:br/>
      </w:r>
      <w:r w:rsidRPr="00475023">
        <w:rPr>
          <w:rStyle w:val="normaltextrun"/>
          <w:rFonts w:ascii="Calibri" w:hAnsi="Calibri" w:cs="Calibri"/>
          <w:color w:val="000000"/>
        </w:rPr>
        <w:t>lit. a i b ustawy z dnia 7 lipca 1994 r. Prawo budowlane (</w:t>
      </w:r>
      <w:proofErr w:type="spellStart"/>
      <w:r w:rsidRPr="00475023">
        <w:rPr>
          <w:rStyle w:val="spellingerror"/>
          <w:rFonts w:ascii="Calibri" w:hAnsi="Calibri" w:cs="Calibri"/>
          <w:color w:val="000000"/>
        </w:rPr>
        <w:t>t.j</w:t>
      </w:r>
      <w:proofErr w:type="spellEnd"/>
      <w:r w:rsidRPr="00475023">
        <w:rPr>
          <w:rStyle w:val="normaltextrun"/>
          <w:rFonts w:ascii="Calibri" w:hAnsi="Calibri" w:cs="Calibri"/>
          <w:color w:val="000000"/>
        </w:rPr>
        <w:t xml:space="preserve">. Dz. U. z 2021 r. poz.  </w:t>
      </w:r>
      <w:r w:rsidRPr="00475023">
        <w:rPr>
          <w:rStyle w:val="contextualspellingandgrammarerror"/>
          <w:rFonts w:ascii="Calibri" w:eastAsia="Calibri" w:hAnsi="Calibri" w:cs="Calibri"/>
          <w:color w:val="000000"/>
        </w:rPr>
        <w:t>2351  ze</w:t>
      </w:r>
      <w:r w:rsidRPr="00475023">
        <w:rPr>
          <w:rStyle w:val="normaltextrun"/>
          <w:rFonts w:ascii="Calibri" w:hAnsi="Calibri" w:cs="Calibri"/>
          <w:color w:val="000000"/>
        </w:rPr>
        <w:t xml:space="preserve"> zm.). </w:t>
      </w:r>
      <w:r w:rsidRPr="00475023">
        <w:rPr>
          <w:rFonts w:ascii="Calibri" w:hAnsi="Calibri" w:cs="Calibri"/>
        </w:rPr>
        <w:t>W ramach</w:t>
      </w:r>
      <w:r w:rsidRPr="00475023">
        <w:rPr>
          <w:rStyle w:val="normaltextrun"/>
          <w:rFonts w:ascii="Calibri" w:hAnsi="Calibri" w:cs="Calibri"/>
          <w:color w:val="000000"/>
        </w:rPr>
        <w:t xml:space="preserve"> pełnienia obowiązków nadzoru autorskiego wykonawca będzie:</w:t>
      </w:r>
      <w:r w:rsidRPr="00475023">
        <w:rPr>
          <w:rStyle w:val="eop"/>
          <w:rFonts w:ascii="Calibri" w:eastAsia="Calibri" w:hAnsi="Calibri" w:cs="Calibri"/>
          <w:color w:val="000000"/>
        </w:rPr>
        <w:t> </w:t>
      </w:r>
    </w:p>
    <w:p w14:paraId="60A1282D" w14:textId="77777777"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stwierdzał w toku wykonywania robót budowlanych, ich zgodność </w:t>
      </w:r>
      <w:r w:rsidRPr="00475023">
        <w:rPr>
          <w:rStyle w:val="contextualspellingandgrammarerror"/>
          <w:rFonts w:ascii="Calibri" w:eastAsia="Calibri" w:hAnsi="Calibri" w:cs="Calibri"/>
          <w:color w:val="000000"/>
        </w:rPr>
        <w:t>realizacji  z</w:t>
      </w:r>
      <w:r w:rsidRPr="00475023">
        <w:rPr>
          <w:rStyle w:val="normaltextrun"/>
          <w:rFonts w:ascii="Calibri" w:hAnsi="Calibri" w:cs="Calibri"/>
          <w:color w:val="000000"/>
        </w:rPr>
        <w:t xml:space="preserve"> projektem budowlanym, projektami wykonawczymi, specyfikacją </w:t>
      </w:r>
      <w:r w:rsidRPr="00475023">
        <w:rPr>
          <w:rStyle w:val="normaltextrun"/>
          <w:rFonts w:ascii="Calibri" w:hAnsi="Calibri" w:cs="Calibri"/>
          <w:color w:val="000000"/>
        </w:rPr>
        <w:lastRenderedPageBreak/>
        <w:t>techniczną wykonania i odbioru robót budowlanych (</w:t>
      </w:r>
      <w:proofErr w:type="spellStart"/>
      <w:r w:rsidRPr="00475023">
        <w:rPr>
          <w:rStyle w:val="spellingerror"/>
          <w:rFonts w:ascii="Calibri" w:hAnsi="Calibri" w:cs="Calibri"/>
          <w:color w:val="000000"/>
        </w:rPr>
        <w:t>STWiORB</w:t>
      </w:r>
      <w:proofErr w:type="spellEnd"/>
      <w:r w:rsidRPr="00475023">
        <w:rPr>
          <w:rStyle w:val="normaltextrun"/>
          <w:rFonts w:ascii="Calibri" w:hAnsi="Calibri" w:cs="Calibri"/>
          <w:color w:val="000000"/>
        </w:rPr>
        <w:t>) oraz zasadami wiedzy technicznej,</w:t>
      </w:r>
      <w:r w:rsidRPr="00475023">
        <w:rPr>
          <w:rStyle w:val="eop"/>
          <w:rFonts w:ascii="Calibri" w:eastAsia="Calibri" w:hAnsi="Calibri" w:cs="Calibri"/>
          <w:color w:val="000000"/>
        </w:rPr>
        <w:t> </w:t>
      </w:r>
    </w:p>
    <w:p w14:paraId="218F24D6" w14:textId="77777777"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wyjaśniał wątpliwości dotyczące projektu budowlanego, </w:t>
      </w:r>
      <w:r w:rsidRPr="00475023">
        <w:rPr>
          <w:rStyle w:val="contextualspellingandgrammarerror"/>
          <w:rFonts w:ascii="Calibri" w:eastAsia="Calibri" w:hAnsi="Calibri" w:cs="Calibri"/>
          <w:color w:val="000000"/>
        </w:rPr>
        <w:t>projektów  wykonawczych</w:t>
      </w:r>
      <w:r w:rsidRPr="00475023">
        <w:rPr>
          <w:rStyle w:val="normaltextrun"/>
          <w:rFonts w:ascii="Calibri" w:hAnsi="Calibri" w:cs="Calibri"/>
          <w:color w:val="000000"/>
        </w:rPr>
        <w:t xml:space="preserve">, </w:t>
      </w:r>
      <w:proofErr w:type="spellStart"/>
      <w:r w:rsidRPr="00475023">
        <w:rPr>
          <w:rStyle w:val="spellingerror"/>
          <w:rFonts w:ascii="Calibri" w:hAnsi="Calibri" w:cs="Calibri"/>
          <w:color w:val="000000"/>
        </w:rPr>
        <w:t>STWiORB</w:t>
      </w:r>
      <w:proofErr w:type="spellEnd"/>
      <w:r w:rsidRPr="00475023">
        <w:rPr>
          <w:rStyle w:val="normaltextrun"/>
          <w:rFonts w:ascii="Calibri" w:hAnsi="Calibri" w:cs="Calibri"/>
          <w:color w:val="000000"/>
        </w:rPr>
        <w:t xml:space="preserve"> oraz uzupełniał szczegóły dokumentacji projektowej niezwłocznie, a w uzasadnionych przypadkach nie dłużej niż w terminie do 4 dni od daty otrzymania takiego wniosku,</w:t>
      </w:r>
      <w:r w:rsidRPr="00475023">
        <w:rPr>
          <w:rStyle w:val="eop"/>
          <w:rFonts w:ascii="Calibri" w:eastAsia="Calibri" w:hAnsi="Calibri" w:cs="Calibri"/>
          <w:color w:val="000000"/>
        </w:rPr>
        <w:t> </w:t>
      </w:r>
    </w:p>
    <w:p w14:paraId="0B84DB18" w14:textId="77777777"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brał udział w komisjach i naradach technicznych ustalonych przez strony,</w:t>
      </w:r>
      <w:r w:rsidRPr="00475023">
        <w:rPr>
          <w:rStyle w:val="eop"/>
          <w:rFonts w:ascii="Calibri" w:eastAsia="Calibri" w:hAnsi="Calibri" w:cs="Calibri"/>
          <w:color w:val="000000"/>
        </w:rPr>
        <w:t> </w:t>
      </w:r>
    </w:p>
    <w:p w14:paraId="02D5E7C9" w14:textId="77777777"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weryfikował zgodność parametrów i standardów materiałów oraz urządzeń    określonych w dokumentacji projektowej z wnioskowanymi do wbudowania przez wykonawcę robót (przed ich wbudowaniem),</w:t>
      </w:r>
      <w:r w:rsidRPr="00475023">
        <w:rPr>
          <w:rStyle w:val="eop"/>
          <w:rFonts w:ascii="Calibri" w:eastAsia="Calibri" w:hAnsi="Calibri" w:cs="Calibri"/>
          <w:color w:val="000000"/>
        </w:rPr>
        <w:t> </w:t>
      </w:r>
    </w:p>
    <w:p w14:paraId="6329C91B" w14:textId="1924C21C"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weryfikował wnioski o wprowadzenie zmiany w dokumentacji projektowej   pod względem jej zasadności, technicznych możliwości </w:t>
      </w:r>
      <w:r w:rsidR="007B2EF7">
        <w:rPr>
          <w:rStyle w:val="normaltextrun"/>
          <w:rFonts w:ascii="Calibri" w:hAnsi="Calibri" w:cs="Calibri"/>
          <w:color w:val="000000"/>
        </w:rPr>
        <w:t>p</w:t>
      </w:r>
      <w:r w:rsidR="00AD660D">
        <w:rPr>
          <w:rStyle w:val="normaltextrun"/>
          <w:rFonts w:ascii="Calibri" w:hAnsi="Calibri" w:cs="Calibri"/>
          <w:color w:val="000000"/>
        </w:rPr>
        <w:t>rowadzenia</w:t>
      </w:r>
      <w:r w:rsidRPr="00475023">
        <w:rPr>
          <w:rStyle w:val="contextualspellingandgrammarerror"/>
          <w:rFonts w:ascii="Calibri" w:eastAsia="Calibri" w:hAnsi="Calibri" w:cs="Calibri"/>
          <w:color w:val="000000"/>
        </w:rPr>
        <w:t>  takiej</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zmiany  oraz</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jej  wpływu</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na  decyzję</w:t>
      </w:r>
      <w:r w:rsidRPr="00475023">
        <w:rPr>
          <w:rStyle w:val="normaltextrun"/>
          <w:rFonts w:ascii="Calibri" w:hAnsi="Calibri" w:cs="Calibri"/>
          <w:color w:val="000000"/>
        </w:rPr>
        <w:t xml:space="preserve"> o pozwoleniu na budowę oraz zakres i koszty inwestycji; każdorazowo decyzję </w:t>
      </w:r>
      <w:r w:rsidRPr="00475023">
        <w:rPr>
          <w:rStyle w:val="contextualspellingandgrammarerror"/>
          <w:rFonts w:ascii="Calibri" w:eastAsia="Calibri" w:hAnsi="Calibri" w:cs="Calibri"/>
          <w:color w:val="000000"/>
        </w:rPr>
        <w:t>o  wprowadzeniu</w:t>
      </w:r>
      <w:r w:rsidRPr="00475023">
        <w:rPr>
          <w:rStyle w:val="normaltextrun"/>
          <w:rFonts w:ascii="Calibri" w:hAnsi="Calibri" w:cs="Calibri"/>
          <w:color w:val="000000"/>
        </w:rPr>
        <w:t xml:space="preserve"> zmiany po przedłożeniu zweryfikowanego wniosku podejmuje zamawiający; do wniosku o</w:t>
      </w:r>
      <w:r>
        <w:rPr>
          <w:rStyle w:val="normaltextrun"/>
          <w:rFonts w:ascii="Calibri" w:hAnsi="Calibri" w:cs="Calibri"/>
          <w:color w:val="000000"/>
        </w:rPr>
        <w:t> </w:t>
      </w:r>
      <w:r w:rsidRPr="00475023">
        <w:rPr>
          <w:rStyle w:val="normaltextrun"/>
          <w:rFonts w:ascii="Calibri" w:hAnsi="Calibri" w:cs="Calibri"/>
          <w:color w:val="000000"/>
        </w:rPr>
        <w:t xml:space="preserve">zmianę dołączona zostanie pisemna informacja </w:t>
      </w:r>
      <w:r w:rsidRPr="00475023">
        <w:rPr>
          <w:rStyle w:val="contextualspellingandgrammarerror"/>
          <w:rFonts w:ascii="Calibri" w:eastAsia="Calibri" w:hAnsi="Calibri" w:cs="Calibri"/>
          <w:color w:val="000000"/>
        </w:rPr>
        <w:t>zawierająca  wynik</w:t>
      </w:r>
      <w:r w:rsidRPr="00475023">
        <w:rPr>
          <w:rStyle w:val="normaltextrun"/>
          <w:rFonts w:ascii="Calibri" w:hAnsi="Calibri" w:cs="Calibri"/>
          <w:color w:val="000000"/>
        </w:rPr>
        <w:t xml:space="preserve"> weryfikacji wniosku wraz z uzasadnieniem i wyceną różnicową,</w:t>
      </w:r>
      <w:r w:rsidRPr="00475023">
        <w:rPr>
          <w:rStyle w:val="eop"/>
          <w:rFonts w:ascii="Calibri" w:eastAsia="Calibri" w:hAnsi="Calibri" w:cs="Calibri"/>
          <w:color w:val="000000"/>
        </w:rPr>
        <w:t> </w:t>
      </w:r>
    </w:p>
    <w:p w14:paraId="55150EC4" w14:textId="385A278D" w:rsidR="00475023" w:rsidRPr="00475023" w:rsidRDefault="00475023" w:rsidP="00E81C22">
      <w:pPr>
        <w:pStyle w:val="paragraph"/>
        <w:widowControl w:val="0"/>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uzgadniał na wniosek zamawiającego, </w:t>
      </w:r>
      <w:r w:rsidRPr="00475023">
        <w:rPr>
          <w:rStyle w:val="contextualspellingandgrammarerror"/>
          <w:rFonts w:ascii="Calibri" w:eastAsia="Calibri" w:hAnsi="Calibri" w:cs="Calibri"/>
          <w:color w:val="000000"/>
        </w:rPr>
        <w:t>możliwość  wprowadzenia</w:t>
      </w:r>
      <w:r w:rsidRPr="00475023">
        <w:rPr>
          <w:rStyle w:val="normaltextrun"/>
          <w:rFonts w:ascii="Calibri" w:hAnsi="Calibri" w:cs="Calibri"/>
          <w:color w:val="000000"/>
        </w:rPr>
        <w:t xml:space="preserve">  zmian nie odstępujących w </w:t>
      </w:r>
      <w:r w:rsidRPr="00475023">
        <w:rPr>
          <w:rStyle w:val="contextualspellingandgrammarerror"/>
          <w:rFonts w:ascii="Calibri" w:eastAsia="Calibri" w:hAnsi="Calibri" w:cs="Calibri"/>
          <w:color w:val="000000"/>
        </w:rPr>
        <w:t>sposób  istotny</w:t>
      </w:r>
      <w:r w:rsidRPr="00475023">
        <w:rPr>
          <w:rStyle w:val="normaltextrun"/>
          <w:rFonts w:ascii="Calibri" w:hAnsi="Calibri" w:cs="Calibri"/>
          <w:color w:val="000000"/>
        </w:rPr>
        <w:t xml:space="preserve">  od </w:t>
      </w:r>
      <w:r w:rsidRPr="00475023">
        <w:rPr>
          <w:rStyle w:val="contextualspellingandgrammarerror"/>
          <w:rFonts w:ascii="Calibri" w:eastAsia="Calibri" w:hAnsi="Calibri" w:cs="Calibri"/>
          <w:color w:val="000000"/>
        </w:rPr>
        <w:t>zatwierdzonych  projektów</w:t>
      </w:r>
      <w:r w:rsidRPr="00475023">
        <w:rPr>
          <w:rStyle w:val="normaltextrun"/>
          <w:rFonts w:ascii="Calibri" w:hAnsi="Calibri" w:cs="Calibri"/>
          <w:color w:val="000000"/>
        </w:rPr>
        <w:t xml:space="preserve"> lub </w:t>
      </w:r>
      <w:r w:rsidRPr="00475023">
        <w:rPr>
          <w:rStyle w:val="contextualspellingandgrammarerror"/>
          <w:rFonts w:ascii="Calibri" w:eastAsia="Calibri" w:hAnsi="Calibri" w:cs="Calibri"/>
          <w:color w:val="000000"/>
        </w:rPr>
        <w:t>warunków  pozwolenia</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na  budowę</w:t>
      </w:r>
      <w:r w:rsidRPr="00475023">
        <w:rPr>
          <w:rStyle w:val="normaltextrun"/>
          <w:rFonts w:ascii="Calibri" w:hAnsi="Calibri" w:cs="Calibri"/>
          <w:color w:val="000000"/>
        </w:rPr>
        <w:t xml:space="preserve"> w zakresie materiałów i konstrukcji oraz rozwiązań technicznych i technologicznych </w:t>
      </w:r>
      <w:r w:rsidRPr="00475023">
        <w:rPr>
          <w:rStyle w:val="contextualspellingandgrammarerror"/>
          <w:rFonts w:ascii="Calibri" w:eastAsia="Calibri" w:hAnsi="Calibri" w:cs="Calibri"/>
          <w:color w:val="000000"/>
        </w:rPr>
        <w:t>oraz  wprowadzał</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zmiany  w</w:t>
      </w:r>
      <w:r w:rsidRPr="00475023">
        <w:rPr>
          <w:rStyle w:val="normaltextrun"/>
          <w:rFonts w:ascii="Calibri" w:hAnsi="Calibri" w:cs="Calibri"/>
          <w:color w:val="000000"/>
        </w:rPr>
        <w:t xml:space="preserve"> terminie do 5 dni od daty otrzymania takiego wniosku od zamawiającego; w uzasadnionych przypadkach termin ten może zostać wydłużony przez zamawiającego, na pisemny wniosek wykonawcy.</w:t>
      </w:r>
      <w:r>
        <w:rPr>
          <w:rStyle w:val="normaltextrun"/>
          <w:rFonts w:ascii="Calibri" w:hAnsi="Calibri" w:cs="Calibri"/>
          <w:color w:val="000000"/>
        </w:rPr>
        <w:t xml:space="preserve"> </w:t>
      </w:r>
      <w:r w:rsidRPr="00475023">
        <w:rPr>
          <w:rStyle w:val="normaltextrun"/>
          <w:rFonts w:ascii="Calibri" w:hAnsi="Calibri" w:cs="Calibri"/>
          <w:color w:val="000000"/>
        </w:rPr>
        <w:t xml:space="preserve">W </w:t>
      </w:r>
      <w:r>
        <w:rPr>
          <w:rStyle w:val="normaltextrun"/>
          <w:rFonts w:ascii="Calibri" w:hAnsi="Calibri" w:cs="Calibri"/>
          <w:color w:val="000000"/>
        </w:rPr>
        <w:t>prz</w:t>
      </w:r>
      <w:r w:rsidRPr="00475023">
        <w:rPr>
          <w:rStyle w:val="normaltextrun"/>
          <w:rFonts w:ascii="Calibri" w:hAnsi="Calibri" w:cs="Calibri"/>
          <w:color w:val="000000"/>
        </w:rPr>
        <w:t>ypadku</w:t>
      </w:r>
      <w:r>
        <w:rPr>
          <w:rStyle w:val="normaltextrun"/>
          <w:rFonts w:ascii="Calibri" w:hAnsi="Calibri" w:cs="Calibri"/>
          <w:color w:val="000000"/>
        </w:rPr>
        <w:t xml:space="preserve"> złożenia wniosku </w:t>
      </w:r>
      <w:r w:rsidRPr="00475023">
        <w:rPr>
          <w:rStyle w:val="normaltextrun"/>
          <w:rFonts w:ascii="Calibri" w:hAnsi="Calibri" w:cs="Calibri"/>
          <w:color w:val="000000"/>
        </w:rPr>
        <w:t>o</w:t>
      </w:r>
      <w:r>
        <w:rPr>
          <w:rStyle w:val="normaltextrun"/>
          <w:rFonts w:ascii="Calibri" w:hAnsi="Calibri" w:cs="Calibri"/>
          <w:color w:val="000000"/>
        </w:rPr>
        <w:t> w</w:t>
      </w:r>
      <w:r w:rsidRPr="00475023">
        <w:rPr>
          <w:rStyle w:val="contextualspellingandgrammarerror"/>
          <w:rFonts w:ascii="Calibri" w:eastAsia="Calibri" w:hAnsi="Calibri" w:cs="Calibri"/>
          <w:color w:val="000000"/>
        </w:rPr>
        <w:t>prowadzenie  zmian</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nie  odstępujących</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w  sposób</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 xml:space="preserve">istotny  </w:t>
      </w:r>
      <w:r>
        <w:rPr>
          <w:rStyle w:val="contextualspellingandgrammarerror"/>
          <w:rFonts w:ascii="Calibri" w:eastAsia="Calibri" w:hAnsi="Calibri" w:cs="Calibri"/>
          <w:color w:val="000000"/>
        </w:rPr>
        <w:t xml:space="preserve">od </w:t>
      </w:r>
      <w:r w:rsidRPr="00475023">
        <w:rPr>
          <w:rStyle w:val="normaltextrun"/>
          <w:rFonts w:ascii="Calibri" w:hAnsi="Calibri" w:cs="Calibri"/>
          <w:color w:val="000000"/>
        </w:rPr>
        <w:t>zatwierdzonych projektów lub warunków pozwolenia na budowę w zakresie materiałów i konstrukcji oraz rozwiązań technicznych i technologicznych przez kierownika budowy lub inspektora nadzoru wykonawca niezwłocznie powiadomi o tym fakcie zamawiającego. Możliwość wprowadzenia wnioskowanej przez kierownika budowy lub inspektora nadzoru zmiany warunkowana jest zgodą zamawiającego,</w:t>
      </w:r>
      <w:r w:rsidRPr="00475023">
        <w:rPr>
          <w:rStyle w:val="eop"/>
          <w:rFonts w:ascii="Calibri" w:eastAsia="Calibri" w:hAnsi="Calibri" w:cs="Calibri"/>
          <w:color w:val="000000"/>
        </w:rPr>
        <w:t> </w:t>
      </w:r>
    </w:p>
    <w:p w14:paraId="23E44CA5" w14:textId="77777777" w:rsidR="00475023" w:rsidRPr="00475023" w:rsidRDefault="00475023" w:rsidP="00E81C22">
      <w:pPr>
        <w:pStyle w:val="paragraph"/>
        <w:numPr>
          <w:ilvl w:val="0"/>
          <w:numId w:val="63"/>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uzgadniał rozwiązania zamienne z właściwymi podmiotami w przypadku pisemnej zgody lub wniosku zamawiającego na wprowadzenie takich rozwiązań i wprowadzał je w terminie do 5 dni od daty otrzymania takiego wniosku; w uzasadnionych przypadkach termin </w:t>
      </w:r>
      <w:r w:rsidRPr="00475023">
        <w:rPr>
          <w:rStyle w:val="contextualspellingandgrammarerror"/>
          <w:rFonts w:ascii="Calibri" w:eastAsia="Calibri" w:hAnsi="Calibri" w:cs="Calibri"/>
          <w:color w:val="000000"/>
        </w:rPr>
        <w:t>ten  może</w:t>
      </w:r>
      <w:r w:rsidRPr="00475023">
        <w:rPr>
          <w:rStyle w:val="normaltextrun"/>
          <w:rFonts w:ascii="Calibri" w:hAnsi="Calibri" w:cs="Calibri"/>
          <w:color w:val="000000"/>
        </w:rPr>
        <w:t xml:space="preserve">  </w:t>
      </w:r>
      <w:r w:rsidRPr="00475023">
        <w:rPr>
          <w:rStyle w:val="contextualspellingandgrammarerror"/>
          <w:rFonts w:ascii="Calibri" w:eastAsia="Calibri" w:hAnsi="Calibri" w:cs="Calibri"/>
          <w:color w:val="000000"/>
        </w:rPr>
        <w:t>zostać  wydłużony</w:t>
      </w:r>
      <w:r w:rsidRPr="00475023">
        <w:rPr>
          <w:rStyle w:val="normaltextrun"/>
          <w:rFonts w:ascii="Calibri" w:hAnsi="Calibri" w:cs="Calibri"/>
          <w:color w:val="000000"/>
        </w:rPr>
        <w:t>  przez zamawiającego na pisemny wniosek wykonawcy.</w:t>
      </w:r>
      <w:r w:rsidRPr="00475023">
        <w:rPr>
          <w:rStyle w:val="eop"/>
          <w:rFonts w:ascii="Calibri" w:eastAsia="Calibri" w:hAnsi="Calibri" w:cs="Calibri"/>
          <w:color w:val="000000"/>
        </w:rPr>
        <w:t> </w:t>
      </w:r>
    </w:p>
    <w:p w14:paraId="085D2ECF" w14:textId="77777777" w:rsidR="00475023" w:rsidRPr="00AD660D" w:rsidRDefault="00475023" w:rsidP="00E81C22">
      <w:pPr>
        <w:pStyle w:val="paragraph"/>
        <w:numPr>
          <w:ilvl w:val="0"/>
          <w:numId w:val="62"/>
        </w:numPr>
        <w:spacing w:before="0" w:beforeAutospacing="0" w:after="0" w:afterAutospacing="0" w:line="276" w:lineRule="auto"/>
        <w:ind w:left="567" w:hanging="567"/>
        <w:jc w:val="both"/>
        <w:textAlignment w:val="baseline"/>
        <w:rPr>
          <w:rStyle w:val="normaltextrun"/>
          <w:color w:val="000000"/>
        </w:rPr>
      </w:pPr>
      <w:r w:rsidRPr="00475023">
        <w:rPr>
          <w:rStyle w:val="normaltextrun"/>
          <w:rFonts w:ascii="Calibri" w:hAnsi="Calibri" w:cs="Calibri"/>
          <w:color w:val="000000"/>
        </w:rPr>
        <w:t>Nadzór autorski pełniony będzie:</w:t>
      </w:r>
      <w:r w:rsidRPr="00AD660D">
        <w:rPr>
          <w:rStyle w:val="normaltextrun"/>
          <w:rFonts w:ascii="Calibri" w:hAnsi="Calibri" w:cs="Calibri"/>
          <w:color w:val="000000"/>
        </w:rPr>
        <w:t> </w:t>
      </w:r>
    </w:p>
    <w:p w14:paraId="79D97F02" w14:textId="77777777" w:rsidR="00475023" w:rsidRPr="00475023" w:rsidRDefault="00475023" w:rsidP="00E81C22">
      <w:pPr>
        <w:pStyle w:val="paragraph"/>
        <w:numPr>
          <w:ilvl w:val="0"/>
          <w:numId w:val="64"/>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według </w:t>
      </w:r>
      <w:r w:rsidRPr="00475023">
        <w:rPr>
          <w:rStyle w:val="contextualspellingandgrammarerror"/>
          <w:rFonts w:ascii="Calibri" w:eastAsia="Calibri" w:hAnsi="Calibri" w:cs="Calibri"/>
          <w:color w:val="000000"/>
        </w:rPr>
        <w:t>potrzeb  wynikających</w:t>
      </w:r>
      <w:r w:rsidRPr="00475023">
        <w:rPr>
          <w:rStyle w:val="normaltextrun"/>
          <w:rFonts w:ascii="Calibri" w:hAnsi="Calibri" w:cs="Calibri"/>
          <w:color w:val="000000"/>
        </w:rPr>
        <w:t xml:space="preserve">  z </w:t>
      </w:r>
      <w:r w:rsidRPr="00475023">
        <w:rPr>
          <w:rStyle w:val="contextualspellingandgrammarerror"/>
          <w:rFonts w:ascii="Calibri" w:eastAsia="Calibri" w:hAnsi="Calibri" w:cs="Calibri"/>
          <w:color w:val="000000"/>
        </w:rPr>
        <w:t>postępu  robót</w:t>
      </w:r>
      <w:r w:rsidRPr="00475023">
        <w:rPr>
          <w:rStyle w:val="normaltextrun"/>
          <w:rFonts w:ascii="Calibri" w:hAnsi="Calibri" w:cs="Calibri"/>
          <w:color w:val="000000"/>
        </w:rPr>
        <w:t>, </w:t>
      </w:r>
      <w:r w:rsidRPr="00475023">
        <w:rPr>
          <w:rStyle w:val="eop"/>
          <w:rFonts w:ascii="Calibri" w:eastAsia="Calibri" w:hAnsi="Calibri" w:cs="Calibri"/>
          <w:color w:val="000000"/>
        </w:rPr>
        <w:t> </w:t>
      </w:r>
    </w:p>
    <w:p w14:paraId="27EA5854" w14:textId="77777777" w:rsidR="00475023" w:rsidRPr="00475023" w:rsidRDefault="00475023" w:rsidP="00E81C22">
      <w:pPr>
        <w:pStyle w:val="paragraph"/>
        <w:numPr>
          <w:ilvl w:val="0"/>
          <w:numId w:val="64"/>
        </w:numPr>
        <w:spacing w:before="0" w:beforeAutospacing="0" w:after="0" w:afterAutospacing="0" w:line="276" w:lineRule="auto"/>
        <w:ind w:left="993" w:hanging="426"/>
        <w:jc w:val="both"/>
        <w:textAlignment w:val="baseline"/>
        <w:rPr>
          <w:rFonts w:ascii="Calibri" w:hAnsi="Calibri" w:cs="Calibri"/>
        </w:rPr>
      </w:pPr>
      <w:r w:rsidRPr="00475023">
        <w:rPr>
          <w:rStyle w:val="normaltextrun"/>
          <w:rFonts w:ascii="Calibri" w:hAnsi="Calibri" w:cs="Calibri"/>
          <w:color w:val="000000"/>
        </w:rPr>
        <w:t xml:space="preserve">na każde wezwanie dokonane </w:t>
      </w:r>
      <w:r w:rsidRPr="00475023">
        <w:rPr>
          <w:rStyle w:val="contextualspellingandgrammarerror"/>
          <w:rFonts w:ascii="Calibri" w:eastAsia="Calibri" w:hAnsi="Calibri" w:cs="Calibri"/>
          <w:color w:val="000000"/>
        </w:rPr>
        <w:t>telefonicznie,</w:t>
      </w:r>
      <w:r w:rsidRPr="00475023">
        <w:rPr>
          <w:rStyle w:val="normaltextrun"/>
          <w:rFonts w:ascii="Calibri" w:hAnsi="Calibri" w:cs="Calibri"/>
          <w:color w:val="000000"/>
        </w:rPr>
        <w:t xml:space="preserve"> lub pocztą elektroniczną, nie później niż w ciągu 3 dni od skutecznego </w:t>
      </w:r>
      <w:r w:rsidRPr="00475023">
        <w:rPr>
          <w:rStyle w:val="contextualspellingandgrammarerror"/>
          <w:rFonts w:ascii="Calibri" w:eastAsia="Calibri" w:hAnsi="Calibri" w:cs="Calibri"/>
          <w:color w:val="000000"/>
        </w:rPr>
        <w:t>wezwania,.</w:t>
      </w:r>
      <w:r w:rsidRPr="00475023">
        <w:rPr>
          <w:rStyle w:val="eop"/>
          <w:rFonts w:ascii="Calibri" w:eastAsia="Calibri" w:hAnsi="Calibri" w:cs="Calibri"/>
          <w:color w:val="000000"/>
        </w:rPr>
        <w:t> </w:t>
      </w:r>
    </w:p>
    <w:p w14:paraId="644B57DE" w14:textId="469BA3A5" w:rsidR="00475023" w:rsidRDefault="00475023" w:rsidP="00E81C22">
      <w:pPr>
        <w:pStyle w:val="paragraph"/>
        <w:numPr>
          <w:ilvl w:val="0"/>
          <w:numId w:val="62"/>
        </w:numPr>
        <w:spacing w:before="0" w:beforeAutospacing="0" w:after="0" w:afterAutospacing="0" w:line="276" w:lineRule="auto"/>
        <w:ind w:left="567" w:hanging="567"/>
        <w:jc w:val="both"/>
        <w:textAlignment w:val="baseline"/>
        <w:rPr>
          <w:rStyle w:val="normaltextrun"/>
          <w:rFonts w:ascii="Calibri" w:hAnsi="Calibri" w:cs="Calibri"/>
          <w:color w:val="000000"/>
        </w:rPr>
      </w:pPr>
      <w:r w:rsidRPr="00475023">
        <w:rPr>
          <w:rStyle w:val="normaltextrun"/>
          <w:rFonts w:ascii="Calibri" w:hAnsi="Calibri" w:cs="Calibri"/>
          <w:color w:val="000000"/>
        </w:rPr>
        <w:t>Wykonawca o przewidywanym terminie pobytu na budowie przedstawiciela nadzoru autorskiego będzie informował telefonicznie lub pocztą elektroniczną, wskazanego przedstawiciela zmawiającego.</w:t>
      </w:r>
      <w:r w:rsidRPr="00AD660D">
        <w:rPr>
          <w:rStyle w:val="normaltextrun"/>
          <w:rFonts w:ascii="Calibri" w:hAnsi="Calibri" w:cs="Calibri"/>
          <w:color w:val="000000"/>
        </w:rPr>
        <w:t> </w:t>
      </w:r>
    </w:p>
    <w:p w14:paraId="5BE1CAC7" w14:textId="77777777" w:rsidR="00AE3F3B" w:rsidRPr="00AD660D" w:rsidRDefault="00AE3F3B" w:rsidP="00AE3F3B">
      <w:pPr>
        <w:pStyle w:val="paragraph"/>
        <w:spacing w:before="0" w:beforeAutospacing="0" w:after="0" w:afterAutospacing="0" w:line="276" w:lineRule="auto"/>
        <w:ind w:left="567"/>
        <w:jc w:val="both"/>
        <w:textAlignment w:val="baseline"/>
        <w:rPr>
          <w:rStyle w:val="normaltextrun"/>
          <w:rFonts w:ascii="Calibri" w:hAnsi="Calibri" w:cs="Calibri"/>
          <w:color w:val="000000"/>
        </w:rPr>
      </w:pPr>
    </w:p>
    <w:p w14:paraId="1CBDA83A" w14:textId="65D29974" w:rsidR="007518FB" w:rsidRPr="00E24EE1" w:rsidRDefault="007518F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E24EE1">
        <w:rPr>
          <w:rFonts w:asciiTheme="minorHAnsi" w:eastAsia="Tahoma" w:hAnsiTheme="minorHAnsi" w:cstheme="minorHAnsi"/>
          <w:b/>
          <w:bCs/>
          <w:color w:val="000000" w:themeColor="text1"/>
          <w:lang w:eastAsia="en-US"/>
        </w:rPr>
        <w:lastRenderedPageBreak/>
        <w:t>§ 14</w:t>
      </w:r>
    </w:p>
    <w:p w14:paraId="32EB75B0" w14:textId="5B4935B9" w:rsidR="007518FB" w:rsidRPr="00E24EE1" w:rsidRDefault="007518FB"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E24EE1">
        <w:rPr>
          <w:rFonts w:asciiTheme="minorHAnsi" w:eastAsia="Tahoma" w:hAnsiTheme="minorHAnsi" w:cstheme="minorHAnsi"/>
          <w:b/>
          <w:bCs/>
          <w:color w:val="000000" w:themeColor="text1"/>
          <w:lang w:eastAsia="en-US"/>
        </w:rPr>
        <w:t>PRAWA AUTORSKIE</w:t>
      </w:r>
    </w:p>
    <w:p w14:paraId="5F9CBB14" w14:textId="77777777" w:rsidR="00E24EE1" w:rsidRPr="00E24EE1"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Fonts w:ascii="Calibri" w:hAnsi="Calibri" w:cs="Calibri"/>
        </w:rPr>
      </w:pPr>
      <w:r w:rsidRPr="00E24EE1">
        <w:rPr>
          <w:rStyle w:val="normaltextrun"/>
          <w:rFonts w:ascii="Calibri" w:hAnsi="Calibri" w:cs="Calibri"/>
          <w:color w:val="000000"/>
        </w:rPr>
        <w:t>W ramach wynagrodzenia, o którym mowa w § 5 ust. 1 umowy, wykonawca przenosi, a zamawiający nabywa z chwilą zapłaty wynagrodzenia i bez dodatkowych opłat, wszelkie zbywalne majątkowe prawa autorskie i majątkowe, do tej części przedmiotu umowy, za którą dokonano zapłaty wynagrodzenia, wszelkich rezultatów tej części umowy, w tym do wszelkich stworzonych w ramach wykonywania umowy opracowań, tekstów, materiałów o charakterze graficznym, pozostałych materiałów oraz ich projektów, własność wszystkich egzemplarzy, na których rezultaty umowy zostały utrwalone, w odniesieniu do wszelkich zastosowań na wszelkich polach eksploatacji, bez ograniczeń co do czasu, terytorium, liczby egzemplarzy,  w szczególności w zakresie</w:t>
      </w:r>
      <w:r w:rsidRPr="00E24EE1">
        <w:rPr>
          <w:rStyle w:val="normaltextrun"/>
          <w:rFonts w:ascii="Calibri" w:hAnsi="Calibri" w:cs="Calibri"/>
        </w:rPr>
        <w:t xml:space="preserve"> opisanym w art. 50 i art. 74 ust. 4 ustawy dnia 4 lutego 1994 r. o prawie autorskim i prawach pokrewnych</w:t>
      </w:r>
      <w:r w:rsidRPr="00E24EE1">
        <w:rPr>
          <w:rStyle w:val="normaltextrun"/>
          <w:rFonts w:ascii="Calibri" w:hAnsi="Calibri" w:cs="Calibri"/>
          <w:color w:val="000000"/>
        </w:rPr>
        <w:t xml:space="preserve"> oraz w zakresie: </w:t>
      </w:r>
      <w:r w:rsidRPr="00E24EE1">
        <w:rPr>
          <w:rStyle w:val="eop"/>
          <w:rFonts w:ascii="Calibri" w:hAnsi="Calibri" w:cs="Calibri"/>
          <w:color w:val="000000"/>
        </w:rPr>
        <w:t> </w:t>
      </w:r>
    </w:p>
    <w:p w14:paraId="1AC1CB67"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rozpowszechniania, powielania, wprowadzania zmian, przenoszenia na inne nośniki informacji, wykorzystania na potrzeby publiczne, </w:t>
      </w:r>
      <w:r w:rsidRPr="00E24EE1">
        <w:rPr>
          <w:rStyle w:val="eop"/>
          <w:rFonts w:ascii="Calibri" w:hAnsi="Calibri" w:cs="Calibri"/>
          <w:color w:val="000000"/>
        </w:rPr>
        <w:t> </w:t>
      </w:r>
    </w:p>
    <w:p w14:paraId="17A4FFCB"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utrwalania i zwielokrotniania utworu - wytwarzanie dowolną techniką egzemplarzy utworu, w tym techniką drukarską, reprograficzną, zapisu magnetycznego oraz techniką cyfrową, </w:t>
      </w:r>
      <w:r w:rsidRPr="00E24EE1">
        <w:rPr>
          <w:rStyle w:val="eop"/>
          <w:rFonts w:ascii="Calibri" w:hAnsi="Calibri" w:cs="Calibri"/>
          <w:color w:val="000000"/>
        </w:rPr>
        <w:t> </w:t>
      </w:r>
    </w:p>
    <w:p w14:paraId="2FF5CC43" w14:textId="07ABECAD"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obrotu egzemplarzami - wprowadzanie do obrotu, darowizna, użyczenie lub najem oryginału albo egzemplarzy lub ich dowolnej części, przekazanie dokumentacji, a</w:t>
      </w:r>
      <w:r w:rsidR="004B050C">
        <w:rPr>
          <w:rStyle w:val="normaltextrun"/>
          <w:rFonts w:ascii="Calibri" w:hAnsi="Calibri" w:cs="Calibri"/>
          <w:color w:val="000000"/>
        </w:rPr>
        <w:t> </w:t>
      </w:r>
      <w:r w:rsidRPr="00E24EE1">
        <w:rPr>
          <w:rStyle w:val="normaltextrun"/>
          <w:rFonts w:ascii="Calibri" w:hAnsi="Calibri" w:cs="Calibri"/>
          <w:color w:val="000000"/>
        </w:rPr>
        <w:t>także jej kopii,</w:t>
      </w:r>
      <w:r w:rsidRPr="00E24EE1">
        <w:rPr>
          <w:rStyle w:val="eop"/>
          <w:rFonts w:ascii="Calibri" w:hAnsi="Calibri" w:cs="Calibri"/>
          <w:color w:val="000000"/>
        </w:rPr>
        <w:t> </w:t>
      </w:r>
    </w:p>
    <w:p w14:paraId="03AA050E"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rozpowszechniania w sposób inny niż określony w pkt c - publiczne wykonanie, wystawienie, wyświetlenie, odtworzenie oraz nadawanie i reemitowanie, a także publiczne udostępnianie utworu w taki sposób, aby każdy mógł mieć do niego dostęp w miejscu i w czasie przez siebie wybranym, </w:t>
      </w:r>
      <w:r w:rsidRPr="00E24EE1">
        <w:rPr>
          <w:rStyle w:val="eop"/>
          <w:rFonts w:ascii="Calibri" w:hAnsi="Calibri" w:cs="Calibri"/>
          <w:color w:val="000000"/>
        </w:rPr>
        <w:t> </w:t>
      </w:r>
    </w:p>
    <w:p w14:paraId="2C908DFA"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wprowadzania do pamięci komputera,</w:t>
      </w:r>
      <w:r w:rsidRPr="00E24EE1">
        <w:rPr>
          <w:rStyle w:val="eop"/>
          <w:rFonts w:ascii="Calibri" w:hAnsi="Calibri" w:cs="Calibri"/>
          <w:color w:val="000000"/>
        </w:rPr>
        <w:t> </w:t>
      </w:r>
    </w:p>
    <w:p w14:paraId="40A389E2"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udostępniania jako podstawę lub materiał wyjściowy do wykonania innych opracowań projektowych objętego dokumentacja projektową stanowiącą przedmiot umowy,</w:t>
      </w:r>
      <w:r w:rsidRPr="00E24EE1">
        <w:rPr>
          <w:rStyle w:val="eop"/>
          <w:rFonts w:ascii="Calibri" w:hAnsi="Calibri" w:cs="Calibri"/>
          <w:color w:val="000000"/>
        </w:rPr>
        <w:t> </w:t>
      </w:r>
    </w:p>
    <w:p w14:paraId="5CED89AD"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samodzielnie lub z udziałem osób/podmiotów trzecich w zakresie dokonywania dalszych zmian, modyfikacji, przekształceń i przeróbek dokumentacji - w razie wątpliwości poczytuje się, że opracowania powstały w celu dalszego opracowania,</w:t>
      </w:r>
      <w:r w:rsidRPr="00E24EE1">
        <w:rPr>
          <w:rStyle w:val="eop"/>
          <w:rFonts w:ascii="Calibri" w:hAnsi="Calibri" w:cs="Calibri"/>
          <w:color w:val="000000"/>
        </w:rPr>
        <w:t> </w:t>
      </w:r>
    </w:p>
    <w:p w14:paraId="1FC7A53D" w14:textId="77777777" w:rsidR="00E24EE1" w:rsidRPr="00E24EE1" w:rsidRDefault="00E24EE1" w:rsidP="00E81C22">
      <w:pPr>
        <w:pStyle w:val="paragraph"/>
        <w:numPr>
          <w:ilvl w:val="0"/>
          <w:numId w:val="66"/>
        </w:numPr>
        <w:spacing w:before="0" w:beforeAutospacing="0" w:after="0" w:afterAutospacing="0" w:line="276" w:lineRule="auto"/>
        <w:ind w:left="1134" w:hanging="567"/>
        <w:jc w:val="both"/>
        <w:textAlignment w:val="baseline"/>
        <w:rPr>
          <w:rFonts w:ascii="Calibri" w:hAnsi="Calibri" w:cs="Calibri"/>
        </w:rPr>
      </w:pPr>
      <w:r w:rsidRPr="00E24EE1">
        <w:rPr>
          <w:rStyle w:val="normaltextrun"/>
          <w:rFonts w:ascii="Calibri" w:hAnsi="Calibri" w:cs="Calibri"/>
          <w:color w:val="000000"/>
        </w:rPr>
        <w:t>dotyczącym udostępniania dokumentacji osobom trzecim w celu wykonywania przez nie nadzoru autorskiego.</w:t>
      </w:r>
      <w:r w:rsidRPr="00E24EE1">
        <w:rPr>
          <w:rStyle w:val="eop"/>
          <w:rFonts w:ascii="Calibri" w:hAnsi="Calibri" w:cs="Calibri"/>
          <w:color w:val="000000"/>
        </w:rPr>
        <w:t> </w:t>
      </w:r>
    </w:p>
    <w:p w14:paraId="491AE482"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 ramach wynagrodzenia, o którym mowa w § 5 ust. 1 umowy, wykonawca przenosi, a zamawiający nabywa z chwilą zapłaty wynagrodzenia i bez dodatkowych opłat, prawo do wykonywania zależnego prawa autorskiego oraz prawo do udzielania zezwoleń na wykonywanie zależnego prawa autorskiego do tej części przedmiotu umowy, za którą dokonano zapłaty wynagrodzenia, zamawiający ma prawo do swobodnego dysponowania nabytymi majątkowymi prawami autorskimi, w tym przeniesienia ich na inny podmiot, bez jakichkolwiek dodatkowych opłat lub wynagrodzeń na rzecz wykonawcy, bez ograniczeń czasowych lub terytorialnych. </w:t>
      </w:r>
      <w:r w:rsidRPr="00AD660D">
        <w:rPr>
          <w:rStyle w:val="normaltextrun"/>
          <w:rFonts w:ascii="Calibri" w:hAnsi="Calibri" w:cs="Calibri"/>
          <w:color w:val="000000"/>
        </w:rPr>
        <w:t> </w:t>
      </w:r>
    </w:p>
    <w:p w14:paraId="27BD36C7"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lastRenderedPageBreak/>
        <w:t xml:space="preserve">Wykonawca zobowiązuje się, że wykonując przedmiot umowy nie naruszy </w:t>
      </w:r>
      <w:r w:rsidRPr="00AD660D">
        <w:rPr>
          <w:rStyle w:val="normaltextrun"/>
          <w:rFonts w:ascii="Calibri" w:hAnsi="Calibri" w:cs="Calibri"/>
          <w:color w:val="000000"/>
        </w:rPr>
        <w:t>praw  osób</w:t>
      </w:r>
      <w:r w:rsidRPr="00E24EE1">
        <w:rPr>
          <w:rStyle w:val="normaltextrun"/>
          <w:rFonts w:ascii="Calibri" w:hAnsi="Calibri" w:cs="Calibri"/>
          <w:color w:val="000000"/>
        </w:rPr>
        <w:t xml:space="preserve"> trzecich i przekaże zamawiającemu wszystkie rezultaty umowy w stanie wolnym od obciążeń prawami osób trzecich. </w:t>
      </w:r>
      <w:r w:rsidRPr="00AD660D">
        <w:rPr>
          <w:rStyle w:val="normaltextrun"/>
          <w:rFonts w:ascii="Calibri" w:hAnsi="Calibri" w:cs="Calibri"/>
          <w:color w:val="000000"/>
        </w:rPr>
        <w:t> </w:t>
      </w:r>
    </w:p>
    <w:p w14:paraId="20EB4B2F" w14:textId="206B7A63"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Wykonawca ponosi wyłączną odpowiedzialność z tytułu wszelkich naruszeń praw osób trzecich oraz naruszeń przepisów ustawy z dnia 4 lutego 1994 r. o prawie autorskim i</w:t>
      </w:r>
      <w:r w:rsidR="004B050C">
        <w:rPr>
          <w:rStyle w:val="normaltextrun"/>
          <w:rFonts w:ascii="Calibri" w:hAnsi="Calibri" w:cs="Calibri"/>
          <w:color w:val="000000"/>
        </w:rPr>
        <w:t> </w:t>
      </w:r>
      <w:r w:rsidRPr="00E24EE1">
        <w:rPr>
          <w:rStyle w:val="normaltextrun"/>
          <w:rFonts w:ascii="Calibri" w:hAnsi="Calibri" w:cs="Calibri"/>
          <w:color w:val="000000"/>
        </w:rPr>
        <w:t xml:space="preserve">prawach pokrewnych (Dz.U. z </w:t>
      </w:r>
      <w:r w:rsidRPr="00AD660D">
        <w:rPr>
          <w:rStyle w:val="normaltextrun"/>
          <w:rFonts w:ascii="Calibri" w:hAnsi="Calibri" w:cs="Calibri"/>
          <w:color w:val="000000"/>
        </w:rPr>
        <w:t>2021r.</w:t>
      </w:r>
      <w:r w:rsidRPr="00E24EE1">
        <w:rPr>
          <w:rStyle w:val="normaltextrun"/>
          <w:rFonts w:ascii="Calibri" w:hAnsi="Calibri" w:cs="Calibri"/>
          <w:color w:val="000000"/>
        </w:rPr>
        <w:t xml:space="preserve"> poz. 1062 ze zm.). W przypadku wystąpienia przez osobę trzecią z roszczeniami wynikającymi z tytułów określonych w niniejszym paragrafie, wykonawca zwolni zamawiającego na jego wezwanie z jakiejkolwiek odpowiedzialności w</w:t>
      </w:r>
      <w:r w:rsidR="004B050C">
        <w:rPr>
          <w:rStyle w:val="normaltextrun"/>
          <w:rFonts w:ascii="Calibri" w:hAnsi="Calibri" w:cs="Calibri"/>
          <w:color w:val="000000"/>
        </w:rPr>
        <w:t> </w:t>
      </w:r>
      <w:r w:rsidRPr="00E24EE1">
        <w:rPr>
          <w:rStyle w:val="normaltextrun"/>
          <w:rFonts w:ascii="Calibri" w:hAnsi="Calibri" w:cs="Calibri"/>
          <w:color w:val="000000"/>
        </w:rPr>
        <w:t>stosunku do osoby trzeciej. Zamawiający nie ponosi odpowiedzialności za naruszenia praw osób trzecich.</w:t>
      </w:r>
      <w:r w:rsidRPr="00AD660D">
        <w:rPr>
          <w:rStyle w:val="normaltextrun"/>
          <w:rFonts w:ascii="Calibri" w:hAnsi="Calibri" w:cs="Calibri"/>
          <w:color w:val="000000"/>
        </w:rPr>
        <w:t> </w:t>
      </w:r>
    </w:p>
    <w:p w14:paraId="7DB00A36"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 przypadku, gdy osoba trzecia wytoczy przeciwko zamawiającemu proces o naruszenie praw autorskich do utworów, do których prawa wykonawca przeniósł zgodnie z ust. 1 i 2, wykonawca zobowiązany będzie zwrócić zamawiającemu wszystkie poniesione w tym zakresie koszty, w tym koszty zastępstwa procesowego, kosztów sądowych oraz zapłacić zasądzone prawomocnym wyrokiem sądu odszkodowanie lub koszty polubownego załatwienia sprawy.</w:t>
      </w:r>
      <w:r w:rsidRPr="00AD660D">
        <w:rPr>
          <w:rStyle w:val="normaltextrun"/>
          <w:rFonts w:ascii="Calibri" w:hAnsi="Calibri" w:cs="Calibri"/>
          <w:color w:val="000000"/>
        </w:rPr>
        <w:t> </w:t>
      </w:r>
    </w:p>
    <w:p w14:paraId="6584A609"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Zamawiający zobowiązany jest do niezwłocznego poinformowania wykonawcy o wniesieniu przeciwko niemu pozwu opisanego w ust. 5 lub zgłoszeniu roszczeń oraz udzielenia pełnomocnictwa wskazanej przez wykonawcę osobie – uprawnionej do zastępstwa procesowego przed sądami powszechnymi – do reprezentowania przed sądem lub załatwienia sporu polubownie. Zamawiający ponadto zobowiązuje się nie zawierać z w/w osobami żadnych ugód sądowych czy pozasądowych bez zgody wykonawcy. </w:t>
      </w:r>
      <w:r w:rsidRPr="00AD660D">
        <w:rPr>
          <w:rStyle w:val="normaltextrun"/>
          <w:rFonts w:ascii="Calibri" w:hAnsi="Calibri" w:cs="Calibri"/>
          <w:color w:val="000000"/>
        </w:rPr>
        <w:t> </w:t>
      </w:r>
    </w:p>
    <w:p w14:paraId="2CE2A12E"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Zamawiający ma prawo na własny koszt ustanowić pełnomocnika, który jest zobowiązany do pełnego współdziałania z pełnomocnikiem ustanowionym przez wykonawcę. </w:t>
      </w:r>
      <w:r w:rsidRPr="00AD660D">
        <w:rPr>
          <w:rStyle w:val="normaltextrun"/>
          <w:rFonts w:ascii="Calibri" w:hAnsi="Calibri" w:cs="Calibri"/>
          <w:color w:val="000000"/>
        </w:rPr>
        <w:t> </w:t>
      </w:r>
    </w:p>
    <w:p w14:paraId="0D4E297F"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Wykonawcy przysługuje prawo do wykorzystania wizerunku obiektu po wykonaniu przedmiotu umowy do działań promocyjnych wykonawcy (artykuły prasowe, informacje na stronie www, foldery reklamowe, publikacja listu referencyjnego). </w:t>
      </w:r>
      <w:r w:rsidRPr="00AD660D">
        <w:rPr>
          <w:rStyle w:val="normaltextrun"/>
          <w:rFonts w:ascii="Calibri" w:hAnsi="Calibri" w:cs="Calibri"/>
          <w:color w:val="000000"/>
        </w:rPr>
        <w:t> </w:t>
      </w:r>
    </w:p>
    <w:p w14:paraId="0A9AA111" w14:textId="77777777"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 przypadku, o którym mowa w ust. 5, wykonawca ma prawo brać udział w rozmowach dotyczących rozwiązań polubownych, jak i uczestniczyć w ewentualnych procesach na zasadzie interwencji ubocznej. Zamawiający ponadto zobowiązuje się nie zawierać z w/w osobami żadnych ugód sądowych czy pozasądowych bez zgody wykonawcy. </w:t>
      </w:r>
      <w:r w:rsidRPr="00AD660D">
        <w:rPr>
          <w:rStyle w:val="normaltextrun"/>
          <w:rFonts w:ascii="Calibri" w:hAnsi="Calibri" w:cs="Calibri"/>
          <w:color w:val="000000"/>
        </w:rPr>
        <w:t> </w:t>
      </w:r>
    </w:p>
    <w:p w14:paraId="6921B7EE" w14:textId="5642DB5D" w:rsidR="00E24EE1" w:rsidRPr="00AD660D" w:rsidRDefault="00E24EE1" w:rsidP="00E81C22">
      <w:pPr>
        <w:pStyle w:val="paragraph"/>
        <w:numPr>
          <w:ilvl w:val="0"/>
          <w:numId w:val="65"/>
        </w:numPr>
        <w:tabs>
          <w:tab w:val="clear" w:pos="720"/>
          <w:tab w:val="num" w:pos="567"/>
        </w:tabs>
        <w:spacing w:before="0" w:beforeAutospacing="0" w:after="0" w:afterAutospacing="0" w:line="276" w:lineRule="auto"/>
        <w:ind w:left="567" w:hanging="567"/>
        <w:jc w:val="both"/>
        <w:textAlignment w:val="baseline"/>
        <w:rPr>
          <w:rStyle w:val="normaltextrun"/>
          <w:rFonts w:ascii="Calibri" w:hAnsi="Calibri" w:cs="Calibri"/>
          <w:color w:val="000000"/>
        </w:rPr>
      </w:pPr>
      <w:r w:rsidRPr="00E24EE1">
        <w:rPr>
          <w:rStyle w:val="normaltextrun"/>
          <w:rFonts w:ascii="Calibri" w:hAnsi="Calibri" w:cs="Calibri"/>
          <w:color w:val="000000"/>
        </w:rPr>
        <w:t>Wykonawca powierza zamawiającemu wykonywanie autorskich praw osobistych do przedmiotu umowy. </w:t>
      </w:r>
      <w:r w:rsidRPr="00AD660D">
        <w:rPr>
          <w:rStyle w:val="normaltextrun"/>
          <w:rFonts w:ascii="Calibri" w:hAnsi="Calibri" w:cs="Calibri"/>
          <w:color w:val="000000"/>
        </w:rPr>
        <w:t> </w:t>
      </w:r>
    </w:p>
    <w:p w14:paraId="038C2387" w14:textId="0AEBF2FB" w:rsidR="000F47B1" w:rsidRPr="00555A85"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555A85">
        <w:rPr>
          <w:rFonts w:asciiTheme="minorHAnsi" w:eastAsia="Tahoma" w:hAnsiTheme="minorHAnsi" w:cstheme="minorHAnsi"/>
          <w:b/>
          <w:bCs/>
          <w:color w:val="000000" w:themeColor="text1"/>
          <w:lang w:eastAsia="en-US"/>
        </w:rPr>
        <w:t xml:space="preserve">§ </w:t>
      </w:r>
      <w:r w:rsidR="00E57226" w:rsidRPr="00555A85">
        <w:rPr>
          <w:rFonts w:asciiTheme="minorHAnsi" w:eastAsia="Tahoma" w:hAnsiTheme="minorHAnsi" w:cstheme="minorHAnsi"/>
          <w:b/>
          <w:bCs/>
          <w:color w:val="000000" w:themeColor="text1"/>
          <w:lang w:eastAsia="en-US"/>
        </w:rPr>
        <w:t>1</w:t>
      </w:r>
      <w:r w:rsidR="007518FB" w:rsidRPr="00555A85">
        <w:rPr>
          <w:rFonts w:asciiTheme="minorHAnsi" w:eastAsia="Tahoma" w:hAnsiTheme="minorHAnsi" w:cstheme="minorHAnsi"/>
          <w:b/>
          <w:bCs/>
          <w:color w:val="000000" w:themeColor="text1"/>
          <w:lang w:eastAsia="en-US"/>
        </w:rPr>
        <w:t>5</w:t>
      </w:r>
    </w:p>
    <w:p w14:paraId="323B92F0" w14:textId="77777777" w:rsidR="000F47B1" w:rsidRPr="00555A85" w:rsidRDefault="000F47B1"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555A85">
        <w:rPr>
          <w:rFonts w:asciiTheme="minorHAnsi" w:eastAsia="Tahoma" w:hAnsiTheme="minorHAnsi" w:cstheme="minorHAnsi"/>
          <w:b/>
          <w:bCs/>
          <w:color w:val="000000" w:themeColor="text1"/>
          <w:lang w:eastAsia="en-US"/>
        </w:rPr>
        <w:t>UBEZPIECZENIE WYKONAWCY</w:t>
      </w:r>
    </w:p>
    <w:p w14:paraId="3280D110" w14:textId="10DF0515" w:rsidR="000F47B1" w:rsidRPr="00555A85" w:rsidRDefault="000F47B1" w:rsidP="00E81C22">
      <w:pPr>
        <w:widowControl w:val="0"/>
        <w:numPr>
          <w:ilvl w:val="6"/>
          <w:numId w:val="17"/>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555A85">
        <w:rPr>
          <w:rFonts w:asciiTheme="minorHAnsi" w:hAnsiTheme="minorHAnsi" w:cstheme="minorHAnsi"/>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2B9A701B" w:rsidR="000F47B1" w:rsidRPr="00555A85" w:rsidRDefault="000F47B1" w:rsidP="00E81C22">
      <w:pPr>
        <w:widowControl w:val="0"/>
        <w:numPr>
          <w:ilvl w:val="6"/>
          <w:numId w:val="17"/>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555A85">
        <w:rPr>
          <w:rFonts w:asciiTheme="minorHAnsi" w:hAnsiTheme="minorHAnsi" w:cstheme="minorHAnsi"/>
          <w:color w:val="000000" w:themeColor="text1"/>
        </w:rPr>
        <w:t xml:space="preserve">Wykonawca ponosi pełną odpowiedzialność za szkody spowodowane w trakcie wykonywania przedmiotu umowy, w tym w szczególności </w:t>
      </w:r>
      <w:r w:rsidRPr="00555A85">
        <w:rPr>
          <w:rFonts w:asciiTheme="minorHAnsi" w:eastAsia="Calibri" w:hAnsiTheme="minorHAnsi" w:cstheme="minorHAnsi"/>
          <w:color w:val="000000" w:themeColor="text1"/>
        </w:rPr>
        <w:t>za</w:t>
      </w:r>
      <w:r w:rsidR="00252F7B" w:rsidRPr="00555A85">
        <w:rPr>
          <w:rFonts w:asciiTheme="minorHAnsi" w:eastAsia="Calibri" w:hAnsiTheme="minorHAnsi" w:cstheme="minorHAnsi"/>
          <w:color w:val="000000" w:themeColor="text1"/>
        </w:rPr>
        <w:t xml:space="preserve"> </w:t>
      </w:r>
      <w:r w:rsidRPr="00555A85">
        <w:rPr>
          <w:rFonts w:asciiTheme="minorHAnsi" w:eastAsia="Calibri" w:hAnsiTheme="minorHAnsi" w:cstheme="minorHAnsi"/>
          <w:color w:val="000000" w:themeColor="text1"/>
        </w:rPr>
        <w:t xml:space="preserve">spowodowanie uszkodzeń w </w:t>
      </w:r>
      <w:r w:rsidRPr="00555A85">
        <w:rPr>
          <w:rFonts w:asciiTheme="minorHAnsi" w:eastAsia="Calibri" w:hAnsiTheme="minorHAnsi" w:cstheme="minorHAnsi"/>
          <w:color w:val="000000" w:themeColor="text1"/>
        </w:rPr>
        <w:lastRenderedPageBreak/>
        <w:t>sieci uzbrojenia terenu w czasie wykonywania robót oraz za przerwy w</w:t>
      </w:r>
      <w:r w:rsidR="00252F7B" w:rsidRPr="00555A85">
        <w:rPr>
          <w:rFonts w:asciiTheme="minorHAnsi" w:eastAsia="Calibri" w:hAnsiTheme="minorHAnsi" w:cstheme="minorHAnsi"/>
          <w:color w:val="000000" w:themeColor="text1"/>
        </w:rPr>
        <w:t> </w:t>
      </w:r>
      <w:r w:rsidRPr="00555A85">
        <w:rPr>
          <w:rFonts w:asciiTheme="minorHAnsi" w:eastAsia="Calibri" w:hAnsiTheme="minorHAnsi" w:cstheme="minorHAnsi"/>
          <w:color w:val="000000" w:themeColor="text1"/>
        </w:rPr>
        <w:t>korzystaniu z sieci uzbrojenia terenu, a także za uszkodzenia i szkody, które powsta</w:t>
      </w:r>
      <w:r w:rsidR="003155EB" w:rsidRPr="00555A85">
        <w:rPr>
          <w:rFonts w:asciiTheme="minorHAnsi" w:eastAsia="Calibri" w:hAnsiTheme="minorHAnsi" w:cstheme="minorHAnsi"/>
          <w:color w:val="000000" w:themeColor="text1"/>
        </w:rPr>
        <w:t>ną</w:t>
      </w:r>
      <w:r w:rsidRPr="00555A85">
        <w:rPr>
          <w:rFonts w:asciiTheme="minorHAnsi" w:eastAsia="Calibri" w:hAnsiTheme="minorHAnsi" w:cstheme="minorHAnsi"/>
          <w:color w:val="000000" w:themeColor="text1"/>
        </w:rPr>
        <w:t xml:space="preserve"> </w:t>
      </w:r>
      <w:r w:rsidR="007F587A" w:rsidRPr="00555A85">
        <w:rPr>
          <w:rFonts w:asciiTheme="minorHAnsi" w:eastAsia="Calibri" w:hAnsiTheme="minorHAnsi" w:cstheme="minorHAnsi"/>
          <w:color w:val="000000" w:themeColor="text1"/>
        </w:rPr>
        <w:t>w</w:t>
      </w:r>
      <w:r w:rsidRPr="00555A85">
        <w:rPr>
          <w:rFonts w:asciiTheme="minorHAnsi" w:eastAsia="Calibri" w:hAnsiTheme="minorHAnsi" w:cstheme="minorHAnsi"/>
          <w:color w:val="000000" w:themeColor="text1"/>
        </w:rPr>
        <w:t>skutek prowadzonych robót.</w:t>
      </w:r>
    </w:p>
    <w:p w14:paraId="6158ACE9" w14:textId="1A3D9A76" w:rsidR="0040633B" w:rsidRPr="00555A85" w:rsidRDefault="0040633B" w:rsidP="00E81C22">
      <w:pPr>
        <w:widowControl w:val="0"/>
        <w:numPr>
          <w:ilvl w:val="6"/>
          <w:numId w:val="17"/>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555A85">
        <w:rPr>
          <w:rFonts w:asciiTheme="minorHAnsi" w:hAnsiTheme="minorHAnsi" w:cstheme="minorHAnsi"/>
          <w:color w:val="000000" w:themeColor="text1"/>
        </w:rPr>
        <w:t xml:space="preserve">Wykonawca zobowiązany jest posiadać przez cały okres trwania umowy ubezpieczenie od odpowiedzialności cywilnej deliktowo – kontraktowej w zakresie prowadzonej działalności </w:t>
      </w:r>
      <w:r w:rsidR="00CE585B" w:rsidRPr="00555A85">
        <w:rPr>
          <w:rFonts w:asciiTheme="minorHAnsi" w:hAnsiTheme="minorHAnsi" w:cstheme="minorHAnsi"/>
          <w:color w:val="000000" w:themeColor="text1"/>
        </w:rPr>
        <w:t xml:space="preserve">gospodarczej </w:t>
      </w:r>
      <w:r w:rsidR="00CE585B" w:rsidRPr="00555A85">
        <w:rPr>
          <w:rFonts w:asciiTheme="minorHAnsi" w:eastAsia="Calibri" w:hAnsiTheme="minorHAnsi" w:cstheme="minorHAnsi"/>
          <w:color w:val="000000" w:themeColor="text1"/>
        </w:rPr>
        <w:t xml:space="preserve">na sumę ubezpieczenia nie </w:t>
      </w:r>
      <w:r w:rsidR="00CE585B" w:rsidRPr="00FE7D38">
        <w:rPr>
          <w:rFonts w:asciiTheme="minorHAnsi" w:eastAsia="Calibri" w:hAnsiTheme="minorHAnsi" w:cstheme="minorHAnsi"/>
          <w:color w:val="000000" w:themeColor="text1"/>
        </w:rPr>
        <w:t xml:space="preserve">mniejszą </w:t>
      </w:r>
      <w:r w:rsidR="00CE585B" w:rsidRPr="00FE7D38">
        <w:rPr>
          <w:rFonts w:asciiTheme="minorHAnsi" w:eastAsia="Calibri" w:hAnsiTheme="minorHAnsi" w:cstheme="minorHAnsi"/>
          <w:b/>
          <w:bCs/>
          <w:color w:val="000000" w:themeColor="text1"/>
        </w:rPr>
        <w:t>niż 1 000 000 zł</w:t>
      </w:r>
      <w:r w:rsidRPr="00FE7D38">
        <w:rPr>
          <w:rFonts w:asciiTheme="minorHAnsi" w:eastAsia="Verdana" w:hAnsiTheme="minorHAnsi" w:cstheme="minorHAnsi"/>
          <w:color w:val="000000" w:themeColor="text1"/>
        </w:rPr>
        <w:t xml:space="preserve">. </w:t>
      </w:r>
      <w:r w:rsidRPr="00555A85">
        <w:rPr>
          <w:rFonts w:asciiTheme="minorHAnsi" w:hAnsiTheme="minorHAnsi" w:cstheme="minorHAnsi"/>
          <w:color w:val="000000" w:themeColor="text1"/>
        </w:rPr>
        <w:t>Wykonawca zobowiązany jest do przedłożenia zamawiającemu, dokumentu potwierdzającego posiadanie wymaganego ubezpieczenia wraz z dowodem potwierdzającym opłatę wymagalnych składek</w:t>
      </w:r>
      <w:r w:rsidRPr="00555A85">
        <w:rPr>
          <w:rFonts w:asciiTheme="minorHAnsi" w:eastAsia="Calibri" w:hAnsiTheme="minorHAnsi" w:cstheme="minorHAnsi"/>
          <w:color w:val="000000" w:themeColor="text1"/>
        </w:rPr>
        <w:t xml:space="preserve"> w terminie </w:t>
      </w:r>
      <w:r w:rsidRPr="00555A85">
        <w:rPr>
          <w:rFonts w:asciiTheme="minorHAnsi" w:eastAsia="Calibri" w:hAnsiTheme="minorHAnsi" w:cstheme="minorHAnsi"/>
          <w:b/>
          <w:color w:val="000000" w:themeColor="text1"/>
        </w:rPr>
        <w:t>7 dni</w:t>
      </w:r>
      <w:r w:rsidRPr="00555A85">
        <w:rPr>
          <w:rFonts w:asciiTheme="minorHAnsi" w:eastAsia="Calibri" w:hAnsiTheme="minorHAnsi" w:cstheme="minorHAnsi"/>
          <w:color w:val="000000" w:themeColor="text1"/>
        </w:rPr>
        <w:t xml:space="preserve"> od dnia podpisania umowy.</w:t>
      </w:r>
    </w:p>
    <w:p w14:paraId="21EE4FC5" w14:textId="77777777" w:rsidR="000F47B1" w:rsidRPr="00555A85" w:rsidRDefault="000F47B1" w:rsidP="00E81C22">
      <w:pPr>
        <w:widowControl w:val="0"/>
        <w:numPr>
          <w:ilvl w:val="6"/>
          <w:numId w:val="17"/>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555A85">
        <w:rPr>
          <w:rFonts w:asciiTheme="minorHAnsi" w:hAnsiTheme="minorHAnsi" w:cstheme="minorHAnsi"/>
          <w:color w:val="000000" w:themeColor="text1"/>
        </w:rPr>
        <w:t xml:space="preserve">W przypadku, gdy termin ubezpieczenia, o którym mowa w ust. 3 upłynął w trakcie realizacji umowy, wykonawca zobowiązany jest do niezwłocznego przedłożenia zamawiającemu, jednak nie później niż w </w:t>
      </w:r>
      <w:r w:rsidRPr="00555A85">
        <w:rPr>
          <w:rFonts w:asciiTheme="minorHAnsi" w:eastAsia="Calibri" w:hAnsiTheme="minorHAnsi" w:cstheme="minorHAnsi"/>
          <w:color w:val="000000" w:themeColor="text1"/>
        </w:rPr>
        <w:t>ciągu 7 dni od dnia upływu terminu ubezpieczenia</w:t>
      </w:r>
      <w:r w:rsidRPr="00555A85">
        <w:rPr>
          <w:rFonts w:asciiTheme="minorHAnsi" w:hAnsiTheme="minorHAnsi" w:cstheme="minorHAnsi"/>
          <w:color w:val="000000" w:themeColor="text1"/>
        </w:rPr>
        <w:t>, o którym mowa w ust. 3  dokumentu potwierdzającego kontynuację ubezpieczenia od odpowiedzialności cywilnej w zakresie prowadzonej działalności gospodarczej wraz z dowodem potwierdzającym opłatę wymagalnych składek</w:t>
      </w:r>
      <w:r w:rsidRPr="00555A85">
        <w:rPr>
          <w:rFonts w:asciiTheme="minorHAnsi" w:eastAsia="Calibri" w:hAnsiTheme="minorHAnsi" w:cstheme="minorHAnsi"/>
          <w:color w:val="000000" w:themeColor="text1"/>
        </w:rPr>
        <w:t>.</w:t>
      </w:r>
    </w:p>
    <w:p w14:paraId="4E770C56" w14:textId="77777777" w:rsidR="000F47B1" w:rsidRPr="00555A85" w:rsidRDefault="000F47B1" w:rsidP="00E81C22">
      <w:pPr>
        <w:widowControl w:val="0"/>
        <w:numPr>
          <w:ilvl w:val="6"/>
          <w:numId w:val="17"/>
        </w:numPr>
        <w:tabs>
          <w:tab w:val="num" w:pos="360"/>
        </w:tabs>
        <w:autoSpaceDE w:val="0"/>
        <w:autoSpaceDN w:val="0"/>
        <w:adjustRightInd w:val="0"/>
        <w:spacing w:line="276" w:lineRule="auto"/>
        <w:ind w:left="357" w:hanging="357"/>
        <w:jc w:val="both"/>
        <w:rPr>
          <w:rFonts w:asciiTheme="minorHAnsi" w:eastAsia="Calibri" w:hAnsiTheme="minorHAnsi" w:cstheme="minorHAnsi"/>
          <w:color w:val="000000" w:themeColor="text1"/>
        </w:rPr>
      </w:pPr>
      <w:r w:rsidRPr="00555A85">
        <w:rPr>
          <w:rFonts w:asciiTheme="minorHAnsi" w:eastAsia="Calibri" w:hAnsiTheme="minorHAnsi" w:cstheme="minorHAnsi"/>
          <w:color w:val="000000" w:themeColor="text1"/>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555A85">
        <w:rPr>
          <w:rFonts w:asciiTheme="minorHAnsi" w:hAnsiTheme="minorHAnsi" w:cstheme="minorHAnsi"/>
          <w:bCs/>
          <w:color w:val="000000" w:themeColor="text1"/>
        </w:rPr>
        <w:t xml:space="preserve"> </w:t>
      </w:r>
      <w:r w:rsidRPr="00555A85">
        <w:rPr>
          <w:rFonts w:asciiTheme="minorHAnsi" w:eastAsia="Calibri" w:hAnsiTheme="minorHAnsi" w:cstheme="minorHAnsi"/>
          <w:color w:val="000000" w:themeColor="text1"/>
        </w:rPr>
        <w:t>zastępstwa procesowego.</w:t>
      </w:r>
    </w:p>
    <w:p w14:paraId="48211BEE" w14:textId="455AC4D2" w:rsidR="000F47B1" w:rsidRPr="00555A85" w:rsidRDefault="000F47B1" w:rsidP="00E81C22">
      <w:pPr>
        <w:widowControl w:val="0"/>
        <w:numPr>
          <w:ilvl w:val="6"/>
          <w:numId w:val="17"/>
        </w:numPr>
        <w:tabs>
          <w:tab w:val="num" w:pos="360"/>
        </w:tabs>
        <w:autoSpaceDE w:val="0"/>
        <w:autoSpaceDN w:val="0"/>
        <w:adjustRightInd w:val="0"/>
        <w:spacing w:line="276" w:lineRule="auto"/>
        <w:ind w:left="360"/>
        <w:jc w:val="both"/>
        <w:rPr>
          <w:rFonts w:asciiTheme="minorHAnsi" w:hAnsiTheme="minorHAnsi" w:cstheme="minorHAnsi"/>
          <w:bCs/>
          <w:color w:val="000000" w:themeColor="text1"/>
        </w:rPr>
      </w:pPr>
      <w:r w:rsidRPr="00555A85">
        <w:rPr>
          <w:rFonts w:asciiTheme="minorHAnsi" w:hAnsiTheme="minorHAnsi" w:cstheme="minorHAnsi"/>
          <w:color w:val="000000" w:themeColor="text1"/>
        </w:rPr>
        <w:t xml:space="preserve">W przypadku opóźnienia wykonawcy w realizacji obowiązku, o którym mowa </w:t>
      </w:r>
      <w:r w:rsidRPr="00555A85">
        <w:rPr>
          <w:rFonts w:asciiTheme="minorHAnsi" w:hAnsiTheme="minorHAnsi" w:cstheme="minorHAnsi"/>
          <w:color w:val="000000" w:themeColor="text1"/>
        </w:rPr>
        <w:br/>
        <w:t>w ust. 3 i 4</w:t>
      </w:r>
      <w:r w:rsidR="000E0454" w:rsidRPr="00555A85">
        <w:rPr>
          <w:rFonts w:asciiTheme="minorHAnsi" w:hAnsiTheme="minorHAnsi" w:cstheme="minorHAnsi"/>
          <w:color w:val="000000" w:themeColor="text1"/>
        </w:rPr>
        <w:t xml:space="preserve">, </w:t>
      </w:r>
      <w:r w:rsidRPr="00555A85">
        <w:rPr>
          <w:rFonts w:asciiTheme="minorHAnsi" w:hAnsiTheme="minorHAnsi" w:cstheme="minorHAnsi"/>
          <w:color w:val="000000" w:themeColor="text1"/>
        </w:rPr>
        <w:t xml:space="preserve">zamawiający jest uprawniony do ubezpieczenia terenu budowy na koszt wykonawcy, na co wykonawca wyraża zgodę oraz do naliczenia kary umownej </w:t>
      </w:r>
      <w:r w:rsidR="00E7510C" w:rsidRPr="00555A85">
        <w:rPr>
          <w:rFonts w:asciiTheme="minorHAnsi" w:hAnsiTheme="minorHAnsi" w:cstheme="minorHAnsi"/>
          <w:color w:val="000000" w:themeColor="text1"/>
        </w:rPr>
        <w:t>z tego tytułu.</w:t>
      </w:r>
    </w:p>
    <w:p w14:paraId="079E49D4" w14:textId="45582CAA" w:rsidR="00561088" w:rsidRPr="00392E51" w:rsidRDefault="00561088"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392E51">
        <w:rPr>
          <w:rFonts w:asciiTheme="minorHAnsi" w:eastAsia="Tahoma" w:hAnsiTheme="minorHAnsi" w:cstheme="minorHAnsi"/>
          <w:b/>
          <w:bCs/>
          <w:color w:val="000000" w:themeColor="text1"/>
          <w:lang w:eastAsia="en-US"/>
        </w:rPr>
        <w:t>§ 1</w:t>
      </w:r>
      <w:r w:rsidR="007518FB">
        <w:rPr>
          <w:rFonts w:asciiTheme="minorHAnsi" w:eastAsia="Tahoma" w:hAnsiTheme="minorHAnsi" w:cstheme="minorHAnsi"/>
          <w:b/>
          <w:bCs/>
          <w:color w:val="000000" w:themeColor="text1"/>
          <w:lang w:eastAsia="en-US"/>
        </w:rPr>
        <w:t>6</w:t>
      </w:r>
    </w:p>
    <w:p w14:paraId="5E82F5B3" w14:textId="7CA87FE5" w:rsidR="00561088" w:rsidRPr="00392E51" w:rsidRDefault="00561088"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392E51">
        <w:rPr>
          <w:rFonts w:asciiTheme="minorHAnsi" w:eastAsia="Tahoma" w:hAnsiTheme="minorHAnsi" w:cstheme="minorHAnsi"/>
          <w:b/>
          <w:bCs/>
          <w:color w:val="000000" w:themeColor="text1"/>
          <w:lang w:eastAsia="en-US"/>
        </w:rPr>
        <w:t>ODBIÓR DOKUMENTACJI PROJEKTOWEJ</w:t>
      </w:r>
      <w:r w:rsidR="00392E51" w:rsidRPr="00392E51">
        <w:rPr>
          <w:rFonts w:asciiTheme="minorHAnsi" w:eastAsia="Tahoma" w:hAnsiTheme="minorHAnsi" w:cstheme="minorHAnsi"/>
          <w:b/>
          <w:bCs/>
          <w:color w:val="000000" w:themeColor="text1"/>
          <w:lang w:eastAsia="en-US"/>
        </w:rPr>
        <w:t xml:space="preserve"> (ETAPU I)</w:t>
      </w:r>
    </w:p>
    <w:p w14:paraId="72AAC4F0" w14:textId="77777777" w:rsidR="00290429" w:rsidRPr="00290429" w:rsidRDefault="00392E51"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392E51">
        <w:rPr>
          <w:rFonts w:asciiTheme="minorHAnsi" w:hAnsiTheme="minorHAnsi" w:cstheme="minorHAnsi"/>
        </w:rPr>
        <w:t>Wykonawca zobowiązuje się do przekazywania zamawiającemu jedynie takich opracowań, które zostały wykonane zgodnie z umową i powszechnie obowiązującymi przepisami prawa</w:t>
      </w:r>
      <w:r w:rsidRPr="00392E51">
        <w:rPr>
          <w:rFonts w:asciiTheme="minorHAnsi" w:hAnsiTheme="minorHAnsi" w:cstheme="minorHAnsi"/>
          <w:lang w:val="pl-PL"/>
        </w:rPr>
        <w:t>.</w:t>
      </w:r>
    </w:p>
    <w:p w14:paraId="1A385DBF" w14:textId="77777777" w:rsidR="000271FA" w:rsidRPr="000271FA" w:rsidRDefault="000271FA"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0271FA">
        <w:rPr>
          <w:rFonts w:asciiTheme="minorHAnsi" w:hAnsiTheme="minorHAnsi" w:cstheme="minorHAnsi"/>
          <w:color w:val="000000" w:themeColor="text1"/>
        </w:rPr>
        <w:t xml:space="preserve">Przekazanie </w:t>
      </w:r>
      <w:r>
        <w:rPr>
          <w:rFonts w:asciiTheme="minorHAnsi" w:hAnsiTheme="minorHAnsi" w:cstheme="minorHAnsi"/>
          <w:color w:val="000000" w:themeColor="text1"/>
          <w:lang w:val="pl-PL"/>
        </w:rPr>
        <w:t>etapu I przedmiotu umowy</w:t>
      </w:r>
      <w:r w:rsidRPr="000271FA">
        <w:rPr>
          <w:rFonts w:asciiTheme="minorHAnsi" w:hAnsiTheme="minorHAnsi" w:cstheme="minorHAnsi"/>
          <w:color w:val="000000" w:themeColor="text1"/>
        </w:rPr>
        <w:t xml:space="preserve"> następuje w siedzibie zamawiającego, na podstawie protokołu przekazania przygotowanego przez wykonawcę i podpisanego przez obydwie strony umowy, po przedstawieniu przez wykonawcę na wspólnym spotkaniu przedmiotu odbioru.</w:t>
      </w:r>
    </w:p>
    <w:p w14:paraId="137BEC55" w14:textId="77777777" w:rsidR="00580003" w:rsidRDefault="002A6D3A"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2D5256">
        <w:rPr>
          <w:rFonts w:asciiTheme="minorHAnsi" w:hAnsiTheme="minorHAnsi" w:cstheme="minorHAnsi"/>
          <w:color w:val="000000" w:themeColor="text1"/>
        </w:rPr>
        <w:t>Zamawiający</w:t>
      </w:r>
      <w:r w:rsidRPr="002A6D3A">
        <w:rPr>
          <w:rFonts w:asciiTheme="minorHAnsi" w:hAnsiTheme="minorHAnsi" w:cstheme="minorHAnsi"/>
          <w:color w:val="000000" w:themeColor="text1"/>
        </w:rPr>
        <w:t xml:space="preserve"> przystępuje do odbioru</w:t>
      </w:r>
      <w:r w:rsidRPr="002D5256">
        <w:rPr>
          <w:rFonts w:asciiTheme="minorHAnsi" w:hAnsiTheme="minorHAnsi" w:cstheme="minorHAnsi"/>
          <w:color w:val="000000" w:themeColor="text1"/>
        </w:rPr>
        <w:t xml:space="preserve"> etapu I</w:t>
      </w:r>
      <w:r w:rsidR="002D5256" w:rsidRPr="002D5256">
        <w:rPr>
          <w:rFonts w:asciiTheme="minorHAnsi" w:hAnsiTheme="minorHAnsi" w:cstheme="minorHAnsi"/>
          <w:color w:val="000000" w:themeColor="text1"/>
        </w:rPr>
        <w:t xml:space="preserve"> m.in. poprzez ocenę poprawności i zgodności z umową złożonych dokumentów. Zamawiający </w:t>
      </w:r>
      <w:r w:rsidRPr="002A6D3A">
        <w:rPr>
          <w:rFonts w:asciiTheme="minorHAnsi" w:hAnsiTheme="minorHAnsi" w:cstheme="minorHAnsi"/>
          <w:color w:val="000000" w:themeColor="text1"/>
        </w:rPr>
        <w:t>zakończy</w:t>
      </w:r>
      <w:r w:rsidR="002D5256" w:rsidRPr="002D5256">
        <w:rPr>
          <w:rFonts w:asciiTheme="minorHAnsi" w:hAnsiTheme="minorHAnsi" w:cstheme="minorHAnsi"/>
          <w:color w:val="000000" w:themeColor="text1"/>
        </w:rPr>
        <w:t xml:space="preserve"> procedurę odbioru</w:t>
      </w:r>
      <w:r w:rsidRPr="002A6D3A">
        <w:rPr>
          <w:rFonts w:asciiTheme="minorHAnsi" w:hAnsiTheme="minorHAnsi" w:cstheme="minorHAnsi"/>
          <w:color w:val="000000" w:themeColor="text1"/>
        </w:rPr>
        <w:t xml:space="preserve"> w terminie 14 dni od dnia </w:t>
      </w:r>
      <w:r w:rsidRPr="002D5256">
        <w:rPr>
          <w:rFonts w:asciiTheme="minorHAnsi" w:hAnsiTheme="minorHAnsi" w:cstheme="minorHAnsi"/>
          <w:color w:val="000000" w:themeColor="text1"/>
        </w:rPr>
        <w:t>przekazania</w:t>
      </w:r>
      <w:r w:rsidRPr="002A6D3A">
        <w:rPr>
          <w:rFonts w:asciiTheme="minorHAnsi" w:hAnsiTheme="minorHAnsi" w:cstheme="minorHAnsi"/>
          <w:color w:val="000000" w:themeColor="text1"/>
        </w:rPr>
        <w:t xml:space="preserve"> </w:t>
      </w:r>
      <w:r w:rsidRPr="002D5256">
        <w:rPr>
          <w:rFonts w:asciiTheme="minorHAnsi" w:hAnsiTheme="minorHAnsi" w:cstheme="minorHAnsi"/>
          <w:color w:val="000000" w:themeColor="text1"/>
        </w:rPr>
        <w:t xml:space="preserve">etapu I </w:t>
      </w:r>
      <w:r w:rsidRPr="002A6D3A">
        <w:rPr>
          <w:rFonts w:asciiTheme="minorHAnsi" w:hAnsiTheme="minorHAnsi" w:cstheme="minorHAnsi"/>
          <w:color w:val="000000" w:themeColor="text1"/>
        </w:rPr>
        <w:t>przedmiotu umowy.</w:t>
      </w:r>
    </w:p>
    <w:p w14:paraId="3BA9C93E" w14:textId="3EA5131B" w:rsidR="00580003" w:rsidRPr="007B4A22" w:rsidRDefault="00580003"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bookmarkStart w:id="19" w:name="_Hlk119522577"/>
      <w:r w:rsidRPr="007B4A22">
        <w:rPr>
          <w:rFonts w:asciiTheme="minorHAnsi" w:hAnsiTheme="minorHAnsi" w:cstheme="minorHAnsi"/>
          <w:color w:val="000000" w:themeColor="text1"/>
        </w:rPr>
        <w:t>W przypadku należytego wykonania etapu</w:t>
      </w:r>
      <w:r w:rsidR="007B4A22">
        <w:rPr>
          <w:rFonts w:asciiTheme="minorHAnsi" w:hAnsiTheme="minorHAnsi" w:cstheme="minorHAnsi"/>
          <w:color w:val="000000" w:themeColor="text1"/>
          <w:lang w:val="pl-PL"/>
        </w:rPr>
        <w:t xml:space="preserve"> I</w:t>
      </w:r>
      <w:r w:rsidRPr="007B4A22">
        <w:rPr>
          <w:rFonts w:asciiTheme="minorHAnsi" w:hAnsiTheme="minorHAnsi" w:cstheme="minorHAnsi"/>
          <w:color w:val="000000" w:themeColor="text1"/>
        </w:rPr>
        <w:t xml:space="preserve"> </w:t>
      </w:r>
      <w:r w:rsidR="007B4A22">
        <w:rPr>
          <w:rFonts w:asciiTheme="minorHAnsi" w:hAnsiTheme="minorHAnsi" w:cstheme="minorHAnsi"/>
          <w:color w:val="000000" w:themeColor="text1"/>
          <w:lang w:val="pl-PL"/>
        </w:rPr>
        <w:t>przedmiotu umowy</w:t>
      </w:r>
      <w:r w:rsidRPr="007B4A22">
        <w:rPr>
          <w:rFonts w:asciiTheme="minorHAnsi" w:hAnsiTheme="minorHAnsi" w:cstheme="minorHAnsi"/>
          <w:color w:val="000000" w:themeColor="text1"/>
        </w:rPr>
        <w:t xml:space="preserve">, potwierdzeniem będzie protokół odbioru etapu I bez wad, </w:t>
      </w:r>
      <w:r w:rsidRPr="00290429">
        <w:rPr>
          <w:rFonts w:asciiTheme="minorHAnsi" w:hAnsiTheme="minorHAnsi" w:cstheme="minorHAnsi"/>
          <w:color w:val="000000" w:themeColor="text1"/>
        </w:rPr>
        <w:t>podpisany przez nadzór inwestorski, zamawiającego i wykonawcę</w:t>
      </w:r>
      <w:r w:rsidR="007B4A22">
        <w:rPr>
          <w:rFonts w:asciiTheme="minorHAnsi" w:hAnsiTheme="minorHAnsi" w:cstheme="minorHAnsi"/>
          <w:color w:val="000000" w:themeColor="text1"/>
        </w:rPr>
        <w:t>.</w:t>
      </w:r>
    </w:p>
    <w:bookmarkEnd w:id="19"/>
    <w:p w14:paraId="7B9A1055" w14:textId="6CE783E7" w:rsidR="00580003" w:rsidRPr="007B4A22" w:rsidRDefault="00580003"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7B4A22">
        <w:rPr>
          <w:rFonts w:asciiTheme="minorHAnsi" w:hAnsiTheme="minorHAnsi" w:cstheme="minorHAnsi"/>
          <w:color w:val="000000" w:themeColor="text1"/>
        </w:rPr>
        <w:t xml:space="preserve">W przypadku nienależytego wykonania </w:t>
      </w:r>
      <w:r w:rsidR="007B4A22">
        <w:rPr>
          <w:rFonts w:asciiTheme="minorHAnsi" w:hAnsiTheme="minorHAnsi" w:cstheme="minorHAnsi"/>
          <w:color w:val="000000" w:themeColor="text1"/>
          <w:lang w:val="pl-PL"/>
        </w:rPr>
        <w:t>etapu I przedmiotu</w:t>
      </w:r>
      <w:r w:rsidRPr="007B4A22">
        <w:rPr>
          <w:rFonts w:asciiTheme="minorHAnsi" w:hAnsiTheme="minorHAnsi" w:cstheme="minorHAnsi"/>
          <w:color w:val="000000" w:themeColor="text1"/>
        </w:rPr>
        <w:t>, zamawiający zobowiązuje się do poinformowania wykonawcy o stwierdzonych wadach. Jednocześnie zamawiający zobowiąże wykonawcę do usunięcia wszelkich niezgodności opracowania z umową i</w:t>
      </w:r>
      <w:r w:rsidR="007B4A22">
        <w:rPr>
          <w:rFonts w:asciiTheme="minorHAnsi" w:hAnsiTheme="minorHAnsi" w:cstheme="minorHAnsi"/>
          <w:color w:val="000000" w:themeColor="text1"/>
          <w:lang w:val="pl-PL"/>
        </w:rPr>
        <w:t> </w:t>
      </w:r>
      <w:r w:rsidRPr="007B4A22">
        <w:rPr>
          <w:rFonts w:asciiTheme="minorHAnsi" w:hAnsiTheme="minorHAnsi" w:cstheme="minorHAnsi"/>
          <w:color w:val="000000" w:themeColor="text1"/>
        </w:rPr>
        <w:t>ponownego przekazania danego opracowania do odbioru we wskazanym terminie, nie dłuższym niż 14 dni.</w:t>
      </w:r>
    </w:p>
    <w:p w14:paraId="63362C06" w14:textId="279B644F" w:rsidR="002F4F7E" w:rsidRPr="002F4F7E" w:rsidRDefault="002F4F7E"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2F4F7E">
        <w:rPr>
          <w:rFonts w:asciiTheme="minorHAnsi" w:hAnsiTheme="minorHAnsi" w:cstheme="minorHAnsi"/>
          <w:color w:val="000000" w:themeColor="text1"/>
        </w:rPr>
        <w:lastRenderedPageBreak/>
        <w:t>Wykonawca zobowiązuje się do niezwłocznego usuwania wskazanych w toku odbioru wad i zgłoszenia etapu do odbioru. Wykonawcy nie przysługuje dodatkowe wynagrodzenie z</w:t>
      </w:r>
      <w:r>
        <w:rPr>
          <w:rFonts w:asciiTheme="minorHAnsi" w:hAnsiTheme="minorHAnsi" w:cstheme="minorHAnsi"/>
          <w:color w:val="000000" w:themeColor="text1"/>
          <w:lang w:val="pl-PL"/>
        </w:rPr>
        <w:t> </w:t>
      </w:r>
      <w:r w:rsidRPr="002F4F7E">
        <w:rPr>
          <w:rFonts w:asciiTheme="minorHAnsi" w:hAnsiTheme="minorHAnsi" w:cstheme="minorHAnsi"/>
          <w:color w:val="000000" w:themeColor="text1"/>
        </w:rPr>
        <w:t>tytułu usunięcia wad stwierdzonych przez zamawiającego.</w:t>
      </w:r>
    </w:p>
    <w:p w14:paraId="61070218" w14:textId="77777777" w:rsidR="00157320" w:rsidRDefault="00F823FE"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F823FE">
        <w:rPr>
          <w:rFonts w:asciiTheme="minorHAnsi" w:hAnsiTheme="minorHAnsi" w:cstheme="minorHAnsi"/>
          <w:color w:val="000000" w:themeColor="text1"/>
        </w:rPr>
        <w:t>Do ponownego odbioru stosuje się procedurę określoną w ust. 2-6, aż do należytego wykonania etapu I przedmiotu umowy, potwierdzonego protokołem odbioru bez wad.</w:t>
      </w:r>
    </w:p>
    <w:p w14:paraId="2144BACB" w14:textId="0E75AB11" w:rsidR="00157320" w:rsidRPr="00157320" w:rsidRDefault="00157320"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157320">
        <w:rPr>
          <w:rFonts w:asciiTheme="minorHAnsi" w:hAnsiTheme="minorHAnsi" w:cstheme="minorHAnsi"/>
          <w:color w:val="000000" w:themeColor="text1"/>
        </w:rPr>
        <w:t xml:space="preserve">Przed podpisaniem protokołu odbioru </w:t>
      </w:r>
      <w:r>
        <w:rPr>
          <w:rFonts w:asciiTheme="minorHAnsi" w:hAnsiTheme="minorHAnsi" w:cstheme="minorHAnsi"/>
          <w:color w:val="000000" w:themeColor="text1"/>
          <w:lang w:val="pl-PL"/>
        </w:rPr>
        <w:t>etapu I</w:t>
      </w:r>
      <w:r w:rsidRPr="00157320">
        <w:rPr>
          <w:rFonts w:asciiTheme="minorHAnsi" w:hAnsiTheme="minorHAnsi" w:cstheme="minorHAnsi"/>
          <w:color w:val="000000" w:themeColor="text1"/>
        </w:rPr>
        <w:t>, wykonawca przekaże zamawiającemu oryginały wszystkich orzeczeń organów administracji publicznej oraz opinii i uzgodnień innych podmiotów wydanych w trakcie obowiązywania umowy.</w:t>
      </w:r>
    </w:p>
    <w:p w14:paraId="64BECC58" w14:textId="77777777" w:rsidR="00157320" w:rsidRPr="00157320" w:rsidRDefault="00157320"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157320">
        <w:rPr>
          <w:rFonts w:asciiTheme="minorHAnsi" w:hAnsiTheme="minorHAnsi" w:cstheme="minorHAnsi"/>
          <w:color w:val="000000" w:themeColor="text1"/>
        </w:rPr>
        <w:t>Dokonanie odbioru nie oznacza potwierdzenia braku wad fizycznych lub prawnych przedmiotu umowy i nie zwalnia wykonawcy z obowiązku ich usunięcia w przypadku późniejszego stwierdzenia wad w okresie realizacji umowy lub w okresie rękojmi za wady.</w:t>
      </w:r>
    </w:p>
    <w:p w14:paraId="70D3E88C" w14:textId="03528A99" w:rsidR="00392E51" w:rsidRDefault="00157320"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157320">
        <w:rPr>
          <w:rFonts w:asciiTheme="minorHAnsi" w:hAnsiTheme="minorHAnsi" w:cstheme="minorHAnsi"/>
          <w:color w:val="000000" w:themeColor="text1"/>
        </w:rPr>
        <w:t>W przypadku gdy wykonawca nie wykona umowy należycie, zamawiający po wcześniejszym wezwaniu wykonawcy do zaniechania naruszeń, jest uprawniony do zlecenia wykonania części/całości przedmiotu umowy innemu wykonawcy na koszt i ryzyko wykonawcy (wykonawstwo zastępcze), na co wykonawca wyraża zgodę.</w:t>
      </w:r>
    </w:p>
    <w:p w14:paraId="109BCB9B" w14:textId="1FCF1543" w:rsidR="00DD7205" w:rsidRPr="00DD7205" w:rsidRDefault="00DD7205" w:rsidP="00E81C22">
      <w:pPr>
        <w:pStyle w:val="Akapitzlist"/>
        <w:numPr>
          <w:ilvl w:val="6"/>
          <w:numId w:val="8"/>
        </w:numPr>
        <w:tabs>
          <w:tab w:val="left" w:pos="426"/>
        </w:tabs>
        <w:spacing w:line="276" w:lineRule="auto"/>
        <w:ind w:left="426" w:hanging="426"/>
        <w:jc w:val="both"/>
        <w:rPr>
          <w:rFonts w:asciiTheme="minorHAnsi" w:hAnsiTheme="minorHAnsi" w:cstheme="minorHAnsi"/>
          <w:color w:val="000000" w:themeColor="text1"/>
        </w:rPr>
      </w:pPr>
      <w:r w:rsidRPr="00DD7205">
        <w:rPr>
          <w:rFonts w:asciiTheme="minorHAnsi" w:hAnsiTheme="minorHAnsi" w:cstheme="minorHAnsi"/>
          <w:color w:val="000000" w:themeColor="text1"/>
        </w:rPr>
        <w:t xml:space="preserve">W przypadku dokonania przez zamawiającego odbioru, termin </w:t>
      </w:r>
      <w:r w:rsidR="00B71BED">
        <w:rPr>
          <w:rFonts w:asciiTheme="minorHAnsi" w:hAnsiTheme="minorHAnsi" w:cstheme="minorHAnsi"/>
          <w:color w:val="000000" w:themeColor="text1"/>
          <w:lang w:val="pl-PL"/>
        </w:rPr>
        <w:t xml:space="preserve">przekazania </w:t>
      </w:r>
      <w:r w:rsidRPr="00DD7205">
        <w:rPr>
          <w:rFonts w:asciiTheme="minorHAnsi" w:hAnsiTheme="minorHAnsi" w:cstheme="minorHAnsi"/>
          <w:color w:val="000000" w:themeColor="text1"/>
        </w:rPr>
        <w:t>przedmiotu odbioru uważa się za termin ich wykonania.</w:t>
      </w:r>
    </w:p>
    <w:p w14:paraId="326E6AEC" w14:textId="06AE170B" w:rsidR="000F47B1" w:rsidRPr="00406A4B" w:rsidRDefault="000F47B1" w:rsidP="00E81C22">
      <w:pPr>
        <w:widowControl w:val="0"/>
        <w:autoSpaceDE w:val="0"/>
        <w:autoSpaceDN w:val="0"/>
        <w:spacing w:before="240" w:line="276" w:lineRule="auto"/>
        <w:jc w:val="center"/>
        <w:outlineLvl w:val="2"/>
        <w:rPr>
          <w:rFonts w:asciiTheme="minorHAnsi" w:eastAsia="Tahoma" w:hAnsiTheme="minorHAnsi" w:cstheme="minorHAnsi"/>
          <w:b/>
          <w:bCs/>
          <w:lang w:eastAsia="en-US"/>
        </w:rPr>
      </w:pPr>
      <w:r w:rsidRPr="00406A4B">
        <w:rPr>
          <w:rFonts w:asciiTheme="minorHAnsi" w:eastAsia="Tahoma" w:hAnsiTheme="minorHAnsi" w:cstheme="minorHAnsi"/>
          <w:b/>
          <w:bCs/>
          <w:lang w:eastAsia="en-US"/>
        </w:rPr>
        <w:t>§ 1</w:t>
      </w:r>
      <w:r w:rsidR="007518FB" w:rsidRPr="00406A4B">
        <w:rPr>
          <w:rFonts w:asciiTheme="minorHAnsi" w:eastAsia="Tahoma" w:hAnsiTheme="minorHAnsi" w:cstheme="minorHAnsi"/>
          <w:b/>
          <w:bCs/>
          <w:lang w:eastAsia="en-US"/>
        </w:rPr>
        <w:t>7</w:t>
      </w:r>
    </w:p>
    <w:p w14:paraId="5108BB12" w14:textId="19ABA821" w:rsidR="000F47B1" w:rsidRPr="00406A4B" w:rsidRDefault="000F47B1" w:rsidP="00E81C22">
      <w:pPr>
        <w:widowControl w:val="0"/>
        <w:autoSpaceDE w:val="0"/>
        <w:autoSpaceDN w:val="0"/>
        <w:spacing w:line="276" w:lineRule="auto"/>
        <w:jc w:val="center"/>
        <w:outlineLvl w:val="2"/>
        <w:rPr>
          <w:rFonts w:asciiTheme="minorHAnsi" w:eastAsia="Tahoma" w:hAnsiTheme="minorHAnsi" w:cstheme="minorHAnsi"/>
          <w:b/>
          <w:bCs/>
          <w:lang w:eastAsia="en-US"/>
        </w:rPr>
      </w:pPr>
      <w:r w:rsidRPr="00406A4B">
        <w:rPr>
          <w:rFonts w:asciiTheme="minorHAnsi" w:eastAsia="Tahoma" w:hAnsiTheme="minorHAnsi" w:cstheme="minorHAnsi"/>
          <w:b/>
          <w:bCs/>
          <w:lang w:eastAsia="en-US"/>
        </w:rPr>
        <w:t>ODBI</w:t>
      </w:r>
      <w:r w:rsidR="00392E51" w:rsidRPr="00406A4B">
        <w:rPr>
          <w:rFonts w:asciiTheme="minorHAnsi" w:eastAsia="Tahoma" w:hAnsiTheme="minorHAnsi" w:cstheme="minorHAnsi"/>
          <w:b/>
          <w:bCs/>
          <w:lang w:eastAsia="en-US"/>
        </w:rPr>
        <w:t>ÓR ZADANIA INWESTYCYJNEGO</w:t>
      </w:r>
    </w:p>
    <w:p w14:paraId="56FD8B7D" w14:textId="77777777" w:rsidR="001742A6" w:rsidRPr="00406A4B" w:rsidRDefault="001742A6" w:rsidP="00E81C22">
      <w:pPr>
        <w:numPr>
          <w:ilvl w:val="3"/>
          <w:numId w:val="15"/>
        </w:numPr>
        <w:tabs>
          <w:tab w:val="left" w:pos="426"/>
        </w:tabs>
        <w:spacing w:line="276" w:lineRule="auto"/>
        <w:ind w:left="426" w:hanging="426"/>
        <w:jc w:val="both"/>
        <w:rPr>
          <w:rFonts w:asciiTheme="minorHAnsi" w:hAnsiTheme="minorHAnsi" w:cstheme="minorHAnsi"/>
        </w:rPr>
      </w:pPr>
      <w:r w:rsidRPr="00406A4B">
        <w:rPr>
          <w:rFonts w:asciiTheme="minorHAnsi" w:eastAsia="Calibri" w:hAnsiTheme="minorHAnsi" w:cstheme="minorHAnsi"/>
        </w:rPr>
        <w:t xml:space="preserve">Dokonywane będą następujące odbiory: </w:t>
      </w:r>
    </w:p>
    <w:p w14:paraId="57DD0E1B" w14:textId="77777777" w:rsidR="001742A6" w:rsidRPr="00406A4B" w:rsidRDefault="001742A6" w:rsidP="00E81C22">
      <w:pPr>
        <w:numPr>
          <w:ilvl w:val="0"/>
          <w:numId w:val="33"/>
        </w:numPr>
        <w:tabs>
          <w:tab w:val="left" w:pos="851"/>
        </w:tabs>
        <w:spacing w:line="276" w:lineRule="auto"/>
        <w:ind w:left="851" w:hanging="426"/>
        <w:jc w:val="both"/>
        <w:rPr>
          <w:rFonts w:asciiTheme="minorHAnsi" w:hAnsiTheme="minorHAnsi" w:cstheme="minorHAnsi"/>
        </w:rPr>
      </w:pPr>
      <w:r w:rsidRPr="00406A4B">
        <w:rPr>
          <w:rFonts w:asciiTheme="minorHAnsi" w:eastAsia="Calibri" w:hAnsiTheme="minorHAnsi" w:cstheme="minorHAnsi"/>
        </w:rPr>
        <w:t>odbiory robót zanikających i ulegających zakryciu,</w:t>
      </w:r>
    </w:p>
    <w:p w14:paraId="163DCAE9" w14:textId="5F1A201A" w:rsidR="004A03CC" w:rsidRPr="00406A4B" w:rsidRDefault="004A03CC" w:rsidP="00E81C22">
      <w:pPr>
        <w:numPr>
          <w:ilvl w:val="0"/>
          <w:numId w:val="33"/>
        </w:numPr>
        <w:tabs>
          <w:tab w:val="left" w:pos="851"/>
        </w:tabs>
        <w:spacing w:line="276" w:lineRule="auto"/>
        <w:ind w:left="851" w:hanging="426"/>
        <w:jc w:val="both"/>
        <w:rPr>
          <w:rFonts w:asciiTheme="minorHAnsi" w:hAnsiTheme="minorHAnsi" w:cstheme="minorHAnsi"/>
        </w:rPr>
      </w:pPr>
      <w:r w:rsidRPr="00406A4B">
        <w:rPr>
          <w:rFonts w:asciiTheme="minorHAnsi" w:hAnsiTheme="minorHAnsi" w:cstheme="minorHAnsi"/>
        </w:rPr>
        <w:t>odbiory częściowe</w:t>
      </w:r>
      <w:r w:rsidR="00A93762" w:rsidRPr="00406A4B">
        <w:rPr>
          <w:rFonts w:asciiTheme="minorHAnsi" w:hAnsiTheme="minorHAnsi" w:cstheme="minorHAnsi"/>
        </w:rPr>
        <w:t>,</w:t>
      </w:r>
    </w:p>
    <w:p w14:paraId="5672F787" w14:textId="4ECAAC0D" w:rsidR="001742A6" w:rsidRPr="00406A4B" w:rsidRDefault="001742A6" w:rsidP="00E81C22">
      <w:pPr>
        <w:numPr>
          <w:ilvl w:val="0"/>
          <w:numId w:val="33"/>
        </w:numPr>
        <w:tabs>
          <w:tab w:val="left" w:pos="851"/>
        </w:tabs>
        <w:spacing w:line="276" w:lineRule="auto"/>
        <w:ind w:left="851" w:hanging="426"/>
        <w:jc w:val="both"/>
        <w:rPr>
          <w:rFonts w:asciiTheme="minorHAnsi" w:hAnsiTheme="minorHAnsi" w:cstheme="minorHAnsi"/>
        </w:rPr>
      </w:pPr>
      <w:r w:rsidRPr="00406A4B">
        <w:rPr>
          <w:rFonts w:asciiTheme="minorHAnsi" w:eastAsia="Calibri" w:hAnsiTheme="minorHAnsi" w:cstheme="minorHAnsi"/>
        </w:rPr>
        <w:t>odbiór końcowy</w:t>
      </w:r>
      <w:r w:rsidR="00450A25" w:rsidRPr="00406A4B">
        <w:rPr>
          <w:rFonts w:asciiTheme="minorHAnsi" w:eastAsia="Calibri" w:hAnsiTheme="minorHAnsi" w:cstheme="minorHAnsi"/>
        </w:rPr>
        <w:t>.</w:t>
      </w:r>
    </w:p>
    <w:p w14:paraId="29324D8D" w14:textId="5D841178" w:rsidR="00D55682" w:rsidRPr="00E81B7E"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rPr>
      </w:pPr>
      <w:r w:rsidRPr="00E81B7E">
        <w:rPr>
          <w:rFonts w:asciiTheme="minorHAnsi" w:hAnsiTheme="minorHAnsi" w:cstheme="minorHAnsi"/>
        </w:rPr>
        <w:t xml:space="preserve">Odbiór robót zanikających i ulegających zakryciu polega na finalnej ocenie ilości </w:t>
      </w:r>
      <w:r w:rsidR="00FA7AAB" w:rsidRPr="00E81B7E">
        <w:rPr>
          <w:rFonts w:asciiTheme="minorHAnsi" w:hAnsiTheme="minorHAnsi" w:cstheme="minorHAnsi"/>
        </w:rPr>
        <w:br/>
      </w:r>
      <w:r w:rsidRPr="00E81B7E">
        <w:rPr>
          <w:rFonts w:asciiTheme="minorHAnsi" w:hAnsiTheme="minorHAnsi" w:cstheme="minorHAnsi"/>
        </w:rPr>
        <w:t>i jakości wykonanych robót, które w dalszym procesie realizacji ulegną zakryciu. Gotowość robót do odbioru wykonawca zgłasza wpisem do dziennika budowy oraz zawiadamia o dokonanym wpisie  właściwego branżowo inspektora nadzoru inwestorskiego i zamawiającego.</w:t>
      </w:r>
      <w:bookmarkStart w:id="20" w:name="_Hlk488933952"/>
      <w:bookmarkStart w:id="21" w:name="_Hlk488930010"/>
      <w:r w:rsidR="000D2151" w:rsidRPr="00E81B7E">
        <w:rPr>
          <w:rFonts w:asciiTheme="minorHAnsi" w:hAnsiTheme="minorHAnsi" w:cstheme="minorHAnsi"/>
          <w:lang w:val="pl-PL"/>
        </w:rPr>
        <w:t xml:space="preserve"> W przypadku robót polegających na odtworzeniu nawierzchni, przed przestąpieniem do ułożenia nawierzchni, wykonawca jest zobowiązany przekazać </w:t>
      </w:r>
      <w:r w:rsidR="000D2151" w:rsidRPr="00E81B7E">
        <w:rPr>
          <w:rFonts w:asciiTheme="minorHAnsi" w:hAnsiTheme="minorHAnsi" w:cstheme="minorHAnsi"/>
        </w:rPr>
        <w:t>właściw</w:t>
      </w:r>
      <w:r w:rsidR="000D2151" w:rsidRPr="00E81B7E">
        <w:rPr>
          <w:rFonts w:asciiTheme="minorHAnsi" w:hAnsiTheme="minorHAnsi" w:cstheme="minorHAnsi"/>
          <w:lang w:val="pl-PL"/>
        </w:rPr>
        <w:t>emu</w:t>
      </w:r>
      <w:r w:rsidR="000D2151" w:rsidRPr="00E81B7E">
        <w:rPr>
          <w:rFonts w:asciiTheme="minorHAnsi" w:hAnsiTheme="minorHAnsi" w:cstheme="minorHAnsi"/>
        </w:rPr>
        <w:t xml:space="preserve"> branżowo inspektora nadzoru inwestorskiego i zamawiające</w:t>
      </w:r>
      <w:r w:rsidR="000D2151" w:rsidRPr="00E81B7E">
        <w:rPr>
          <w:rFonts w:asciiTheme="minorHAnsi" w:hAnsiTheme="minorHAnsi" w:cstheme="minorHAnsi"/>
          <w:lang w:val="pl-PL"/>
        </w:rPr>
        <w:t xml:space="preserve">mu  protokół </w:t>
      </w:r>
      <w:r w:rsidR="000D2151" w:rsidRPr="00E81B7E">
        <w:rPr>
          <w:rFonts w:asciiTheme="minorHAnsi" w:hAnsiTheme="minorHAnsi" w:cstheme="minorHAnsi"/>
        </w:rPr>
        <w:t>badania zagęszczenia gruntu przeprowadzone</w:t>
      </w:r>
      <w:r w:rsidR="000D2151" w:rsidRPr="00E81B7E">
        <w:rPr>
          <w:rFonts w:asciiTheme="minorHAnsi" w:hAnsiTheme="minorHAnsi" w:cstheme="minorHAnsi"/>
          <w:lang w:val="pl-PL"/>
        </w:rPr>
        <w:t>go</w:t>
      </w:r>
      <w:r w:rsidR="000D2151" w:rsidRPr="00E81B7E">
        <w:rPr>
          <w:rFonts w:asciiTheme="minorHAnsi" w:hAnsiTheme="minorHAnsi" w:cstheme="minorHAnsi"/>
        </w:rPr>
        <w:t xml:space="preserve"> przez stosowne laboratorium</w:t>
      </w:r>
      <w:r w:rsidR="000D2151" w:rsidRPr="00E81B7E">
        <w:rPr>
          <w:rFonts w:asciiTheme="minorHAnsi" w:hAnsiTheme="minorHAnsi" w:cstheme="minorHAnsi"/>
          <w:lang w:val="pl-PL"/>
        </w:rPr>
        <w:t>.</w:t>
      </w:r>
    </w:p>
    <w:p w14:paraId="676BC657" w14:textId="2455829D" w:rsidR="00674521" w:rsidRPr="00E81B7E"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rPr>
      </w:pPr>
      <w:r w:rsidRPr="00E81B7E">
        <w:rPr>
          <w:rFonts w:asciiTheme="minorHAnsi" w:hAnsiTheme="minorHAnsi" w:cstheme="minorHAnsi"/>
          <w:lang w:eastAsia="en-US"/>
        </w:rPr>
        <w:t>Odbioru zgłoszonych przez wykonawcę robót zanikających i ulegających zakryciu dokonuje niezwłocznie</w:t>
      </w:r>
      <w:bookmarkEnd w:id="20"/>
      <w:r w:rsidRPr="00E81B7E">
        <w:rPr>
          <w:rFonts w:asciiTheme="minorHAnsi" w:hAnsiTheme="minorHAnsi" w:cstheme="minorHAnsi"/>
          <w:lang w:eastAsia="en-US"/>
        </w:rPr>
        <w:t xml:space="preserve">, jednak nie później niż w terminie </w:t>
      </w:r>
      <w:r w:rsidRPr="00E81B7E">
        <w:rPr>
          <w:rFonts w:asciiTheme="minorHAnsi" w:hAnsiTheme="minorHAnsi" w:cstheme="minorHAnsi"/>
          <w:b/>
          <w:bCs/>
          <w:lang w:eastAsia="en-US"/>
        </w:rPr>
        <w:t xml:space="preserve">3 dni </w:t>
      </w:r>
      <w:r w:rsidRPr="00E81B7E">
        <w:rPr>
          <w:rFonts w:asciiTheme="minorHAnsi" w:hAnsiTheme="minorHAnsi" w:cstheme="minorHAnsi"/>
          <w:b/>
          <w:bCs/>
          <w:lang w:val="pl-PL" w:eastAsia="en-US"/>
        </w:rPr>
        <w:t>roboczych</w:t>
      </w:r>
      <w:r w:rsidRPr="00E81B7E">
        <w:rPr>
          <w:rFonts w:asciiTheme="minorHAnsi" w:hAnsiTheme="minorHAnsi" w:cstheme="minorHAnsi"/>
          <w:lang w:val="pl-PL" w:eastAsia="en-US"/>
        </w:rPr>
        <w:t xml:space="preserve"> </w:t>
      </w:r>
      <w:r w:rsidRPr="00E81B7E">
        <w:rPr>
          <w:rFonts w:asciiTheme="minorHAnsi" w:hAnsiTheme="minorHAnsi" w:cstheme="minorHAnsi"/>
          <w:lang w:eastAsia="en-US"/>
        </w:rPr>
        <w:t>od dnia zgłoszenia gotowości do odbioru</w:t>
      </w:r>
      <w:r w:rsidRPr="00E81B7E">
        <w:rPr>
          <w:rFonts w:asciiTheme="minorHAnsi" w:hAnsiTheme="minorHAnsi" w:cstheme="minorHAnsi"/>
          <w:lang w:val="pl-PL" w:eastAsia="en-US"/>
        </w:rPr>
        <w:t xml:space="preserve">, </w:t>
      </w:r>
      <w:r w:rsidRPr="00E81B7E">
        <w:rPr>
          <w:rFonts w:asciiTheme="minorHAnsi" w:hAnsiTheme="minorHAnsi" w:cstheme="minorHAnsi"/>
          <w:lang w:eastAsia="en-US"/>
        </w:rPr>
        <w:t xml:space="preserve">właściwy branżowo inspektor nadzoru inwestorskiego i potwierdza odbiór robót wpisem do dziennika budowy oraz </w:t>
      </w:r>
      <w:r w:rsidRPr="00E81B7E">
        <w:rPr>
          <w:rFonts w:asciiTheme="minorHAnsi" w:hAnsiTheme="minorHAnsi" w:cstheme="minorHAnsi"/>
          <w:lang w:val="pl-PL" w:eastAsia="en-US"/>
        </w:rPr>
        <w:t xml:space="preserve">w </w:t>
      </w:r>
      <w:r w:rsidRPr="00E81B7E">
        <w:rPr>
          <w:rFonts w:asciiTheme="minorHAnsi" w:hAnsiTheme="minorHAnsi" w:cstheme="minorHAnsi"/>
        </w:rPr>
        <w:t>przygotowanym przez wykonawcę</w:t>
      </w:r>
      <w:bookmarkEnd w:id="21"/>
      <w:r w:rsidRPr="00E81B7E">
        <w:rPr>
          <w:rFonts w:asciiTheme="minorHAnsi" w:hAnsiTheme="minorHAnsi" w:cstheme="minorHAnsi"/>
          <w:lang w:val="pl-PL"/>
        </w:rPr>
        <w:t xml:space="preserve"> </w:t>
      </w:r>
      <w:r w:rsidRPr="00E81B7E">
        <w:rPr>
          <w:rFonts w:asciiTheme="minorHAnsi" w:hAnsiTheme="minorHAnsi" w:cstheme="minorHAnsi"/>
          <w:lang w:eastAsia="en-US"/>
        </w:rPr>
        <w:t>p</w:t>
      </w:r>
      <w:r w:rsidRPr="00E81B7E">
        <w:rPr>
          <w:rFonts w:asciiTheme="minorHAnsi" w:hAnsiTheme="minorHAnsi" w:cstheme="minorHAnsi"/>
        </w:rPr>
        <w:t>rotoko</w:t>
      </w:r>
      <w:r w:rsidRPr="00E81B7E">
        <w:rPr>
          <w:rFonts w:asciiTheme="minorHAnsi" w:hAnsiTheme="minorHAnsi" w:cstheme="minorHAnsi"/>
          <w:lang w:val="pl-PL"/>
        </w:rPr>
        <w:t>le</w:t>
      </w:r>
      <w:r w:rsidRPr="00E81B7E">
        <w:rPr>
          <w:rFonts w:asciiTheme="minorHAnsi" w:hAnsiTheme="minorHAnsi" w:cstheme="minorHAnsi"/>
        </w:rPr>
        <w:t xml:space="preserve"> </w:t>
      </w:r>
      <w:r w:rsidRPr="00E81B7E">
        <w:rPr>
          <w:rFonts w:asciiTheme="minorHAnsi" w:hAnsiTheme="minorHAnsi" w:cstheme="minorHAnsi"/>
          <w:lang w:val="pl-PL"/>
        </w:rPr>
        <w:t xml:space="preserve">odbioru </w:t>
      </w:r>
      <w:r w:rsidRPr="00E81B7E">
        <w:rPr>
          <w:rFonts w:asciiTheme="minorHAnsi" w:hAnsiTheme="minorHAnsi" w:cstheme="minorHAnsi"/>
        </w:rPr>
        <w:t>robót zanikających i ulegających zakryciu</w:t>
      </w:r>
      <w:r w:rsidRPr="00E81B7E">
        <w:rPr>
          <w:rFonts w:asciiTheme="minorHAnsi" w:hAnsiTheme="minorHAnsi" w:cstheme="minorHAnsi"/>
          <w:lang w:val="pl-PL"/>
        </w:rPr>
        <w:t>.</w:t>
      </w:r>
      <w:r w:rsidRPr="00E81B7E">
        <w:rPr>
          <w:rFonts w:asciiTheme="minorHAnsi" w:hAnsiTheme="minorHAnsi" w:cstheme="minorHAnsi"/>
        </w:rPr>
        <w:t xml:space="preserve"> W czynnościach odbioru będą brali udział w szczególności </w:t>
      </w:r>
      <w:r w:rsidRPr="00E81B7E">
        <w:rPr>
          <w:rFonts w:asciiTheme="minorHAnsi" w:hAnsiTheme="minorHAnsi" w:cstheme="minorHAnsi"/>
          <w:lang w:val="pl-PL"/>
        </w:rPr>
        <w:t xml:space="preserve">właściwy branżowo </w:t>
      </w:r>
      <w:r w:rsidRPr="00E81B7E">
        <w:rPr>
          <w:rFonts w:asciiTheme="minorHAnsi" w:hAnsiTheme="minorHAnsi" w:cstheme="minorHAnsi"/>
        </w:rPr>
        <w:t>inspektor nadzoru inwestorskiego oraz kierownik budowy</w:t>
      </w:r>
      <w:r w:rsidRPr="00E81B7E">
        <w:rPr>
          <w:rFonts w:asciiTheme="minorHAnsi" w:hAnsiTheme="minorHAnsi" w:cstheme="minorHAnsi"/>
          <w:lang w:val="pl-PL"/>
        </w:rPr>
        <w:t xml:space="preserve"> lub </w:t>
      </w:r>
      <w:r w:rsidRPr="00E81B7E">
        <w:rPr>
          <w:rFonts w:asciiTheme="minorHAnsi" w:hAnsiTheme="minorHAnsi" w:cstheme="minorHAnsi"/>
        </w:rPr>
        <w:t xml:space="preserve"> </w:t>
      </w:r>
      <w:r w:rsidRPr="00E81B7E">
        <w:rPr>
          <w:rFonts w:asciiTheme="minorHAnsi" w:hAnsiTheme="minorHAnsi" w:cstheme="minorHAnsi"/>
          <w:lang w:val="pl-PL"/>
        </w:rPr>
        <w:t xml:space="preserve">właściwy branżowo </w:t>
      </w:r>
      <w:r w:rsidRPr="00E81B7E">
        <w:rPr>
          <w:rFonts w:asciiTheme="minorHAnsi" w:hAnsiTheme="minorHAnsi" w:cstheme="minorHAnsi"/>
        </w:rPr>
        <w:t> kierowni</w:t>
      </w:r>
      <w:r w:rsidRPr="00E81B7E">
        <w:rPr>
          <w:rFonts w:asciiTheme="minorHAnsi" w:hAnsiTheme="minorHAnsi" w:cstheme="minorHAnsi"/>
          <w:lang w:val="pl-PL"/>
        </w:rPr>
        <w:t xml:space="preserve">k </w:t>
      </w:r>
      <w:r w:rsidRPr="00E81B7E">
        <w:rPr>
          <w:rFonts w:asciiTheme="minorHAnsi" w:hAnsiTheme="minorHAnsi" w:cstheme="minorHAnsi"/>
        </w:rPr>
        <w:t xml:space="preserve"> robót oraz przedstawiciel podwykonawców i dalszych podwykonawców robót budowlanych uczestniczących w wykonaniu robót budowlanych objętych odbiorem.</w:t>
      </w:r>
      <w:r w:rsidR="00416622" w:rsidRPr="00E81B7E">
        <w:rPr>
          <w:rFonts w:asciiTheme="minorHAnsi" w:hAnsiTheme="minorHAnsi" w:cstheme="minorHAnsi"/>
          <w:lang w:val="pl-PL"/>
        </w:rPr>
        <w:t xml:space="preserve"> </w:t>
      </w:r>
      <w:r w:rsidR="000D2151" w:rsidRPr="00E81B7E">
        <w:rPr>
          <w:rFonts w:asciiTheme="minorHAnsi" w:hAnsiTheme="minorHAnsi" w:cstheme="minorHAnsi"/>
        </w:rPr>
        <w:t xml:space="preserve">Zamawiający </w:t>
      </w:r>
      <w:r w:rsidR="000D2151" w:rsidRPr="00E81B7E">
        <w:rPr>
          <w:rFonts w:asciiTheme="minorHAnsi" w:hAnsiTheme="minorHAnsi" w:cstheme="minorHAnsi"/>
          <w:lang w:val="pl-PL"/>
        </w:rPr>
        <w:t>zawiadamia</w:t>
      </w:r>
      <w:r w:rsidR="000D2151" w:rsidRPr="00E81B7E">
        <w:rPr>
          <w:rFonts w:asciiTheme="minorHAnsi" w:hAnsiTheme="minorHAnsi" w:cstheme="minorHAnsi"/>
        </w:rPr>
        <w:t xml:space="preserve"> wykonawcę o wyznaczonym terminie rozpoczęcia odbioru. O terminie odbioru wykonawca ma </w:t>
      </w:r>
      <w:r w:rsidR="000D2151" w:rsidRPr="00E81B7E">
        <w:rPr>
          <w:rFonts w:asciiTheme="minorHAnsi" w:hAnsiTheme="minorHAnsi" w:cstheme="minorHAnsi"/>
        </w:rPr>
        <w:lastRenderedPageBreak/>
        <w:t>obowiązek poinformować podwykonawców i dalszych podwykonawców uczestniczących w wykonaniu robót budowlanych objętych odbiorem.</w:t>
      </w:r>
    </w:p>
    <w:p w14:paraId="53FBA1A3" w14:textId="166979A1" w:rsidR="00674521" w:rsidRPr="00E81B7E" w:rsidRDefault="00674521" w:rsidP="00E81C22">
      <w:pPr>
        <w:pStyle w:val="Tekstpodstawowy"/>
        <w:numPr>
          <w:ilvl w:val="0"/>
          <w:numId w:val="15"/>
        </w:numPr>
        <w:tabs>
          <w:tab w:val="left" w:pos="426"/>
        </w:tabs>
        <w:spacing w:line="276" w:lineRule="auto"/>
        <w:ind w:left="426" w:hanging="426"/>
        <w:rPr>
          <w:rFonts w:asciiTheme="minorHAnsi" w:hAnsiTheme="minorHAnsi" w:cstheme="minorHAnsi"/>
        </w:rPr>
      </w:pPr>
      <w:r w:rsidRPr="00E81B7E">
        <w:rPr>
          <w:rFonts w:asciiTheme="minorHAnsi" w:hAnsiTheme="minorHAnsi" w:cstheme="minorHAnsi"/>
        </w:rPr>
        <w:t>W przypadku nie przystąpienia w </w:t>
      </w:r>
      <w:r w:rsidRPr="00E81B7E">
        <w:rPr>
          <w:rFonts w:asciiTheme="minorHAnsi" w:hAnsiTheme="minorHAnsi" w:cstheme="minorHAnsi"/>
          <w:lang w:val="pl-PL"/>
        </w:rPr>
        <w:t>umownym</w:t>
      </w:r>
      <w:r w:rsidRPr="00E81B7E">
        <w:rPr>
          <w:rFonts w:asciiTheme="minorHAnsi" w:hAnsiTheme="minorHAnsi" w:cstheme="minorHAnsi"/>
        </w:rPr>
        <w:t xml:space="preserve"> terminie przez inspektora nadzoru inwestorskiego do odbioru robót zanikających lub ulegających zakryciu,  wykonawca upoważniony jest do jednostronnego odbioru tych robót oraz zobowiązany jest do niezwłocznego poinformowania o tym fakcie zamawiającego.</w:t>
      </w:r>
    </w:p>
    <w:p w14:paraId="62A545ED" w14:textId="2CA13FF3" w:rsidR="001742A6" w:rsidRPr="00E81B7E" w:rsidRDefault="001742A6" w:rsidP="00E81C22">
      <w:pPr>
        <w:numPr>
          <w:ilvl w:val="0"/>
          <w:numId w:val="15"/>
        </w:numPr>
        <w:tabs>
          <w:tab w:val="left" w:pos="426"/>
        </w:tabs>
        <w:spacing w:line="276" w:lineRule="auto"/>
        <w:ind w:left="426" w:hanging="426"/>
        <w:jc w:val="both"/>
        <w:rPr>
          <w:rFonts w:asciiTheme="minorHAnsi" w:hAnsiTheme="minorHAnsi" w:cstheme="minorHAnsi"/>
        </w:rPr>
      </w:pPr>
      <w:r w:rsidRPr="00E81B7E">
        <w:rPr>
          <w:rFonts w:asciiTheme="minorHAnsi" w:hAnsiTheme="minorHAnsi" w:cstheme="minorHAnsi"/>
        </w:rPr>
        <w:t>Jeżeli wykonawca nie dopełni obowiązku poinformowania właściwego branżowo inspektora nadzoru inwestorskiego lub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372391E3" w14:textId="77777777" w:rsidR="003961DA" w:rsidRPr="00E81B7E" w:rsidRDefault="001742A6" w:rsidP="00E81C22">
      <w:pPr>
        <w:numPr>
          <w:ilvl w:val="0"/>
          <w:numId w:val="15"/>
        </w:numPr>
        <w:tabs>
          <w:tab w:val="left" w:pos="426"/>
        </w:tabs>
        <w:spacing w:line="276" w:lineRule="auto"/>
        <w:ind w:left="426" w:hanging="426"/>
        <w:jc w:val="both"/>
        <w:rPr>
          <w:rFonts w:asciiTheme="minorHAnsi" w:hAnsiTheme="minorHAnsi" w:cstheme="minorHAnsi"/>
        </w:rPr>
      </w:pPr>
      <w:r w:rsidRPr="00E81B7E">
        <w:rPr>
          <w:rFonts w:asciiTheme="minorHAnsi" w:hAnsiTheme="minorHAnsi" w:cstheme="minorHAnsi"/>
        </w:rPr>
        <w:t>Wykonawca nie jest uprawniony do zakrycia wykonanej roboty budowlanej bez uprzedniej zgody właściwego inspektora nadzoru inwestorskiego. Wykonawca, ma obowiązek umożliwić inspektorowi nadzoru inwestorskiego sprawdzenie każdej roboty budowlanej zanikającej lub która ulega zakryciu.</w:t>
      </w:r>
    </w:p>
    <w:p w14:paraId="72BB3244" w14:textId="3CAC3577" w:rsidR="003961DA" w:rsidRPr="00E81B7E" w:rsidRDefault="003961DA" w:rsidP="00E81C22">
      <w:pPr>
        <w:numPr>
          <w:ilvl w:val="0"/>
          <w:numId w:val="15"/>
        </w:numPr>
        <w:tabs>
          <w:tab w:val="left" w:pos="426"/>
        </w:tabs>
        <w:spacing w:line="276" w:lineRule="auto"/>
        <w:ind w:left="426" w:hanging="426"/>
        <w:jc w:val="both"/>
        <w:rPr>
          <w:rFonts w:asciiTheme="minorHAnsi" w:hAnsiTheme="minorHAnsi" w:cstheme="minorHAnsi"/>
        </w:rPr>
      </w:pPr>
      <w:r w:rsidRPr="00E81B7E">
        <w:rPr>
          <w:rFonts w:asciiTheme="minorHAnsi" w:eastAsia="Calibri" w:hAnsiTheme="minorHAnsi" w:cstheme="minorHAnsi"/>
        </w:rPr>
        <w:t>Odbiór częściowy polega na ocenie ilości, jakości i wartości wykonanych robót, dokonywany jest w celu prowadzenia częściowego rozliczenia za wykonane roboty budowlane. Przed zgłoszeniem gotowości do odbioru częściowego, kierownik budowy poświadcza wpisem do dziennika budowy zakończenie prac dotyczących wykonanych robót.</w:t>
      </w:r>
    </w:p>
    <w:p w14:paraId="01853E8C" w14:textId="262A229E" w:rsidR="003961DA" w:rsidRPr="00E81B7E" w:rsidRDefault="003961DA" w:rsidP="00E81C22">
      <w:pPr>
        <w:numPr>
          <w:ilvl w:val="0"/>
          <w:numId w:val="15"/>
        </w:numPr>
        <w:tabs>
          <w:tab w:val="left" w:pos="426"/>
        </w:tabs>
        <w:spacing w:line="276" w:lineRule="auto"/>
        <w:ind w:left="426" w:hanging="426"/>
        <w:jc w:val="both"/>
        <w:rPr>
          <w:rFonts w:asciiTheme="minorHAnsi" w:hAnsiTheme="minorHAnsi" w:cstheme="minorHAnsi"/>
        </w:rPr>
      </w:pPr>
      <w:r w:rsidRPr="00E81B7E">
        <w:rPr>
          <w:rFonts w:asciiTheme="minorHAnsi" w:eastAsia="Calibri" w:hAnsiTheme="minorHAnsi" w:cstheme="minorHAnsi"/>
        </w:rPr>
        <w:t>Gotowość do odbioru częściowego wykonawca zgłasza wpisem do dziennika budowy oraz zawiadamia o dokonanym wpisie właściwych branżowo inspektorów nadzoru inwestorskiego i przedstawiciela zamawiającego.</w:t>
      </w:r>
    </w:p>
    <w:p w14:paraId="3D366588" w14:textId="77777777" w:rsidR="00806E12" w:rsidRPr="00FE7D38" w:rsidRDefault="00806E12"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eastAsia="Calibri" w:hAnsiTheme="minorHAnsi" w:cstheme="minorHAnsi"/>
          <w:color w:val="000000" w:themeColor="text1"/>
        </w:rPr>
        <w:t xml:space="preserve">Z uwagi na częściowe rozliczanie wykonania przedmiotu umowy, do zgłoszenia gotowości do odbioru częściowego należy załączyć zestawienie </w:t>
      </w:r>
      <w:r w:rsidRPr="00FE7D38">
        <w:rPr>
          <w:rFonts w:asciiTheme="minorHAnsi" w:hAnsiTheme="minorHAnsi" w:cstheme="minorHAnsi"/>
          <w:color w:val="000000" w:themeColor="text1"/>
        </w:rPr>
        <w:t xml:space="preserve">określające zakres, </w:t>
      </w:r>
      <w:r w:rsidRPr="00FE7D38">
        <w:rPr>
          <w:rFonts w:asciiTheme="minorHAnsi" w:eastAsia="Calibri" w:hAnsiTheme="minorHAnsi" w:cstheme="minorHAnsi"/>
          <w:color w:val="000000" w:themeColor="text1"/>
        </w:rPr>
        <w:t xml:space="preserve">ilość i wartość wykonanych robót sporządzone przez wykonawcę w oparciu o kosztorys ofertowy. Zestawienie winno być sprawdzone i zaakceptowane przez odpowiednich branżowo inspektorów nadzoru i zatwierdzone przez zamawiającego. </w:t>
      </w:r>
    </w:p>
    <w:p w14:paraId="6AE1E221" w14:textId="071FC2CA" w:rsidR="00806E12" w:rsidRPr="00FE7D38" w:rsidRDefault="00806E12"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eastAsia="Calibri" w:hAnsiTheme="minorHAnsi" w:cstheme="minorHAnsi"/>
          <w:color w:val="000000" w:themeColor="text1"/>
        </w:rPr>
        <w:t>Rozpoczęcie częściowego odbioru przedmiotu</w:t>
      </w:r>
      <w:r w:rsidRPr="00FE7D38">
        <w:rPr>
          <w:rFonts w:asciiTheme="minorHAnsi" w:hAnsiTheme="minorHAnsi" w:cstheme="minorHAnsi"/>
          <w:color w:val="000000" w:themeColor="text1"/>
        </w:rPr>
        <w:t xml:space="preserve"> umowy nastąpi niezwłocznie, jednak nie później niż w terminie </w:t>
      </w:r>
      <w:r w:rsidR="003961DA" w:rsidRPr="00FE7D38">
        <w:rPr>
          <w:rFonts w:asciiTheme="minorHAnsi" w:hAnsiTheme="minorHAnsi" w:cstheme="minorHAnsi"/>
          <w:b/>
          <w:bCs/>
          <w:color w:val="000000" w:themeColor="text1"/>
        </w:rPr>
        <w:t>5</w:t>
      </w:r>
      <w:r w:rsidRPr="00FE7D38">
        <w:rPr>
          <w:rFonts w:asciiTheme="minorHAnsi" w:hAnsiTheme="minorHAnsi" w:cstheme="minorHAnsi"/>
          <w:b/>
          <w:bCs/>
          <w:color w:val="000000" w:themeColor="text1"/>
        </w:rPr>
        <w:t xml:space="preserve"> dni roboczych</w:t>
      </w:r>
      <w:r w:rsidRPr="00FE7D38">
        <w:rPr>
          <w:rFonts w:asciiTheme="minorHAnsi" w:hAnsiTheme="minorHAnsi" w:cstheme="minorHAnsi"/>
          <w:color w:val="000000" w:themeColor="text1"/>
        </w:rPr>
        <w:t xml:space="preserve"> od dnia otrzymania przez zamawiającego i właściwego inspektora nadzoru inwestorskiego zawiadomienia o gotowości do odbioru częściowego wraz z zestawieniem zakresu, ilości i wartości wykonanych robót. </w:t>
      </w:r>
    </w:p>
    <w:p w14:paraId="280A19C6" w14:textId="397ECF68" w:rsidR="003961DA" w:rsidRPr="00FE7D38" w:rsidRDefault="003961DA"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eastAsia="Calibri" w:hAnsiTheme="minorHAnsi" w:cstheme="minorHAnsi"/>
          <w:color w:val="000000" w:themeColor="text1"/>
        </w:rPr>
        <w:t>Zamawiający zawiadamia wykonawcę o wyznaczonym terminie rozpoczęcia odbioru częściowego. O terminie odbioru częściowego wykonawca ma obowiązek poinformować podwykonawców i dalszych podwykonawców uczestniczących w wykonaniu robót budowlanych objętych odbiorem.</w:t>
      </w:r>
    </w:p>
    <w:p w14:paraId="6380B62C" w14:textId="2C4759CF" w:rsidR="00806E12" w:rsidRPr="00FE7D38" w:rsidRDefault="00806E12"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 xml:space="preserve">W czynnościach odbioru częściowego będą brali udział w szczególności przedstawiciel zamawiającego, właściwy branżowo inspektor nadzoru inwestorskiego oraz kierownik budowy, właściwy branżowo  kierownik robót oraz przedstawiciel </w:t>
      </w:r>
      <w:r w:rsidRPr="00FE7D38">
        <w:rPr>
          <w:rFonts w:asciiTheme="minorHAnsi" w:eastAsia="Calibri" w:hAnsiTheme="minorHAnsi" w:cstheme="minorHAnsi"/>
          <w:color w:val="000000" w:themeColor="text1"/>
        </w:rPr>
        <w:t>podwykonawców i dalszych podwykonawców robót budowlanych uczestniczących w wykonaniu robót budowlanych objętych odbiorem.</w:t>
      </w:r>
    </w:p>
    <w:p w14:paraId="1032436D" w14:textId="58C98BEF" w:rsidR="00A54F3A" w:rsidRPr="00FE7D38" w:rsidRDefault="00806E12"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 xml:space="preserve">Z czynności odbioru częściowego wykonawca sporządza protokół zawierający ustalenia dokonane w toku odbioru w tym w szczególności: zakres odebranych robót oraz </w:t>
      </w:r>
      <w:r w:rsidRPr="00FE7D38">
        <w:rPr>
          <w:rFonts w:asciiTheme="minorHAnsi" w:hAnsiTheme="minorHAnsi" w:cstheme="minorHAnsi"/>
          <w:color w:val="000000" w:themeColor="text1"/>
          <w:lang w:eastAsia="ar-SA"/>
        </w:rPr>
        <w:t xml:space="preserve">kwoty </w:t>
      </w:r>
      <w:r w:rsidRPr="00FE7D38">
        <w:rPr>
          <w:rFonts w:asciiTheme="minorHAnsi" w:hAnsiTheme="minorHAnsi" w:cstheme="minorHAnsi"/>
          <w:color w:val="000000" w:themeColor="text1"/>
          <w:lang w:eastAsia="ar-SA"/>
        </w:rPr>
        <w:lastRenderedPageBreak/>
        <w:t xml:space="preserve">należne do zapłaty wykonawcy. </w:t>
      </w:r>
      <w:r w:rsidRPr="00FE7D38">
        <w:rPr>
          <w:rFonts w:asciiTheme="minorHAnsi" w:hAnsiTheme="minorHAnsi" w:cstheme="minorHAnsi"/>
          <w:color w:val="000000" w:themeColor="text1"/>
        </w:rPr>
        <w:t>Zamawiający zakończy czynności odbioru niezwłocznie jednak nie dłużej niż w terminie 14 dni od dnia przystąpienia do odbioru częściowego.</w:t>
      </w:r>
    </w:p>
    <w:p w14:paraId="22E935C9" w14:textId="77777777" w:rsidR="0087004F" w:rsidRPr="00FE7D38" w:rsidRDefault="0087004F"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Jeśli w toku czynności odbioru częściowego zostaną stwierdzone wady to zamawiający może:</w:t>
      </w:r>
    </w:p>
    <w:p w14:paraId="67C1155E" w14:textId="316D71C8" w:rsidR="0087004F" w:rsidRPr="00FE7D38" w:rsidRDefault="0087004F" w:rsidP="00E81C22">
      <w:pPr>
        <w:pStyle w:val="Tekstpodstawowy"/>
        <w:numPr>
          <w:ilvl w:val="0"/>
          <w:numId w:val="30"/>
        </w:numPr>
        <w:tabs>
          <w:tab w:val="left" w:pos="709"/>
        </w:tabs>
        <w:spacing w:line="276" w:lineRule="auto"/>
        <w:ind w:left="709" w:hanging="255"/>
        <w:rPr>
          <w:rFonts w:asciiTheme="minorHAnsi" w:hAnsiTheme="minorHAnsi" w:cstheme="minorHAnsi"/>
          <w:color w:val="000000" w:themeColor="text1"/>
        </w:rPr>
      </w:pPr>
      <w:r w:rsidRPr="00FE7D38">
        <w:rPr>
          <w:rFonts w:asciiTheme="minorHAnsi" w:hAnsiTheme="minorHAnsi" w:cstheme="minorHAnsi"/>
          <w:color w:val="000000" w:themeColor="text1"/>
        </w:rPr>
        <w:t>odmówić odbioru do czasu usunięcia wad - w przypadku odmowy odbioru, zamawiający określa w protokole powód nieodebrania robót i termin usunięcia wad lub</w:t>
      </w:r>
    </w:p>
    <w:p w14:paraId="755D9D93" w14:textId="77777777" w:rsidR="0087004F" w:rsidRPr="00FE7D38" w:rsidRDefault="0087004F" w:rsidP="00E81C22">
      <w:pPr>
        <w:pStyle w:val="Tekstpodstawowy"/>
        <w:numPr>
          <w:ilvl w:val="0"/>
          <w:numId w:val="30"/>
        </w:numPr>
        <w:tabs>
          <w:tab w:val="left" w:pos="709"/>
        </w:tabs>
        <w:spacing w:line="276" w:lineRule="auto"/>
        <w:ind w:left="709" w:hanging="255"/>
        <w:rPr>
          <w:rFonts w:asciiTheme="minorHAnsi" w:hAnsiTheme="minorHAnsi" w:cstheme="minorHAnsi"/>
          <w:color w:val="000000" w:themeColor="text1"/>
        </w:rPr>
      </w:pPr>
      <w:r w:rsidRPr="00FE7D38">
        <w:rPr>
          <w:rFonts w:asciiTheme="minorHAnsi" w:hAnsiTheme="minorHAnsi" w:cstheme="minorHAnsi"/>
          <w:color w:val="000000" w:themeColor="text1"/>
        </w:rPr>
        <w:t xml:space="preserve">dokonać odbioru i wyznaczyć termin usunięcia wad.    </w:t>
      </w:r>
    </w:p>
    <w:p w14:paraId="2372F5DB" w14:textId="50E7919C" w:rsidR="0087004F" w:rsidRPr="00FE7D38" w:rsidRDefault="0087004F"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 xml:space="preserve">W przypadku odbioru częściowego robót budowlanych objętych przedmiotem umowy z wadami, wykonawca jest zobowiązany do zawiadomienia zamawiającego o usunięciu wad stwierdzonych w trakcie odbioru. Odbiór zgłoszonych robót po usunięciu wad nastąpi niezwłocznie, jednak nie później niż w terminie 3 dni od dnia otrzymania zawiadomienia. W czynnościach odbioru będą brali udział w szczególności przedstawiciel zamawiającego, właściwy inspektor nadzoru oraz kierownik budowy i przedstawiciel wykonawcy. Z czynności odbioru usunięcia wad wykonawca sporządza protokół zawierający ustalenia dokonane w toku odbioru. </w:t>
      </w:r>
    </w:p>
    <w:p w14:paraId="1D4D32F7" w14:textId="5EC9FCCA" w:rsidR="001742A6" w:rsidRPr="00FE7D38" w:rsidRDefault="001742A6"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eastAsia="Calibri" w:hAnsiTheme="minorHAnsi" w:cstheme="minorHAnsi"/>
          <w:color w:val="000000" w:themeColor="text1"/>
        </w:rPr>
        <w:t>Odbiór końcowy</w:t>
      </w:r>
      <w:r w:rsidR="00243D54" w:rsidRPr="00FE7D38">
        <w:rPr>
          <w:rFonts w:asciiTheme="minorHAnsi" w:eastAsia="Calibri" w:hAnsiTheme="minorHAnsi" w:cstheme="minorHAnsi"/>
          <w:color w:val="000000" w:themeColor="text1"/>
        </w:rPr>
        <w:t xml:space="preserve"> przedmiotu umowy</w:t>
      </w:r>
      <w:r w:rsidRPr="00FE7D38">
        <w:rPr>
          <w:rFonts w:asciiTheme="minorHAnsi" w:eastAsia="Calibri" w:hAnsiTheme="minorHAnsi" w:cstheme="minorHAnsi"/>
          <w:color w:val="000000" w:themeColor="text1"/>
        </w:rPr>
        <w:t>.</w:t>
      </w:r>
      <w:r w:rsidRPr="00FE7D38">
        <w:rPr>
          <w:rFonts w:asciiTheme="minorHAnsi" w:hAnsiTheme="minorHAnsi" w:cstheme="minorHAnsi"/>
          <w:color w:val="000000" w:themeColor="text1"/>
        </w:rPr>
        <w:t xml:space="preserve"> Z</w:t>
      </w:r>
      <w:r w:rsidRPr="00FE7D38">
        <w:rPr>
          <w:rFonts w:asciiTheme="minorHAnsi" w:eastAsia="Calibri" w:hAnsiTheme="minorHAnsi" w:cstheme="minorHAnsi"/>
          <w:color w:val="000000" w:themeColor="text1"/>
        </w:rPr>
        <w:t xml:space="preserve">akończenie robót w poszczególnych branżach zgłasza kierownik budowy poprzez odpowiedni wpis w dzienniku budowy. </w:t>
      </w:r>
      <w:bookmarkStart w:id="22" w:name="_Hlk488932205"/>
      <w:r w:rsidR="00243D54" w:rsidRPr="00FE7D38">
        <w:rPr>
          <w:rFonts w:asciiTheme="minorHAnsi" w:eastAsia="Calibri" w:hAnsiTheme="minorHAnsi" w:cstheme="minorHAnsi"/>
          <w:color w:val="000000" w:themeColor="text1"/>
        </w:rPr>
        <w:br/>
      </w:r>
      <w:r w:rsidRPr="00FE7D38">
        <w:rPr>
          <w:rFonts w:asciiTheme="minorHAnsi" w:eastAsia="Calibri" w:hAnsiTheme="minorHAnsi" w:cstheme="minorHAnsi"/>
          <w:color w:val="000000" w:themeColor="text1"/>
        </w:rPr>
        <w:t>O gotowości do odbioru końcowego wykonawca</w:t>
      </w:r>
      <w:bookmarkEnd w:id="22"/>
      <w:r w:rsidRPr="00FE7D38">
        <w:rPr>
          <w:rFonts w:asciiTheme="minorHAnsi" w:eastAsia="Calibri" w:hAnsiTheme="minorHAnsi" w:cstheme="minorHAnsi"/>
          <w:color w:val="000000" w:themeColor="text1"/>
        </w:rPr>
        <w:t xml:space="preserve"> zawiadamia</w:t>
      </w:r>
      <w:r w:rsidR="009E747C" w:rsidRPr="00FE7D38">
        <w:rPr>
          <w:rFonts w:asciiTheme="minorHAnsi" w:eastAsia="Calibri" w:hAnsiTheme="minorHAnsi" w:cstheme="minorHAnsi"/>
          <w:color w:val="000000" w:themeColor="text1"/>
        </w:rPr>
        <w:t xml:space="preserve"> </w:t>
      </w:r>
      <w:r w:rsidRPr="00FE7D38">
        <w:rPr>
          <w:rFonts w:asciiTheme="minorHAnsi" w:hAnsiTheme="minorHAnsi" w:cstheme="minorHAnsi"/>
          <w:color w:val="000000" w:themeColor="text1"/>
        </w:rPr>
        <w:t>właściwych branżowo inspektorów nadzoru inwestorskiego i zamawiającego.</w:t>
      </w:r>
    </w:p>
    <w:p w14:paraId="7BE9359B" w14:textId="77777777" w:rsidR="0048132E" w:rsidRPr="00FE7D38" w:rsidRDefault="001742A6"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 xml:space="preserve">Zamawiający przystępuje do odbioru końcowego przedmiotu umowy niezwłocznie, jednak </w:t>
      </w:r>
      <w:r w:rsidRPr="00FE7D38">
        <w:rPr>
          <w:rFonts w:asciiTheme="minorHAnsi" w:hAnsiTheme="minorHAnsi" w:cstheme="minorHAnsi"/>
          <w:b/>
          <w:bCs/>
          <w:color w:val="000000" w:themeColor="text1"/>
        </w:rPr>
        <w:t xml:space="preserve">nie później niż w terminie </w:t>
      </w:r>
      <w:r w:rsidR="000450B6" w:rsidRPr="00FE7D38">
        <w:rPr>
          <w:rFonts w:asciiTheme="minorHAnsi" w:hAnsiTheme="minorHAnsi" w:cstheme="minorHAnsi"/>
          <w:b/>
          <w:bCs/>
          <w:color w:val="000000" w:themeColor="text1"/>
        </w:rPr>
        <w:t>7</w:t>
      </w:r>
      <w:r w:rsidRPr="00FE7D38">
        <w:rPr>
          <w:rFonts w:asciiTheme="minorHAnsi" w:hAnsiTheme="minorHAnsi" w:cstheme="minorHAnsi"/>
          <w:b/>
          <w:bCs/>
          <w:color w:val="000000" w:themeColor="text1"/>
        </w:rPr>
        <w:t xml:space="preserve"> dni roboczych</w:t>
      </w:r>
      <w:r w:rsidRPr="00FE7D38">
        <w:rPr>
          <w:rFonts w:asciiTheme="minorHAnsi" w:hAnsiTheme="minorHAnsi" w:cstheme="minorHAnsi"/>
          <w:color w:val="000000" w:themeColor="text1"/>
        </w:rPr>
        <w:t xml:space="preserve"> od dnia otrzymania przez zamawiającego </w:t>
      </w:r>
      <w:r w:rsidR="0048132E" w:rsidRPr="00FE7D38">
        <w:rPr>
          <w:rFonts w:asciiTheme="minorHAnsi" w:hAnsiTheme="minorHAnsi" w:cstheme="minorHAnsi"/>
          <w:color w:val="000000" w:themeColor="text1"/>
        </w:rPr>
        <w:t>za</w:t>
      </w:r>
      <w:r w:rsidRPr="00FE7D38">
        <w:rPr>
          <w:rFonts w:asciiTheme="minorHAnsi" w:hAnsiTheme="minorHAnsi" w:cstheme="minorHAnsi"/>
          <w:color w:val="000000" w:themeColor="text1"/>
        </w:rPr>
        <w:t>wiadomienia o gotowości wykonawcy do odbioru końcowego.</w:t>
      </w:r>
    </w:p>
    <w:p w14:paraId="3CBA6DBA" w14:textId="2DE5A1FC" w:rsidR="0048132E" w:rsidRPr="00FE7D38" w:rsidRDefault="0048132E"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Zamawiający zawiadamia wykonawcę o wyznaczonym terminie rozpoczęcia odbioru końcowego.</w:t>
      </w:r>
      <w:r w:rsidRPr="00FE7D38">
        <w:rPr>
          <w:rFonts w:asciiTheme="minorHAnsi" w:eastAsia="Calibri" w:hAnsiTheme="minorHAnsi" w:cstheme="minorHAnsi"/>
          <w:color w:val="000000" w:themeColor="text1"/>
        </w:rPr>
        <w:t xml:space="preserve"> O terminie odbioru końcowego wykonawca ma obowiązek poinformować podwykonawców i dalszych podwykonawców uczestniczących w wykonaniu robót budowlanych objętych odbiorem.</w:t>
      </w:r>
      <w:r w:rsidRPr="00FE7D38">
        <w:rPr>
          <w:rFonts w:asciiTheme="minorHAnsi" w:hAnsiTheme="minorHAnsi" w:cstheme="minorHAnsi"/>
          <w:color w:val="000000" w:themeColor="text1"/>
        </w:rPr>
        <w:t xml:space="preserve"> Zamawiający zakończy czynności odbioru niezwłocznie jednak nie dłużej niż w terminie </w:t>
      </w:r>
      <w:r w:rsidRPr="00FE7D38">
        <w:rPr>
          <w:rFonts w:asciiTheme="minorHAnsi" w:hAnsiTheme="minorHAnsi" w:cstheme="minorHAnsi"/>
          <w:b/>
          <w:bCs/>
          <w:color w:val="000000" w:themeColor="text1"/>
        </w:rPr>
        <w:t>21 dni</w:t>
      </w:r>
      <w:r w:rsidRPr="00FE7D38">
        <w:rPr>
          <w:rFonts w:asciiTheme="minorHAnsi" w:hAnsiTheme="minorHAnsi" w:cstheme="minorHAnsi"/>
          <w:color w:val="000000" w:themeColor="text1"/>
        </w:rPr>
        <w:t xml:space="preserve"> od dnia przystąpienia do czynności odbioru.</w:t>
      </w:r>
    </w:p>
    <w:p w14:paraId="42F09304" w14:textId="77777777" w:rsidR="00A30017" w:rsidRPr="00FE7D38" w:rsidRDefault="00A30017"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 xml:space="preserve">W czynnościach odbioru końcowego będą brali udział w szczególności przedstawiciel zamawiającego i wykonawcy, właściwy inspektor nadzoru inwestorskiego, kierownik robót oraz kierownik budowy oraz przedstawiciel </w:t>
      </w:r>
      <w:r w:rsidRPr="00FE7D38">
        <w:rPr>
          <w:rFonts w:asciiTheme="minorHAnsi" w:eastAsia="Calibri" w:hAnsiTheme="minorHAnsi" w:cstheme="minorHAnsi"/>
          <w:color w:val="000000" w:themeColor="text1"/>
        </w:rPr>
        <w:t>podwykonawców i dalszych podwykonawców robót budowlanych uczestniczących w wykonaniu robót budowlanych objętych odbiorem.</w:t>
      </w:r>
    </w:p>
    <w:p w14:paraId="54A3AA5D" w14:textId="35173C2C" w:rsidR="001742A6" w:rsidRPr="00FE7D38" w:rsidRDefault="001742A6" w:rsidP="00E81C22">
      <w:pPr>
        <w:numPr>
          <w:ilvl w:val="0"/>
          <w:numId w:val="15"/>
        </w:numPr>
        <w:tabs>
          <w:tab w:val="left" w:pos="426"/>
        </w:tabs>
        <w:spacing w:line="276" w:lineRule="auto"/>
        <w:ind w:left="426" w:hanging="426"/>
        <w:jc w:val="both"/>
        <w:rPr>
          <w:rFonts w:asciiTheme="minorHAnsi" w:hAnsiTheme="minorHAnsi" w:cstheme="minorHAnsi"/>
          <w:color w:val="000000" w:themeColor="text1"/>
        </w:rPr>
      </w:pPr>
      <w:r w:rsidRPr="00FE7D38">
        <w:rPr>
          <w:rFonts w:asciiTheme="minorHAnsi" w:hAnsiTheme="minorHAnsi" w:cstheme="minorHAnsi"/>
          <w:color w:val="000000" w:themeColor="text1"/>
        </w:rPr>
        <w:t>Wykonawca jest zobowiązan</w:t>
      </w:r>
      <w:r w:rsidR="000450B6" w:rsidRPr="00FE7D38">
        <w:rPr>
          <w:rFonts w:asciiTheme="minorHAnsi" w:hAnsiTheme="minorHAnsi" w:cstheme="minorHAnsi"/>
          <w:color w:val="000000" w:themeColor="text1"/>
        </w:rPr>
        <w:t xml:space="preserve">y, w terminie </w:t>
      </w:r>
      <w:r w:rsidR="000450B6" w:rsidRPr="00FE7D38">
        <w:rPr>
          <w:rFonts w:asciiTheme="minorHAnsi" w:hAnsiTheme="minorHAnsi" w:cstheme="minorHAnsi"/>
          <w:b/>
          <w:bCs/>
          <w:color w:val="000000" w:themeColor="text1"/>
        </w:rPr>
        <w:t>3 dni</w:t>
      </w:r>
      <w:r w:rsidR="000450B6" w:rsidRPr="00FE7D38">
        <w:rPr>
          <w:rFonts w:asciiTheme="minorHAnsi" w:hAnsiTheme="minorHAnsi" w:cstheme="minorHAnsi"/>
          <w:color w:val="000000" w:themeColor="text1"/>
        </w:rPr>
        <w:t xml:space="preserve"> </w:t>
      </w:r>
      <w:r w:rsidR="000450B6" w:rsidRPr="00FE7D38">
        <w:rPr>
          <w:rFonts w:asciiTheme="minorHAnsi" w:hAnsiTheme="minorHAnsi" w:cstheme="minorHAnsi"/>
          <w:b/>
          <w:bCs/>
          <w:color w:val="000000" w:themeColor="text1"/>
        </w:rPr>
        <w:t>roboczych</w:t>
      </w:r>
      <w:r w:rsidR="000450B6" w:rsidRPr="00FE7D38">
        <w:rPr>
          <w:rFonts w:asciiTheme="minorHAnsi" w:hAnsiTheme="minorHAnsi" w:cstheme="minorHAnsi"/>
          <w:color w:val="000000" w:themeColor="text1"/>
        </w:rPr>
        <w:t xml:space="preserve"> od dnia </w:t>
      </w:r>
      <w:r w:rsidRPr="00FE7D38">
        <w:rPr>
          <w:rFonts w:asciiTheme="minorHAnsi" w:hAnsiTheme="minorHAnsi" w:cstheme="minorHAnsi"/>
          <w:color w:val="000000" w:themeColor="text1"/>
        </w:rPr>
        <w:t xml:space="preserve">powiadomienia </w:t>
      </w:r>
      <w:r w:rsidR="000450B6" w:rsidRPr="00FE7D38">
        <w:rPr>
          <w:rFonts w:asciiTheme="minorHAnsi" w:hAnsiTheme="minorHAnsi" w:cstheme="minorHAnsi"/>
          <w:color w:val="000000" w:themeColor="text1"/>
        </w:rPr>
        <w:t xml:space="preserve">zamawiającego </w:t>
      </w:r>
      <w:r w:rsidRPr="00FE7D38">
        <w:rPr>
          <w:rFonts w:asciiTheme="minorHAnsi" w:hAnsiTheme="minorHAnsi" w:cstheme="minorHAnsi"/>
          <w:color w:val="000000" w:themeColor="text1"/>
        </w:rPr>
        <w:t>o gotowości do odbioru końcowego</w:t>
      </w:r>
      <w:r w:rsidR="000450B6" w:rsidRPr="00FE7D38">
        <w:rPr>
          <w:rFonts w:asciiTheme="minorHAnsi" w:hAnsiTheme="minorHAnsi" w:cstheme="minorHAnsi"/>
          <w:color w:val="000000" w:themeColor="text1"/>
        </w:rPr>
        <w:t>, złożyć zamawiającemu</w:t>
      </w:r>
      <w:r w:rsidRPr="00FE7D38">
        <w:rPr>
          <w:rFonts w:asciiTheme="minorHAnsi" w:hAnsiTheme="minorHAnsi" w:cstheme="minorHAnsi"/>
          <w:color w:val="000000" w:themeColor="text1"/>
        </w:rPr>
        <w:t xml:space="preserve"> następujące dokumenty:</w:t>
      </w:r>
    </w:p>
    <w:p w14:paraId="6887A46E" w14:textId="25FAD64C" w:rsidR="00FE7D38" w:rsidRDefault="00FE7D38"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Pr>
          <w:rFonts w:asciiTheme="minorHAnsi" w:hAnsiTheme="minorHAnsi" w:cstheme="minorHAnsi"/>
          <w:color w:val="000000" w:themeColor="text1"/>
          <w:lang w:val="pl-PL"/>
        </w:rPr>
        <w:t>Prawomocne pozwolenie na użytkowanie,</w:t>
      </w:r>
    </w:p>
    <w:p w14:paraId="25CB94FE" w14:textId="3188CF5B" w:rsidR="001742A6" w:rsidRPr="00FE7D38" w:rsidRDefault="001742A6"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rPr>
        <w:t>wypełniony dziennik budowy w którym inspektorzy nadzoru inwestorskiego  potwierdzili zakończenie wszystkich robót budowlanych,</w:t>
      </w:r>
    </w:p>
    <w:p w14:paraId="0E1F9AA2" w14:textId="0BE9A8D6" w:rsidR="001742A6" w:rsidRPr="00FE7D38" w:rsidRDefault="001742A6" w:rsidP="00E81C22">
      <w:pPr>
        <w:numPr>
          <w:ilvl w:val="0"/>
          <w:numId w:val="29"/>
        </w:numPr>
        <w:tabs>
          <w:tab w:val="left" w:pos="360"/>
        </w:tabs>
        <w:spacing w:line="276" w:lineRule="auto"/>
        <w:jc w:val="both"/>
        <w:rPr>
          <w:rFonts w:asciiTheme="minorHAnsi" w:hAnsiTheme="minorHAnsi" w:cstheme="minorHAnsi"/>
          <w:bCs/>
          <w:color w:val="000000" w:themeColor="text1"/>
        </w:rPr>
      </w:pPr>
      <w:r w:rsidRPr="00FE7D38">
        <w:rPr>
          <w:rFonts w:asciiTheme="minorHAnsi" w:hAnsiTheme="minorHAnsi" w:cstheme="minorHAnsi"/>
          <w:color w:val="000000" w:themeColor="text1"/>
        </w:rPr>
        <w:t>powykonawczą inwentaryzację geodezyjną</w:t>
      </w:r>
      <w:r w:rsidR="00943288" w:rsidRPr="00FE7D38">
        <w:rPr>
          <w:rFonts w:asciiTheme="minorHAnsi" w:hAnsiTheme="minorHAnsi" w:cstheme="minorHAnsi"/>
          <w:color w:val="000000" w:themeColor="text1"/>
        </w:rPr>
        <w:t xml:space="preserve"> (3 </w:t>
      </w:r>
      <w:proofErr w:type="spellStart"/>
      <w:r w:rsidR="00943288" w:rsidRPr="00FE7D38">
        <w:rPr>
          <w:rFonts w:asciiTheme="minorHAnsi" w:hAnsiTheme="minorHAnsi" w:cstheme="minorHAnsi"/>
          <w:color w:val="000000" w:themeColor="text1"/>
        </w:rPr>
        <w:t>kpl</w:t>
      </w:r>
      <w:proofErr w:type="spellEnd"/>
      <w:r w:rsidR="00943288" w:rsidRPr="00FE7D38">
        <w:rPr>
          <w:rFonts w:asciiTheme="minorHAnsi" w:hAnsiTheme="minorHAnsi" w:cstheme="minorHAnsi"/>
          <w:color w:val="000000" w:themeColor="text1"/>
        </w:rPr>
        <w:t>.)</w:t>
      </w:r>
      <w:r w:rsidRPr="00FE7D38">
        <w:rPr>
          <w:rFonts w:asciiTheme="minorHAnsi" w:hAnsiTheme="minorHAnsi" w:cstheme="minorHAnsi"/>
          <w:color w:val="000000" w:themeColor="text1"/>
        </w:rPr>
        <w:t xml:space="preserve">, (potwierdzona przez </w:t>
      </w:r>
      <w:r w:rsidR="00C47BBF" w:rsidRPr="00FE7D38">
        <w:rPr>
          <w:rFonts w:asciiTheme="minorHAnsi" w:hAnsiTheme="minorHAnsi" w:cstheme="minorHAnsi"/>
          <w:color w:val="000000" w:themeColor="text1"/>
        </w:rPr>
        <w:t>g</w:t>
      </w:r>
      <w:r w:rsidRPr="00FE7D38">
        <w:rPr>
          <w:rFonts w:asciiTheme="minorHAnsi" w:hAnsiTheme="minorHAnsi" w:cstheme="minorHAnsi"/>
          <w:color w:val="000000" w:themeColor="text1"/>
        </w:rPr>
        <w:t>eodetę)</w:t>
      </w:r>
    </w:p>
    <w:p w14:paraId="6D7C01D4" w14:textId="4BFF90E2" w:rsidR="001742A6" w:rsidRPr="00FE7D38" w:rsidRDefault="001742A6" w:rsidP="00E81C22">
      <w:pPr>
        <w:pStyle w:val="Akapitzlist"/>
        <w:numPr>
          <w:ilvl w:val="0"/>
          <w:numId w:val="29"/>
        </w:numPr>
        <w:spacing w:line="276" w:lineRule="auto"/>
        <w:jc w:val="both"/>
        <w:rPr>
          <w:rFonts w:asciiTheme="minorHAnsi" w:hAnsiTheme="minorHAnsi" w:cstheme="minorHAnsi"/>
          <w:color w:val="000000" w:themeColor="text1"/>
        </w:rPr>
      </w:pPr>
      <w:r w:rsidRPr="00FE7D38">
        <w:rPr>
          <w:rFonts w:asciiTheme="minorHAnsi" w:hAnsiTheme="minorHAnsi" w:cstheme="minorHAnsi"/>
          <w:color w:val="000000" w:themeColor="text1"/>
        </w:rPr>
        <w:t>dokumentację powykonawczą</w:t>
      </w:r>
      <w:r w:rsidR="00943288" w:rsidRPr="00FE7D38">
        <w:rPr>
          <w:rFonts w:asciiTheme="minorHAnsi" w:hAnsiTheme="minorHAnsi" w:cstheme="minorHAnsi"/>
          <w:color w:val="000000" w:themeColor="text1"/>
          <w:lang w:val="pl-PL"/>
        </w:rPr>
        <w:t xml:space="preserve"> </w:t>
      </w:r>
      <w:r w:rsidRPr="00FE7D38">
        <w:rPr>
          <w:rFonts w:asciiTheme="minorHAnsi" w:hAnsiTheme="minorHAnsi" w:cstheme="minorHAnsi"/>
          <w:color w:val="000000" w:themeColor="text1"/>
        </w:rPr>
        <w:t>wraz z naniesionymi zmianami dokonanymi w trakcie budowy, potwierdzonymi przez kierownika budowy, inspektora nadzor</w:t>
      </w:r>
      <w:r w:rsidRPr="00FE7D38">
        <w:rPr>
          <w:rFonts w:asciiTheme="minorHAnsi" w:hAnsiTheme="minorHAnsi" w:cstheme="minorHAnsi"/>
          <w:color w:val="000000" w:themeColor="text1"/>
          <w:lang w:val="pl-PL"/>
        </w:rPr>
        <w:t xml:space="preserve">u </w:t>
      </w:r>
      <w:r w:rsidRPr="00FE7D38">
        <w:rPr>
          <w:rFonts w:asciiTheme="minorHAnsi" w:hAnsiTheme="minorHAnsi" w:cstheme="minorHAnsi"/>
          <w:color w:val="000000" w:themeColor="text1"/>
        </w:rPr>
        <w:t>– jeżeli takie wystąpiły</w:t>
      </w:r>
      <w:r w:rsidRPr="00FE7D38">
        <w:rPr>
          <w:rFonts w:asciiTheme="minorHAnsi" w:hAnsiTheme="minorHAnsi" w:cstheme="minorHAnsi"/>
          <w:color w:val="000000" w:themeColor="text1"/>
          <w:lang w:val="pl-PL"/>
        </w:rPr>
        <w:t>,</w:t>
      </w:r>
      <w:r w:rsidRPr="00FE7D38">
        <w:rPr>
          <w:rFonts w:asciiTheme="minorHAnsi" w:hAnsiTheme="minorHAnsi" w:cstheme="minorHAnsi"/>
          <w:color w:val="000000" w:themeColor="text1"/>
        </w:rPr>
        <w:t xml:space="preserve"> </w:t>
      </w:r>
    </w:p>
    <w:p w14:paraId="495F1F12" w14:textId="77777777" w:rsidR="001742A6" w:rsidRPr="00FE7D38" w:rsidRDefault="001742A6"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rPr>
        <w:t>instrukcje obsługi i eksploatacji wbudowanych lub zainstalowanych urządzeń</w:t>
      </w:r>
      <w:r w:rsidRPr="00FE7D38">
        <w:rPr>
          <w:rFonts w:asciiTheme="minorHAnsi" w:hAnsiTheme="minorHAnsi" w:cstheme="minorHAnsi"/>
          <w:color w:val="000000" w:themeColor="text1"/>
          <w:lang w:val="pl-PL"/>
        </w:rPr>
        <w:t xml:space="preserve"> – jeżeli występują</w:t>
      </w:r>
      <w:r w:rsidRPr="00FE7D38">
        <w:rPr>
          <w:rFonts w:asciiTheme="minorHAnsi" w:hAnsiTheme="minorHAnsi" w:cstheme="minorHAnsi"/>
          <w:color w:val="000000" w:themeColor="text1"/>
        </w:rPr>
        <w:t>,</w:t>
      </w:r>
    </w:p>
    <w:p w14:paraId="17902998" w14:textId="61469569" w:rsidR="00334344" w:rsidRDefault="001742A6"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rPr>
        <w:lastRenderedPageBreak/>
        <w:t>w stosunku do zastosowanych materiałów lub urządzeń dokumenty stwierdzające ich dopuszczenie do obrotu i powszechnego stosowania np. certyfikat na znak bezpieczeństwa, certyfikat lub deklarację zgodności,  aprobatę techniczną,</w:t>
      </w:r>
      <w:r w:rsidR="005611D9">
        <w:rPr>
          <w:rFonts w:asciiTheme="minorHAnsi" w:hAnsiTheme="minorHAnsi" w:cstheme="minorHAnsi"/>
          <w:color w:val="000000" w:themeColor="text1"/>
          <w:lang w:val="pl-PL"/>
        </w:rPr>
        <w:t xml:space="preserve"> karty gwarancyjne,</w:t>
      </w:r>
    </w:p>
    <w:p w14:paraId="141FED36" w14:textId="73312443" w:rsidR="005611D9" w:rsidRPr="005611D9" w:rsidRDefault="005611D9" w:rsidP="005611D9">
      <w:pPr>
        <w:pStyle w:val="Tekstpodstawowy"/>
        <w:tabs>
          <w:tab w:val="left" w:pos="360"/>
        </w:tabs>
        <w:spacing w:line="276" w:lineRule="auto"/>
        <w:ind w:left="720"/>
        <w:rPr>
          <w:rFonts w:asciiTheme="minorHAnsi" w:hAnsiTheme="minorHAnsi" w:cstheme="minorHAnsi"/>
          <w:color w:val="000000" w:themeColor="text1"/>
          <w:lang w:val="pl-PL"/>
        </w:rPr>
      </w:pPr>
      <w:r w:rsidRPr="005611D9">
        <w:rPr>
          <w:rFonts w:asciiTheme="minorHAnsi" w:hAnsiTheme="minorHAnsi" w:cstheme="minorHAnsi"/>
          <w:color w:val="000000" w:themeColor="text1"/>
        </w:rPr>
        <w:t>Na dokumentach wymaga się adnotacji kierownika budowy o wbudowaniu ich (materiałów lub urządzeń) na przedmiotowym zadaniu</w:t>
      </w:r>
      <w:r>
        <w:rPr>
          <w:rFonts w:asciiTheme="minorHAnsi" w:hAnsiTheme="minorHAnsi" w:cstheme="minorHAnsi"/>
          <w:color w:val="000000" w:themeColor="text1"/>
          <w:lang w:val="pl-PL"/>
        </w:rPr>
        <w:t>.</w:t>
      </w:r>
    </w:p>
    <w:p w14:paraId="301588A8" w14:textId="70067031" w:rsidR="00334344" w:rsidRPr="00FE7D38" w:rsidRDefault="00334344"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lang w:val="pl-PL"/>
        </w:rPr>
        <w:t xml:space="preserve">wymagane dokumenty, protokoły i zaświadczenia z przeprowadzonych przez wykonawcę badań, sprawdzeń oraz protokoły odbioru robót branżowych objętych zamówieniem, </w:t>
      </w:r>
    </w:p>
    <w:p w14:paraId="4FADE811" w14:textId="77777777" w:rsidR="001742A6" w:rsidRPr="00FE7D38" w:rsidRDefault="001742A6"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rPr>
        <w:t>oświadczenie o braku zastrzeżenia prawa własności do momentu zapłaty ceny do zastosowanych materiałów i urządzeń,</w:t>
      </w:r>
    </w:p>
    <w:p w14:paraId="4779A026" w14:textId="5D5D6DD8" w:rsidR="004A1CDA" w:rsidRDefault="001742A6" w:rsidP="00E81C22">
      <w:pPr>
        <w:pStyle w:val="Tekstpodstawowy"/>
        <w:numPr>
          <w:ilvl w:val="0"/>
          <w:numId w:val="29"/>
        </w:numPr>
        <w:tabs>
          <w:tab w:val="left" w:pos="360"/>
        </w:tabs>
        <w:spacing w:line="276" w:lineRule="auto"/>
        <w:rPr>
          <w:rFonts w:asciiTheme="minorHAnsi" w:hAnsiTheme="minorHAnsi" w:cstheme="minorHAnsi"/>
          <w:color w:val="000000" w:themeColor="text1"/>
        </w:rPr>
      </w:pPr>
      <w:r w:rsidRPr="00FE7D38">
        <w:rPr>
          <w:rFonts w:asciiTheme="minorHAnsi" w:hAnsiTheme="minorHAnsi" w:cstheme="minorHAnsi"/>
          <w:color w:val="000000" w:themeColor="text1"/>
        </w:rPr>
        <w:t>oświadczenie kierownika budowy o zgodności wykonania obiektu z </w:t>
      </w:r>
      <w:r w:rsidR="00C2451D" w:rsidRPr="00FE7D38">
        <w:rPr>
          <w:rFonts w:asciiTheme="minorHAnsi" w:hAnsiTheme="minorHAnsi" w:cstheme="minorHAnsi"/>
          <w:color w:val="000000" w:themeColor="text1"/>
          <w:lang w:val="pl-PL"/>
        </w:rPr>
        <w:t>decyzją zezwolenia na realizację inwestycji drogowej</w:t>
      </w:r>
      <w:r w:rsidRPr="00FE7D38">
        <w:rPr>
          <w:rFonts w:asciiTheme="minorHAnsi" w:hAnsiTheme="minorHAnsi" w:cstheme="minorHAnsi"/>
          <w:color w:val="000000" w:themeColor="text1"/>
        </w:rPr>
        <w:t xml:space="preserve">,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w:t>
      </w:r>
    </w:p>
    <w:p w14:paraId="644BCF35" w14:textId="2D9F565B" w:rsidR="005611D9" w:rsidRPr="005611D9" w:rsidRDefault="005611D9" w:rsidP="005611D9">
      <w:pPr>
        <w:pStyle w:val="Akapitzlist"/>
        <w:numPr>
          <w:ilvl w:val="0"/>
          <w:numId w:val="29"/>
        </w:numPr>
        <w:rPr>
          <w:rFonts w:asciiTheme="minorHAnsi" w:eastAsia="Calibri" w:hAnsiTheme="minorHAnsi" w:cstheme="minorHAnsi"/>
          <w:color w:val="000000" w:themeColor="text1"/>
          <w:lang w:eastAsia="pl-PL"/>
        </w:rPr>
      </w:pPr>
      <w:r w:rsidRPr="005611D9">
        <w:rPr>
          <w:rFonts w:asciiTheme="minorHAnsi" w:eastAsia="Calibri" w:hAnsiTheme="minorHAnsi" w:cstheme="minorHAnsi"/>
          <w:color w:val="000000" w:themeColor="text1"/>
          <w:lang w:eastAsia="pl-PL"/>
        </w:rPr>
        <w:t>inne dokumenty wymagane przepisami prawa, w szczególności art. 57 ustawy Prawo budowlane).</w:t>
      </w:r>
    </w:p>
    <w:p w14:paraId="20019C23" w14:textId="1777E5EE" w:rsidR="001742A6" w:rsidRPr="00FE7D38" w:rsidRDefault="001742A6" w:rsidP="00E81C22">
      <w:pPr>
        <w:tabs>
          <w:tab w:val="left" w:pos="426"/>
        </w:tabs>
        <w:spacing w:line="276" w:lineRule="auto"/>
        <w:ind w:left="360"/>
        <w:jc w:val="both"/>
        <w:rPr>
          <w:rFonts w:asciiTheme="minorHAnsi" w:hAnsiTheme="minorHAnsi" w:cstheme="minorHAnsi"/>
          <w:color w:val="000000" w:themeColor="text1"/>
        </w:rPr>
      </w:pPr>
      <w:r w:rsidRPr="00FE7D38">
        <w:rPr>
          <w:rFonts w:asciiTheme="minorHAnsi" w:hAnsiTheme="minorHAnsi" w:cstheme="minorHAnsi"/>
          <w:color w:val="000000" w:themeColor="text1"/>
        </w:rPr>
        <w:t>Brak jakiegokolwiek dokumentu lub stwierdzenie jego wady może stanowić podstawę do odmowy</w:t>
      </w:r>
      <w:r w:rsidR="001509A0" w:rsidRPr="00FE7D38">
        <w:rPr>
          <w:rFonts w:asciiTheme="minorHAnsi" w:hAnsiTheme="minorHAnsi" w:cstheme="minorHAnsi"/>
          <w:color w:val="000000" w:themeColor="text1"/>
        </w:rPr>
        <w:t xml:space="preserve"> przez zamawiającego </w:t>
      </w:r>
      <w:r w:rsidRPr="00FE7D38">
        <w:rPr>
          <w:rFonts w:asciiTheme="minorHAnsi" w:hAnsiTheme="minorHAnsi" w:cstheme="minorHAnsi"/>
          <w:color w:val="000000" w:themeColor="text1"/>
        </w:rPr>
        <w:t>dokonania odbioru końcowego robót budowlanych objętych niniejsza umową.</w:t>
      </w:r>
    </w:p>
    <w:p w14:paraId="6F0FA321" w14:textId="68C87B63" w:rsidR="00C54E43" w:rsidRPr="005611D9"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color w:val="000000" w:themeColor="text1"/>
        </w:rPr>
      </w:pPr>
      <w:r w:rsidRPr="005611D9">
        <w:rPr>
          <w:rFonts w:asciiTheme="minorHAnsi" w:eastAsia="Times New Roman" w:hAnsiTheme="minorHAnsi" w:cstheme="minorHAnsi"/>
          <w:color w:val="000000" w:themeColor="text1"/>
          <w:lang w:val="pl-PL"/>
        </w:rPr>
        <w:t xml:space="preserve">Z czynności odbioru końcowego </w:t>
      </w:r>
      <w:r w:rsidR="00303030" w:rsidRPr="005611D9">
        <w:rPr>
          <w:rFonts w:asciiTheme="minorHAnsi" w:eastAsia="Times New Roman" w:hAnsiTheme="minorHAnsi" w:cstheme="minorHAnsi"/>
          <w:color w:val="000000" w:themeColor="text1"/>
          <w:lang w:val="pl-PL"/>
        </w:rPr>
        <w:t>zamawiający</w:t>
      </w:r>
      <w:r w:rsidRPr="005611D9">
        <w:rPr>
          <w:rFonts w:asciiTheme="minorHAnsi" w:eastAsia="Times New Roman" w:hAnsiTheme="minorHAnsi" w:cstheme="minorHAnsi"/>
          <w:color w:val="000000" w:themeColor="text1"/>
          <w:lang w:val="pl-PL"/>
        </w:rPr>
        <w:t xml:space="preserve"> sporządza protokół zawierający</w:t>
      </w:r>
      <w:r w:rsidRPr="005611D9">
        <w:rPr>
          <w:rFonts w:asciiTheme="minorHAnsi" w:hAnsiTheme="minorHAnsi" w:cstheme="minorHAnsi"/>
          <w:color w:val="000000" w:themeColor="text1"/>
        </w:rPr>
        <w:t xml:space="preserve"> ustalenia dokonane w toku odbioru w tym w szczególności zakres odebranych robót oraz </w:t>
      </w:r>
      <w:r w:rsidRPr="005611D9">
        <w:rPr>
          <w:rFonts w:asciiTheme="minorHAnsi" w:hAnsiTheme="minorHAnsi" w:cstheme="minorHAnsi"/>
          <w:color w:val="000000" w:themeColor="text1"/>
          <w:lang w:eastAsia="ar-SA"/>
        </w:rPr>
        <w:t xml:space="preserve">kwoty należne do zapłaty wykonawcy. </w:t>
      </w:r>
      <w:r w:rsidRPr="005611D9">
        <w:rPr>
          <w:rFonts w:asciiTheme="minorHAnsi" w:hAnsiTheme="minorHAnsi" w:cstheme="minorHAnsi"/>
          <w:color w:val="000000" w:themeColor="text1"/>
        </w:rPr>
        <w:t xml:space="preserve">Odbiór końcowy następuje na podstawie protokołu odbioru podpisanego przez przedstawiciela zamawiającego, właściwych inspektorów nadzoru, kierownika budowy i przedstawiciela wykonawcy. </w:t>
      </w:r>
    </w:p>
    <w:p w14:paraId="4E98A400" w14:textId="3827D32D" w:rsidR="001742A6" w:rsidRPr="005611D9"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color w:val="000000" w:themeColor="text1"/>
        </w:rPr>
      </w:pPr>
      <w:r w:rsidRPr="005611D9">
        <w:rPr>
          <w:rFonts w:asciiTheme="minorHAnsi" w:hAnsiTheme="minorHAnsi" w:cstheme="minorHAnsi"/>
          <w:color w:val="000000" w:themeColor="text1"/>
        </w:rPr>
        <w:t>Jeżeli w toku czynności odbioru końcowego zostaną stwierdzone wady to zamawiającemu przysługują następujące uprawnienia:</w:t>
      </w:r>
    </w:p>
    <w:p w14:paraId="50D86DC3" w14:textId="77777777" w:rsidR="001742A6" w:rsidRPr="005611D9" w:rsidRDefault="001742A6" w:rsidP="00E81C22">
      <w:pPr>
        <w:pStyle w:val="Tekstpodstawowy"/>
        <w:numPr>
          <w:ilvl w:val="0"/>
          <w:numId w:val="28"/>
        </w:numPr>
        <w:tabs>
          <w:tab w:val="left" w:pos="2443"/>
        </w:tabs>
        <w:spacing w:line="276" w:lineRule="auto"/>
        <w:rPr>
          <w:rFonts w:asciiTheme="minorHAnsi" w:hAnsiTheme="minorHAnsi" w:cstheme="minorHAnsi"/>
          <w:color w:val="000000" w:themeColor="text1"/>
        </w:rPr>
      </w:pPr>
      <w:r w:rsidRPr="005611D9">
        <w:rPr>
          <w:rFonts w:asciiTheme="minorHAnsi" w:hAnsiTheme="minorHAnsi" w:cstheme="minorHAnsi"/>
          <w:color w:val="000000" w:themeColor="text1"/>
        </w:rPr>
        <w:t>jeżeli wady nie nadają się do usunięcia to:</w:t>
      </w:r>
    </w:p>
    <w:p w14:paraId="19F7C2E9" w14:textId="77777777" w:rsidR="001742A6" w:rsidRPr="005611D9" w:rsidRDefault="001742A6" w:rsidP="00E81C22">
      <w:pPr>
        <w:pStyle w:val="Tekstpodstawowy"/>
        <w:numPr>
          <w:ilvl w:val="0"/>
          <w:numId w:val="30"/>
        </w:numPr>
        <w:tabs>
          <w:tab w:val="left" w:pos="709"/>
        </w:tabs>
        <w:spacing w:line="276" w:lineRule="auto"/>
        <w:rPr>
          <w:rFonts w:asciiTheme="minorHAnsi" w:hAnsiTheme="minorHAnsi" w:cstheme="minorHAnsi"/>
          <w:color w:val="000000" w:themeColor="text1"/>
        </w:rPr>
      </w:pPr>
      <w:r w:rsidRPr="005611D9">
        <w:rPr>
          <w:rFonts w:asciiTheme="minorHAnsi" w:hAnsiTheme="minorHAnsi" w:cstheme="minorHAnsi"/>
          <w:color w:val="000000" w:themeColor="text1"/>
        </w:rPr>
        <w:t>jeżeli umożliwiają one użytkowanie przedmiotu umowy zgodnie z przeznaczeniem, zamawiający może odebrać przedmiot odbioru i obniżyć odpowiednio wynagrodzenie wykonawcy,</w:t>
      </w:r>
    </w:p>
    <w:p w14:paraId="50FD1BCB" w14:textId="0AC71C16" w:rsidR="001742A6" w:rsidRPr="005611D9" w:rsidRDefault="001742A6" w:rsidP="00E81C22">
      <w:pPr>
        <w:pStyle w:val="Tekstpodstawowy"/>
        <w:numPr>
          <w:ilvl w:val="0"/>
          <w:numId w:val="30"/>
        </w:numPr>
        <w:tabs>
          <w:tab w:val="left" w:pos="709"/>
        </w:tabs>
        <w:spacing w:line="276" w:lineRule="auto"/>
        <w:ind w:right="-144"/>
        <w:rPr>
          <w:rFonts w:asciiTheme="minorHAnsi" w:hAnsiTheme="minorHAnsi" w:cstheme="minorHAnsi"/>
          <w:color w:val="000000" w:themeColor="text1"/>
        </w:rPr>
      </w:pPr>
      <w:r w:rsidRPr="005611D9">
        <w:rPr>
          <w:rFonts w:asciiTheme="minorHAnsi" w:hAnsiTheme="minorHAnsi" w:cstheme="minorHAnsi"/>
          <w:color w:val="000000" w:themeColor="text1"/>
        </w:rPr>
        <w:t>jeżeli uniemożliwiają użytkowanie przedmiotu umowy zgodnie</w:t>
      </w:r>
      <w:r w:rsidRPr="005611D9">
        <w:rPr>
          <w:rFonts w:asciiTheme="minorHAnsi" w:hAnsiTheme="minorHAnsi" w:cstheme="minorHAnsi"/>
          <w:color w:val="000000" w:themeColor="text1"/>
          <w:lang w:val="pl-PL"/>
        </w:rPr>
        <w:t xml:space="preserve"> </w:t>
      </w:r>
      <w:r w:rsidRPr="005611D9">
        <w:rPr>
          <w:rFonts w:asciiTheme="minorHAnsi" w:hAnsiTheme="minorHAnsi" w:cstheme="minorHAnsi"/>
          <w:color w:val="000000" w:themeColor="text1"/>
        </w:rPr>
        <w:t xml:space="preserve">z przeznaczeniem, zamawiający może odstąpić od umowy lub żądać wykonania przedmiotu umowy po raz drugi na koszt wykonawcy, </w:t>
      </w:r>
      <w:r w:rsidR="007C5B69" w:rsidRPr="005611D9">
        <w:rPr>
          <w:rFonts w:asciiTheme="minorHAnsi" w:hAnsiTheme="minorHAnsi" w:cstheme="minorHAnsi"/>
          <w:color w:val="000000" w:themeColor="text1"/>
        </w:rPr>
        <w:t>na co wykonawca wyraża zgodę,</w:t>
      </w:r>
    </w:p>
    <w:p w14:paraId="19200899" w14:textId="77777777" w:rsidR="001742A6" w:rsidRPr="005611D9" w:rsidRDefault="001742A6" w:rsidP="00E81C22">
      <w:pPr>
        <w:pStyle w:val="Tekstpodstawowy"/>
        <w:numPr>
          <w:ilvl w:val="0"/>
          <w:numId w:val="28"/>
        </w:numPr>
        <w:tabs>
          <w:tab w:val="left" w:pos="2443"/>
        </w:tabs>
        <w:spacing w:line="276" w:lineRule="auto"/>
        <w:rPr>
          <w:rFonts w:asciiTheme="minorHAnsi" w:hAnsiTheme="minorHAnsi" w:cstheme="minorHAnsi"/>
          <w:color w:val="000000" w:themeColor="text1"/>
        </w:rPr>
      </w:pPr>
      <w:r w:rsidRPr="005611D9">
        <w:rPr>
          <w:rFonts w:asciiTheme="minorHAnsi" w:hAnsiTheme="minorHAnsi" w:cstheme="minorHAnsi"/>
          <w:color w:val="000000" w:themeColor="text1"/>
        </w:rPr>
        <w:t>jeżeli wady nadają się do usunięcia to zamawiający może:</w:t>
      </w:r>
    </w:p>
    <w:p w14:paraId="7CF6A4DA" w14:textId="37582A5D" w:rsidR="001742A6" w:rsidRPr="005611D9" w:rsidRDefault="001742A6" w:rsidP="00E81C22">
      <w:pPr>
        <w:pStyle w:val="Tekstpodstawowy"/>
        <w:numPr>
          <w:ilvl w:val="0"/>
          <w:numId w:val="31"/>
        </w:numPr>
        <w:tabs>
          <w:tab w:val="left" w:pos="709"/>
        </w:tabs>
        <w:spacing w:line="276" w:lineRule="auto"/>
        <w:rPr>
          <w:rFonts w:asciiTheme="minorHAnsi" w:hAnsiTheme="minorHAnsi" w:cstheme="minorHAnsi"/>
          <w:color w:val="000000" w:themeColor="text1"/>
        </w:rPr>
      </w:pPr>
      <w:r w:rsidRPr="005611D9">
        <w:rPr>
          <w:rFonts w:asciiTheme="minorHAnsi" w:hAnsiTheme="minorHAnsi" w:cstheme="minorHAnsi"/>
          <w:color w:val="000000" w:themeColor="text1"/>
        </w:rPr>
        <w:t>odmówić odbioru do czasu usunięcia wad</w:t>
      </w:r>
      <w:r w:rsidRPr="005611D9">
        <w:rPr>
          <w:rFonts w:asciiTheme="minorHAnsi" w:hAnsiTheme="minorHAnsi" w:cstheme="minorHAnsi"/>
          <w:color w:val="000000" w:themeColor="text1"/>
          <w:lang w:val="pl-PL"/>
        </w:rPr>
        <w:t xml:space="preserve"> </w:t>
      </w:r>
      <w:r w:rsidRPr="005611D9">
        <w:rPr>
          <w:rFonts w:asciiTheme="minorHAnsi" w:eastAsia="Tahoma" w:hAnsiTheme="minorHAnsi" w:cstheme="minorHAnsi"/>
          <w:b/>
          <w:bCs/>
          <w:color w:val="000000" w:themeColor="text1"/>
        </w:rPr>
        <w:t xml:space="preserve">- </w:t>
      </w:r>
      <w:r w:rsidRPr="005611D9">
        <w:rPr>
          <w:rFonts w:asciiTheme="minorHAnsi" w:eastAsia="Tahoma" w:hAnsiTheme="minorHAnsi" w:cstheme="minorHAnsi"/>
          <w:color w:val="000000" w:themeColor="text1"/>
        </w:rPr>
        <w:t>o</w:t>
      </w:r>
      <w:r w:rsidRPr="005611D9">
        <w:rPr>
          <w:rStyle w:val="Pogrubienie"/>
          <w:rFonts w:asciiTheme="minorHAnsi" w:hAnsiTheme="minorHAnsi" w:cstheme="minorHAnsi"/>
          <w:b w:val="0"/>
          <w:bCs w:val="0"/>
          <w:color w:val="000000" w:themeColor="text1"/>
        </w:rPr>
        <w:t xml:space="preserve">dmowa odbioru przez zamawiającego będzie uzasadniona jedynie w przypadku, gdy przedmiot odbioru będzie zakwalifikowany jako wykonany niezgodnie z dokumentacją projektową </w:t>
      </w:r>
      <w:r w:rsidR="00FA7AAB" w:rsidRPr="005611D9">
        <w:rPr>
          <w:rStyle w:val="Pogrubienie"/>
          <w:rFonts w:asciiTheme="minorHAnsi" w:hAnsiTheme="minorHAnsi" w:cstheme="minorHAnsi"/>
          <w:b w:val="0"/>
          <w:bCs w:val="0"/>
          <w:color w:val="000000" w:themeColor="text1"/>
        </w:rPr>
        <w:br/>
      </w:r>
      <w:r w:rsidRPr="005611D9">
        <w:rPr>
          <w:rStyle w:val="Pogrubienie"/>
          <w:rFonts w:asciiTheme="minorHAnsi" w:hAnsiTheme="minorHAnsi" w:cstheme="minorHAnsi"/>
          <w:b w:val="0"/>
          <w:bCs w:val="0"/>
          <w:color w:val="000000" w:themeColor="text1"/>
        </w:rPr>
        <w:t>i zasadami wiedzy technicznej lub wady będą na tyle istotne, że przedmiot odbioru nie będzie się nadawał do użytkowania</w:t>
      </w:r>
      <w:r w:rsidRPr="005611D9">
        <w:rPr>
          <w:rFonts w:asciiTheme="minorHAnsi" w:eastAsia="Tahoma" w:hAnsiTheme="minorHAnsi" w:cstheme="minorHAnsi"/>
          <w:b/>
          <w:bCs/>
          <w:color w:val="000000" w:themeColor="text1"/>
        </w:rPr>
        <w:t>;</w:t>
      </w:r>
      <w:r w:rsidRPr="005611D9">
        <w:rPr>
          <w:rFonts w:asciiTheme="minorHAnsi" w:eastAsia="Tahoma" w:hAnsiTheme="minorHAnsi" w:cstheme="minorHAnsi"/>
          <w:color w:val="000000" w:themeColor="text1"/>
        </w:rPr>
        <w:t xml:space="preserve"> w przypadku odmowy odbioru, zamawiający określa w protokole powód nieodebrania robót i termin usunięcia wad lub</w:t>
      </w:r>
    </w:p>
    <w:p w14:paraId="1D1F4625" w14:textId="092EE294" w:rsidR="001742A6" w:rsidRPr="005611D9" w:rsidRDefault="001742A6" w:rsidP="00E81C22">
      <w:pPr>
        <w:pStyle w:val="Tekstpodstawowy"/>
        <w:numPr>
          <w:ilvl w:val="0"/>
          <w:numId w:val="31"/>
        </w:numPr>
        <w:tabs>
          <w:tab w:val="left" w:pos="709"/>
        </w:tabs>
        <w:spacing w:line="276" w:lineRule="auto"/>
        <w:rPr>
          <w:rFonts w:asciiTheme="minorHAnsi" w:hAnsiTheme="minorHAnsi" w:cstheme="minorHAnsi"/>
          <w:color w:val="000000" w:themeColor="text1"/>
        </w:rPr>
      </w:pPr>
      <w:r w:rsidRPr="005611D9">
        <w:rPr>
          <w:rFonts w:asciiTheme="minorHAnsi" w:hAnsiTheme="minorHAnsi" w:cstheme="minorHAnsi"/>
          <w:color w:val="000000" w:themeColor="text1"/>
        </w:rPr>
        <w:lastRenderedPageBreak/>
        <w:t>dokonać odbioru i wyznaczyć termin usunięcia wad zatrzymując odpowiednią do kosztów usunięcia wad część wynagrodzenia wykonawcy tytułem kaucji gwarancyjnej.</w:t>
      </w:r>
    </w:p>
    <w:p w14:paraId="5509BBFD" w14:textId="05F3B989" w:rsidR="001742A6" w:rsidRPr="005611D9"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color w:val="000000" w:themeColor="text1"/>
        </w:rPr>
      </w:pPr>
      <w:r w:rsidRPr="005611D9">
        <w:rPr>
          <w:rFonts w:asciiTheme="minorHAnsi" w:hAnsiTheme="minorHAnsi" w:cstheme="minorHAnsi"/>
          <w:color w:val="000000" w:themeColor="text1"/>
        </w:rPr>
        <w:t>W przypadku odbioru</w:t>
      </w:r>
      <w:r w:rsidRPr="005611D9">
        <w:rPr>
          <w:rFonts w:asciiTheme="minorHAnsi" w:hAnsiTheme="minorHAnsi" w:cstheme="minorHAnsi"/>
          <w:color w:val="000000" w:themeColor="text1"/>
          <w:lang w:val="pl-PL"/>
        </w:rPr>
        <w:t xml:space="preserve"> </w:t>
      </w:r>
      <w:r w:rsidRPr="005611D9">
        <w:rPr>
          <w:rFonts w:asciiTheme="minorHAnsi" w:hAnsiTheme="minorHAnsi" w:cstheme="minorHAnsi"/>
          <w:color w:val="000000" w:themeColor="text1"/>
        </w:rPr>
        <w:t>końcowego robót budowlanych objętych przedmiotem umowy z wadami, wykonawca jest zobowiązany do zawiadomienia</w:t>
      </w:r>
      <w:r w:rsidR="00FE5224" w:rsidRPr="005611D9">
        <w:rPr>
          <w:rFonts w:asciiTheme="minorHAnsi" w:hAnsiTheme="minorHAnsi" w:cstheme="minorHAnsi"/>
          <w:color w:val="000000" w:themeColor="text1"/>
          <w:lang w:val="pl-PL"/>
        </w:rPr>
        <w:t xml:space="preserve">, </w:t>
      </w:r>
      <w:r w:rsidRPr="005611D9">
        <w:rPr>
          <w:rFonts w:asciiTheme="minorHAnsi" w:hAnsiTheme="minorHAnsi" w:cstheme="minorHAnsi"/>
          <w:color w:val="000000" w:themeColor="text1"/>
        </w:rPr>
        <w:t>zamawiającego o usunięciu wad stwierdzonych w trakcie odbioru. Odbiór zgłoszonych robót po usunięciu wad nastąpi niezwłocznie, jednak nie później niż w terminie 3 dni od d</w:t>
      </w:r>
      <w:r w:rsidR="00E702D3" w:rsidRPr="005611D9">
        <w:rPr>
          <w:rFonts w:asciiTheme="minorHAnsi" w:hAnsiTheme="minorHAnsi" w:cstheme="minorHAnsi"/>
          <w:color w:val="000000" w:themeColor="text1"/>
          <w:lang w:val="pl-PL"/>
        </w:rPr>
        <w:t>nia</w:t>
      </w:r>
      <w:r w:rsidRPr="005611D9">
        <w:rPr>
          <w:rFonts w:asciiTheme="minorHAnsi" w:hAnsiTheme="minorHAnsi" w:cstheme="minorHAnsi"/>
          <w:color w:val="000000" w:themeColor="text1"/>
        </w:rPr>
        <w:t xml:space="preserve"> otrzymania zawiadomienia. W czynnościach odbioru będą brali udział w szczególności przedstawiciel zamawiającego, właściwy inspektor nadzoru oraz kierownik budowy i przedstawiciel wykonawcy.</w:t>
      </w:r>
      <w:r w:rsidR="00756D97" w:rsidRPr="005611D9">
        <w:rPr>
          <w:rFonts w:asciiTheme="minorHAnsi" w:hAnsiTheme="minorHAnsi" w:cstheme="minorHAnsi"/>
          <w:color w:val="000000" w:themeColor="text1"/>
          <w:lang w:val="pl-PL"/>
        </w:rPr>
        <w:t xml:space="preserve"> </w:t>
      </w:r>
      <w:r w:rsidRPr="005611D9">
        <w:rPr>
          <w:rFonts w:asciiTheme="minorHAnsi" w:hAnsiTheme="minorHAnsi" w:cstheme="minorHAnsi"/>
          <w:color w:val="000000" w:themeColor="text1"/>
        </w:rPr>
        <w:t xml:space="preserve">Z czynności odbioru usunięcia wad </w:t>
      </w:r>
      <w:r w:rsidRPr="005611D9">
        <w:rPr>
          <w:rFonts w:asciiTheme="minorHAnsi" w:hAnsiTheme="minorHAnsi" w:cstheme="minorHAnsi"/>
          <w:color w:val="000000" w:themeColor="text1"/>
          <w:lang w:val="pl-PL"/>
        </w:rPr>
        <w:t>wykonawca</w:t>
      </w:r>
      <w:r w:rsidRPr="005611D9">
        <w:rPr>
          <w:rFonts w:asciiTheme="minorHAnsi" w:hAnsiTheme="minorHAnsi" w:cstheme="minorHAnsi"/>
          <w:color w:val="000000" w:themeColor="text1"/>
        </w:rPr>
        <w:t xml:space="preserve"> sporządza protokół zawierający ustalenia dokonane </w:t>
      </w:r>
      <w:r w:rsidR="00FE5224" w:rsidRPr="005611D9">
        <w:rPr>
          <w:rFonts w:asciiTheme="minorHAnsi" w:hAnsiTheme="minorHAnsi" w:cstheme="minorHAnsi"/>
          <w:color w:val="000000" w:themeColor="text1"/>
        </w:rPr>
        <w:br/>
      </w:r>
      <w:r w:rsidRPr="005611D9">
        <w:rPr>
          <w:rFonts w:asciiTheme="minorHAnsi" w:hAnsiTheme="minorHAnsi" w:cstheme="minorHAnsi"/>
          <w:color w:val="000000" w:themeColor="text1"/>
        </w:rPr>
        <w:t xml:space="preserve">w toku odbioru. </w:t>
      </w:r>
    </w:p>
    <w:p w14:paraId="717DC4BB" w14:textId="3FE8BC3E" w:rsidR="001742A6" w:rsidRPr="005611D9" w:rsidRDefault="001742A6" w:rsidP="00E81C22">
      <w:pPr>
        <w:pStyle w:val="Tekstpodstawowy"/>
        <w:numPr>
          <w:ilvl w:val="0"/>
          <w:numId w:val="15"/>
        </w:numPr>
        <w:tabs>
          <w:tab w:val="left" w:pos="426"/>
        </w:tabs>
        <w:spacing w:line="276" w:lineRule="auto"/>
        <w:ind w:left="426" w:hanging="426"/>
        <w:rPr>
          <w:rFonts w:asciiTheme="minorHAnsi" w:hAnsiTheme="minorHAnsi" w:cstheme="minorHAnsi"/>
          <w:color w:val="000000" w:themeColor="text1"/>
        </w:rPr>
      </w:pPr>
      <w:r w:rsidRPr="005611D9">
        <w:rPr>
          <w:rFonts w:asciiTheme="minorHAnsi" w:hAnsiTheme="minorHAnsi" w:cstheme="minorHAnsi"/>
          <w:color w:val="000000" w:themeColor="text1"/>
        </w:rPr>
        <w:t>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z tytułu realizacji niniejszej umowy, na co wykonawca wyraża zgodę.</w:t>
      </w:r>
    </w:p>
    <w:p w14:paraId="09FA2F9E" w14:textId="1ECE5643" w:rsidR="00A9353B" w:rsidRPr="00CC7D2B" w:rsidRDefault="00A9353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CC7D2B">
        <w:rPr>
          <w:rFonts w:asciiTheme="minorHAnsi" w:eastAsia="Tahoma" w:hAnsiTheme="minorHAnsi" w:cstheme="minorHAnsi"/>
          <w:b/>
          <w:bCs/>
          <w:color w:val="000000" w:themeColor="text1"/>
          <w:lang w:eastAsia="en-US"/>
        </w:rPr>
        <w:t>§ 1</w:t>
      </w:r>
      <w:r w:rsidR="007518FB">
        <w:rPr>
          <w:rFonts w:asciiTheme="minorHAnsi" w:eastAsia="Tahoma" w:hAnsiTheme="minorHAnsi" w:cstheme="minorHAnsi"/>
          <w:b/>
          <w:bCs/>
          <w:color w:val="000000" w:themeColor="text1"/>
          <w:lang w:eastAsia="en-US"/>
        </w:rPr>
        <w:t>8</w:t>
      </w:r>
    </w:p>
    <w:p w14:paraId="5E017DD7" w14:textId="4BF94A78" w:rsidR="00A9353B" w:rsidRPr="00CC7D2B" w:rsidRDefault="00A9353B"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CC7D2B">
        <w:rPr>
          <w:rFonts w:asciiTheme="minorHAnsi" w:eastAsia="Tahoma" w:hAnsiTheme="minorHAnsi" w:cstheme="minorHAnsi"/>
          <w:b/>
          <w:bCs/>
          <w:color w:val="000000" w:themeColor="text1"/>
          <w:lang w:eastAsia="en-US"/>
        </w:rPr>
        <w:t xml:space="preserve">RĘKOJMIA ZA WADY </w:t>
      </w:r>
      <w:r w:rsidR="00CC7D2B" w:rsidRPr="00CC7D2B">
        <w:rPr>
          <w:rFonts w:asciiTheme="minorHAnsi" w:eastAsia="Tahoma" w:hAnsiTheme="minorHAnsi" w:cstheme="minorHAnsi"/>
          <w:b/>
          <w:bCs/>
          <w:color w:val="000000" w:themeColor="text1"/>
          <w:lang w:eastAsia="en-US"/>
        </w:rPr>
        <w:t>DOKUMENTACJI PROJEKTOWEJ</w:t>
      </w:r>
    </w:p>
    <w:p w14:paraId="5639EB35" w14:textId="28DDEFF3" w:rsidR="00A9353B" w:rsidRPr="00C809EC" w:rsidRDefault="00A9353B" w:rsidP="00E81C22">
      <w:pPr>
        <w:numPr>
          <w:ilvl w:val="6"/>
          <w:numId w:val="52"/>
        </w:numPr>
        <w:spacing w:line="276" w:lineRule="auto"/>
        <w:ind w:left="426"/>
        <w:jc w:val="both"/>
        <w:rPr>
          <w:rFonts w:asciiTheme="minorHAnsi" w:eastAsia="Calibri" w:hAnsiTheme="minorHAnsi" w:cstheme="minorHAnsi"/>
        </w:rPr>
      </w:pPr>
      <w:r w:rsidRPr="00C809EC">
        <w:rPr>
          <w:rFonts w:asciiTheme="minorHAnsi" w:hAnsiTheme="minorHAnsi" w:cstheme="minorHAnsi"/>
          <w:color w:val="000000"/>
          <w:lang w:val="x-none" w:eastAsia="x-none"/>
        </w:rPr>
        <w:t xml:space="preserve">Wykonawca udziela rękojmi za wady na </w:t>
      </w:r>
      <w:r w:rsidR="00CC7D2B" w:rsidRPr="00C809EC">
        <w:rPr>
          <w:rFonts w:asciiTheme="minorHAnsi" w:hAnsiTheme="minorHAnsi" w:cstheme="minorHAnsi"/>
          <w:color w:val="000000"/>
          <w:lang w:eastAsia="x-none"/>
        </w:rPr>
        <w:t>dokumentację projektową</w:t>
      </w:r>
      <w:r w:rsidRPr="00C809EC">
        <w:rPr>
          <w:rFonts w:asciiTheme="minorHAnsi" w:hAnsiTheme="minorHAnsi" w:cstheme="minorHAnsi"/>
          <w:lang w:val="x-none" w:eastAsia="x-none"/>
        </w:rPr>
        <w:t xml:space="preserve"> do </w:t>
      </w:r>
      <w:r w:rsidRPr="00C809EC">
        <w:rPr>
          <w:rFonts w:asciiTheme="minorHAnsi" w:hAnsiTheme="minorHAnsi" w:cstheme="minorHAnsi"/>
          <w:lang w:eastAsia="x-none"/>
        </w:rPr>
        <w:t>czasu zakończenia przez wykonawcę robot budowlanych</w:t>
      </w:r>
      <w:r w:rsidRPr="00C809EC">
        <w:rPr>
          <w:rFonts w:asciiTheme="minorHAnsi" w:hAnsiTheme="minorHAnsi" w:cstheme="minorHAnsi"/>
          <w:color w:val="000000"/>
          <w:lang w:val="x-none" w:eastAsia="x-none"/>
        </w:rPr>
        <w:t xml:space="preserve">, realizowanych na podstawie </w:t>
      </w:r>
      <w:r w:rsidRPr="00C809EC">
        <w:rPr>
          <w:rFonts w:asciiTheme="minorHAnsi" w:hAnsiTheme="minorHAnsi" w:cstheme="minorHAnsi"/>
          <w:lang w:val="x-none" w:eastAsia="x-none"/>
        </w:rPr>
        <w:t xml:space="preserve">dokumentacji </w:t>
      </w:r>
      <w:r w:rsidRPr="00C809EC">
        <w:rPr>
          <w:rFonts w:asciiTheme="minorHAnsi" w:hAnsiTheme="minorHAnsi" w:cstheme="minorHAnsi"/>
          <w:lang w:eastAsia="x-none"/>
        </w:rPr>
        <w:t xml:space="preserve">projektowej </w:t>
      </w:r>
      <w:r w:rsidRPr="00C809EC">
        <w:rPr>
          <w:rFonts w:asciiTheme="minorHAnsi" w:hAnsiTheme="minorHAnsi" w:cstheme="minorHAnsi"/>
          <w:lang w:val="x-none" w:eastAsia="x-none"/>
        </w:rPr>
        <w:t xml:space="preserve">stanowiącej przedmiot niniejszej umowy, jednak nie dłużej niż </w:t>
      </w:r>
      <w:r w:rsidRPr="00C809EC">
        <w:rPr>
          <w:rFonts w:asciiTheme="minorHAnsi" w:eastAsia="Calibri" w:hAnsiTheme="minorHAnsi" w:cstheme="minorHAnsi"/>
          <w:b/>
          <w:bCs/>
        </w:rPr>
        <w:t>60 miesięcy</w:t>
      </w:r>
      <w:r w:rsidRPr="00C809EC">
        <w:rPr>
          <w:rFonts w:asciiTheme="minorHAnsi" w:eastAsia="Calibri" w:hAnsiTheme="minorHAnsi" w:cstheme="minorHAnsi"/>
        </w:rPr>
        <w:t xml:space="preserve"> licząc od dnia odbioru końcowego przedmiot umowy.</w:t>
      </w:r>
    </w:p>
    <w:p w14:paraId="40F95D5E" w14:textId="77777777" w:rsidR="00C809EC" w:rsidRPr="00C809EC" w:rsidRDefault="00C809EC" w:rsidP="00E81C22">
      <w:pPr>
        <w:numPr>
          <w:ilvl w:val="6"/>
          <w:numId w:val="52"/>
        </w:numPr>
        <w:spacing w:line="276" w:lineRule="auto"/>
        <w:ind w:left="426"/>
        <w:jc w:val="both"/>
        <w:rPr>
          <w:rFonts w:asciiTheme="minorHAnsi" w:hAnsiTheme="minorHAnsi" w:cstheme="minorHAnsi"/>
          <w:color w:val="000000"/>
          <w:lang w:val="x-none" w:eastAsia="x-none"/>
        </w:rPr>
      </w:pPr>
      <w:r w:rsidRPr="00C809EC">
        <w:rPr>
          <w:rFonts w:asciiTheme="minorHAnsi" w:hAnsiTheme="minorHAnsi" w:cstheme="minorHAnsi"/>
          <w:color w:val="000000"/>
          <w:lang w:val="x-none" w:eastAsia="x-none"/>
        </w:rPr>
        <w:t>W okresie rękojmi za wady wykonawca będzie odpowiedzialny za usunięcie na swój koszt wszelkich wad dokumentacji projektowej w terminie nie dłuższym niż 7 dni od dnia powiadomienia</w:t>
      </w:r>
      <w:r>
        <w:rPr>
          <w:rFonts w:asciiTheme="minorHAnsi" w:hAnsiTheme="minorHAnsi" w:cstheme="minorHAnsi"/>
          <w:color w:val="000000"/>
          <w:lang w:eastAsia="x-none"/>
        </w:rPr>
        <w:t>,</w:t>
      </w:r>
      <w:r w:rsidRPr="00C809EC">
        <w:rPr>
          <w:rFonts w:asciiTheme="minorHAnsi" w:hAnsiTheme="minorHAnsi" w:cstheme="minorHAnsi"/>
          <w:color w:val="000000"/>
          <w:lang w:val="x-none" w:eastAsia="x-none"/>
        </w:rPr>
        <w:t xml:space="preserve"> o ile nie zostanie uzgodniony z zamawiającym inny termin.</w:t>
      </w:r>
    </w:p>
    <w:p w14:paraId="2D9474D3" w14:textId="2AFFA22B" w:rsidR="00C809EC" w:rsidRPr="00C809EC"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C809EC">
        <w:rPr>
          <w:rFonts w:asciiTheme="minorHAnsi" w:hAnsiTheme="minorHAnsi" w:cstheme="minorHAnsi"/>
          <w:color w:val="000000"/>
          <w:lang w:val="x-none" w:eastAsia="x-none"/>
        </w:rPr>
        <w:t>W okresie rękojmi za wady wykonawca zobowiązany jest do nieodpłatnego usuwania wszelkich wad, które zostaną ujawnione po dokonaniu odbioru przedmiotu umowy, w szczególności do:</w:t>
      </w:r>
    </w:p>
    <w:p w14:paraId="52B8AC64" w14:textId="3A9805BB" w:rsidR="00A9353B" w:rsidRPr="00C809EC" w:rsidRDefault="00A9353B" w:rsidP="00E81C22">
      <w:pPr>
        <w:numPr>
          <w:ilvl w:val="1"/>
          <w:numId w:val="51"/>
        </w:numPr>
        <w:tabs>
          <w:tab w:val="num" w:pos="851"/>
        </w:tabs>
        <w:spacing w:line="276" w:lineRule="auto"/>
        <w:ind w:left="851" w:hanging="425"/>
        <w:jc w:val="both"/>
        <w:rPr>
          <w:rFonts w:asciiTheme="minorHAnsi" w:hAnsiTheme="minorHAnsi" w:cstheme="minorHAnsi"/>
          <w:lang w:val="x-none" w:eastAsia="x-none"/>
        </w:rPr>
      </w:pPr>
      <w:r w:rsidRPr="00C809EC">
        <w:rPr>
          <w:rFonts w:asciiTheme="minorHAnsi" w:hAnsiTheme="minorHAnsi" w:cstheme="minorHAnsi"/>
          <w:lang w:val="x-none" w:eastAsia="x-none"/>
        </w:rPr>
        <w:t>sporządzani</w:t>
      </w:r>
      <w:r w:rsidRPr="00C809EC">
        <w:rPr>
          <w:rFonts w:asciiTheme="minorHAnsi" w:hAnsiTheme="minorHAnsi" w:cstheme="minorHAnsi"/>
          <w:lang w:eastAsia="x-none"/>
        </w:rPr>
        <w:t>a</w:t>
      </w:r>
      <w:r w:rsidRPr="00C809EC">
        <w:rPr>
          <w:rFonts w:asciiTheme="minorHAnsi" w:hAnsiTheme="minorHAnsi" w:cstheme="minorHAnsi"/>
          <w:lang w:val="x-none" w:eastAsia="x-none"/>
        </w:rPr>
        <w:t xml:space="preserve"> szkiców lub rysunków uzupełniających lub opisów uzupełniających objaśniających rozwiązania projektowe, jeśli dokumentacja projektowa nie wyjaśnia w dostatecznym stopniu </w:t>
      </w:r>
      <w:r w:rsidRPr="00C809EC">
        <w:rPr>
          <w:rFonts w:asciiTheme="minorHAnsi" w:hAnsiTheme="minorHAnsi" w:cstheme="minorHAnsi"/>
          <w:lang w:eastAsia="x-none"/>
        </w:rPr>
        <w:t xml:space="preserve">tych </w:t>
      </w:r>
      <w:r w:rsidRPr="00C809EC">
        <w:rPr>
          <w:rFonts w:asciiTheme="minorHAnsi" w:hAnsiTheme="minorHAnsi" w:cstheme="minorHAnsi"/>
          <w:lang w:val="x-none" w:eastAsia="x-none"/>
        </w:rPr>
        <w:t>rozwiązań</w:t>
      </w:r>
      <w:r w:rsidRPr="00C809EC">
        <w:rPr>
          <w:rFonts w:asciiTheme="minorHAnsi" w:hAnsiTheme="minorHAnsi" w:cstheme="minorHAnsi"/>
          <w:lang w:eastAsia="x-none"/>
        </w:rPr>
        <w:t>, co uniemożliwia ustalenie sposobu lub metody wykonania robót budowlanych</w:t>
      </w:r>
      <w:r w:rsidR="00C809EC">
        <w:rPr>
          <w:rFonts w:asciiTheme="minorHAnsi" w:hAnsiTheme="minorHAnsi" w:cstheme="minorHAnsi"/>
          <w:lang w:eastAsia="x-none"/>
        </w:rPr>
        <w:t xml:space="preserve"> - </w:t>
      </w:r>
      <w:r w:rsidR="00C809EC" w:rsidRPr="00C809EC">
        <w:rPr>
          <w:rFonts w:asciiTheme="minorHAnsi" w:hAnsiTheme="minorHAnsi" w:cstheme="minorHAnsi"/>
          <w:lang w:eastAsia="x-none"/>
        </w:rPr>
        <w:t>konieczność ich sporządzenia określa zamawiający</w:t>
      </w:r>
      <w:r w:rsidRPr="00C809EC">
        <w:rPr>
          <w:rFonts w:asciiTheme="minorHAnsi" w:hAnsiTheme="minorHAnsi" w:cstheme="minorHAnsi"/>
          <w:lang w:eastAsia="x-none"/>
        </w:rPr>
        <w:t xml:space="preserve">, </w:t>
      </w:r>
    </w:p>
    <w:p w14:paraId="11BA51B9" w14:textId="77777777" w:rsidR="00A9353B" w:rsidRPr="004723DC" w:rsidRDefault="00A9353B" w:rsidP="00E81C22">
      <w:pPr>
        <w:numPr>
          <w:ilvl w:val="1"/>
          <w:numId w:val="51"/>
        </w:numPr>
        <w:tabs>
          <w:tab w:val="num" w:pos="851"/>
        </w:tabs>
        <w:spacing w:line="276" w:lineRule="auto"/>
        <w:ind w:left="851" w:hanging="425"/>
        <w:jc w:val="both"/>
        <w:rPr>
          <w:rFonts w:asciiTheme="minorHAnsi" w:hAnsiTheme="minorHAnsi" w:cstheme="minorHAnsi"/>
          <w:lang w:val="x-none" w:eastAsia="x-none"/>
        </w:rPr>
      </w:pPr>
      <w:r w:rsidRPr="004723DC">
        <w:rPr>
          <w:rFonts w:asciiTheme="minorHAnsi" w:hAnsiTheme="minorHAnsi" w:cstheme="minorHAnsi"/>
          <w:lang w:val="x-none" w:eastAsia="x-none"/>
        </w:rPr>
        <w:t>opracowania rozwiązań zamiennych do rozwiązań przewidzianych w dokumentacji projektowej, które nie może być zrealizowane zgodnie ze sztuką budowlaną i zasadami wiedzy technicznej lub prawo obowiązujące w dniu odbioru przedmiotu umowy,</w:t>
      </w:r>
    </w:p>
    <w:p w14:paraId="33DDCE12" w14:textId="77777777" w:rsidR="00A9353B" w:rsidRPr="004723DC" w:rsidRDefault="00A9353B" w:rsidP="00E81C22">
      <w:pPr>
        <w:numPr>
          <w:ilvl w:val="1"/>
          <w:numId w:val="51"/>
        </w:numPr>
        <w:tabs>
          <w:tab w:val="num" w:pos="851"/>
        </w:tabs>
        <w:spacing w:line="276" w:lineRule="auto"/>
        <w:ind w:left="851" w:hanging="425"/>
        <w:jc w:val="both"/>
        <w:rPr>
          <w:rFonts w:asciiTheme="minorHAnsi" w:hAnsiTheme="minorHAnsi" w:cstheme="minorHAnsi"/>
          <w:lang w:val="x-none" w:eastAsia="x-none"/>
        </w:rPr>
      </w:pPr>
      <w:r w:rsidRPr="004723DC">
        <w:rPr>
          <w:rFonts w:asciiTheme="minorHAnsi" w:hAnsiTheme="minorHAnsi" w:cstheme="minorHAnsi"/>
          <w:lang w:val="x-none" w:eastAsia="x-none"/>
        </w:rPr>
        <w:t>niezwłocznego udzielania wyjaśnień dotyczących stwierdzonych wad w przedmiocie umowy – maksymalny termin na udzielenie odpowiedzi do 5 dni roboczych od otrzymania zapytania przez wykonawcę.</w:t>
      </w:r>
    </w:p>
    <w:p w14:paraId="5F37544A" w14:textId="77777777" w:rsidR="00A9353B" w:rsidRPr="004723DC"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4723DC">
        <w:rPr>
          <w:rFonts w:asciiTheme="minorHAnsi" w:hAnsiTheme="minorHAnsi" w:cstheme="minorHAnsi"/>
          <w:color w:val="000000"/>
          <w:lang w:val="x-none" w:eastAsia="x-none"/>
        </w:rPr>
        <w:t xml:space="preserve">W celu uniknięcia wątpliwości strony potwierdzają, iż wynagrodzenie umowne obejmuje wynagrodzenie z tytułu udzielonej rękojmi za wady. </w:t>
      </w:r>
    </w:p>
    <w:p w14:paraId="68A98D39" w14:textId="77777777" w:rsidR="00A9353B" w:rsidRPr="004723DC"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4723DC">
        <w:rPr>
          <w:rFonts w:asciiTheme="minorHAnsi" w:hAnsiTheme="minorHAnsi" w:cstheme="minorHAnsi"/>
          <w:color w:val="000000"/>
          <w:lang w:val="x-none" w:eastAsia="x-none"/>
        </w:rPr>
        <w:t xml:space="preserve">Wykonawca zobowiązuje się do usunięcia wad w następujących terminach: </w:t>
      </w:r>
    </w:p>
    <w:p w14:paraId="4B9BA497" w14:textId="77777777" w:rsidR="00A9353B" w:rsidRPr="004723DC" w:rsidRDefault="00A9353B" w:rsidP="00E81C22">
      <w:pPr>
        <w:numPr>
          <w:ilvl w:val="0"/>
          <w:numId w:val="50"/>
        </w:numPr>
        <w:autoSpaceDE w:val="0"/>
        <w:autoSpaceDN w:val="0"/>
        <w:adjustRightInd w:val="0"/>
        <w:spacing w:line="276" w:lineRule="auto"/>
        <w:jc w:val="both"/>
        <w:rPr>
          <w:rFonts w:asciiTheme="minorHAnsi" w:eastAsia="Calibri" w:hAnsiTheme="minorHAnsi" w:cstheme="minorHAnsi"/>
          <w:color w:val="000000"/>
          <w:lang w:val="x-none" w:eastAsia="x-none"/>
        </w:rPr>
      </w:pPr>
      <w:r w:rsidRPr="004723DC">
        <w:rPr>
          <w:rFonts w:asciiTheme="minorHAnsi" w:eastAsia="Calibri" w:hAnsiTheme="minorHAnsi" w:cstheme="minorHAnsi"/>
          <w:color w:val="000000"/>
          <w:lang w:val="x-none" w:eastAsia="x-none"/>
        </w:rPr>
        <w:lastRenderedPageBreak/>
        <w:t xml:space="preserve">wady ujawnione przed rozpoczęciem robót budowlanych – w terminie </w:t>
      </w:r>
      <w:r w:rsidRPr="004723DC">
        <w:rPr>
          <w:rFonts w:asciiTheme="minorHAnsi" w:eastAsia="Calibri" w:hAnsiTheme="minorHAnsi" w:cstheme="minorHAnsi"/>
          <w:color w:val="000000"/>
          <w:lang w:eastAsia="x-none"/>
        </w:rPr>
        <w:t>7</w:t>
      </w:r>
      <w:r w:rsidRPr="004723DC">
        <w:rPr>
          <w:rFonts w:asciiTheme="minorHAnsi" w:eastAsia="Calibri" w:hAnsiTheme="minorHAnsi" w:cstheme="minorHAnsi"/>
          <w:color w:val="000000"/>
          <w:lang w:val="x-none" w:eastAsia="x-none"/>
        </w:rPr>
        <w:t xml:space="preserve"> dni od</w:t>
      </w:r>
      <w:r w:rsidRPr="004723DC">
        <w:rPr>
          <w:rFonts w:asciiTheme="minorHAnsi" w:eastAsia="Calibri" w:hAnsiTheme="minorHAnsi" w:cstheme="minorHAnsi"/>
          <w:color w:val="000000"/>
          <w:lang w:eastAsia="x-none"/>
        </w:rPr>
        <w:t> </w:t>
      </w:r>
      <w:r w:rsidRPr="004723DC">
        <w:rPr>
          <w:rFonts w:asciiTheme="minorHAnsi" w:eastAsia="Calibri" w:hAnsiTheme="minorHAnsi" w:cstheme="minorHAnsi"/>
          <w:color w:val="000000"/>
          <w:lang w:val="x-none" w:eastAsia="x-none"/>
        </w:rPr>
        <w:t>dnia przekazania</w:t>
      </w:r>
      <w:r w:rsidRPr="004723DC">
        <w:rPr>
          <w:rFonts w:asciiTheme="minorHAnsi" w:eastAsia="Calibri" w:hAnsiTheme="minorHAnsi" w:cstheme="minorHAnsi"/>
          <w:color w:val="000000"/>
          <w:lang w:eastAsia="x-none"/>
        </w:rPr>
        <w:t xml:space="preserve"> wykonawcy</w:t>
      </w:r>
      <w:r w:rsidRPr="004723DC">
        <w:rPr>
          <w:rFonts w:asciiTheme="minorHAnsi" w:hAnsiTheme="minorHAnsi" w:cstheme="minorHAnsi"/>
          <w:lang w:val="x-none" w:eastAsia="x-none"/>
        </w:rPr>
        <w:t xml:space="preserve"> informacji o stwierdzonej wadzie, </w:t>
      </w:r>
      <w:r w:rsidRPr="004723DC">
        <w:rPr>
          <w:rFonts w:asciiTheme="minorHAnsi" w:eastAsia="Calibri" w:hAnsiTheme="minorHAnsi" w:cstheme="minorHAnsi"/>
          <w:color w:val="000000"/>
          <w:lang w:val="x-none" w:eastAsia="x-none"/>
        </w:rPr>
        <w:t xml:space="preserve">a jeśli termin ten jest obiektywnie niemożliwy do spełnienia, w terminie uzgodnionym z </w:t>
      </w:r>
      <w:r w:rsidRPr="004723DC">
        <w:rPr>
          <w:rFonts w:asciiTheme="minorHAnsi" w:eastAsia="Calibri" w:hAnsiTheme="minorHAnsi" w:cstheme="minorHAnsi"/>
          <w:color w:val="000000"/>
          <w:lang w:eastAsia="x-none"/>
        </w:rPr>
        <w:t>zamawiającym</w:t>
      </w:r>
      <w:r w:rsidRPr="004723DC">
        <w:rPr>
          <w:rFonts w:asciiTheme="minorHAnsi" w:hAnsiTheme="minorHAnsi" w:cstheme="minorHAnsi"/>
          <w:bCs/>
          <w:lang w:eastAsia="x-none"/>
        </w:rPr>
        <w:t>,</w:t>
      </w:r>
    </w:p>
    <w:p w14:paraId="2D060960" w14:textId="59A2F4F8" w:rsidR="00A9353B" w:rsidRPr="004723DC" w:rsidRDefault="00A9353B" w:rsidP="00E81C22">
      <w:pPr>
        <w:numPr>
          <w:ilvl w:val="0"/>
          <w:numId w:val="50"/>
        </w:numPr>
        <w:autoSpaceDE w:val="0"/>
        <w:autoSpaceDN w:val="0"/>
        <w:adjustRightInd w:val="0"/>
        <w:spacing w:line="276" w:lineRule="auto"/>
        <w:jc w:val="both"/>
        <w:rPr>
          <w:rFonts w:asciiTheme="minorHAnsi" w:eastAsia="Calibri" w:hAnsiTheme="minorHAnsi" w:cstheme="minorHAnsi"/>
          <w:color w:val="000000"/>
          <w:lang w:val="x-none" w:eastAsia="x-none"/>
        </w:rPr>
      </w:pPr>
      <w:r w:rsidRPr="004723DC">
        <w:rPr>
          <w:rFonts w:asciiTheme="minorHAnsi" w:eastAsia="Calibri" w:hAnsiTheme="minorHAnsi" w:cstheme="minorHAnsi"/>
          <w:color w:val="000000"/>
          <w:lang w:val="x-none" w:eastAsia="x-none"/>
        </w:rPr>
        <w:t>wady ujawnione podczas realizacji robót budowlanych - jeżeli wada uniemożliwia kontynuację wykonywanych robót budowlanych – w terminie 5 dni od dnia przekazania</w:t>
      </w:r>
      <w:r w:rsidRPr="004723DC">
        <w:rPr>
          <w:rFonts w:asciiTheme="minorHAnsi" w:eastAsia="Calibri" w:hAnsiTheme="minorHAnsi" w:cstheme="minorHAnsi"/>
          <w:color w:val="000000"/>
          <w:lang w:eastAsia="x-none"/>
        </w:rPr>
        <w:t xml:space="preserve"> wykonawcy</w:t>
      </w:r>
      <w:r w:rsidRPr="004723DC">
        <w:rPr>
          <w:rFonts w:asciiTheme="minorHAnsi" w:hAnsiTheme="minorHAnsi" w:cstheme="minorHAnsi"/>
          <w:lang w:val="x-none" w:eastAsia="x-none"/>
        </w:rPr>
        <w:t xml:space="preserve"> informacji o stwierdzonej wadzie, </w:t>
      </w:r>
      <w:r w:rsidRPr="004723DC">
        <w:rPr>
          <w:rFonts w:asciiTheme="minorHAnsi" w:eastAsia="Calibri" w:hAnsiTheme="minorHAnsi" w:cstheme="minorHAnsi"/>
          <w:color w:val="000000"/>
          <w:lang w:val="x-none" w:eastAsia="x-none"/>
        </w:rPr>
        <w:t xml:space="preserve">a jeśli termin ten jest obiektywnie niemożliwy do spełnienia, w terminie uzgodnionym z </w:t>
      </w:r>
      <w:r w:rsidRPr="004723DC">
        <w:rPr>
          <w:rFonts w:asciiTheme="minorHAnsi" w:eastAsia="Calibri" w:hAnsiTheme="minorHAnsi" w:cstheme="minorHAnsi"/>
          <w:color w:val="000000"/>
          <w:lang w:eastAsia="x-none"/>
        </w:rPr>
        <w:t>zamawiającym</w:t>
      </w:r>
      <w:r w:rsidRPr="004723DC">
        <w:rPr>
          <w:rFonts w:asciiTheme="minorHAnsi" w:hAnsiTheme="minorHAnsi" w:cstheme="minorHAnsi"/>
          <w:bCs/>
          <w:lang w:eastAsia="x-none"/>
        </w:rPr>
        <w:t>,</w:t>
      </w:r>
    </w:p>
    <w:p w14:paraId="5BA27D84" w14:textId="77777777" w:rsidR="00A9353B" w:rsidRPr="004723DC" w:rsidRDefault="00A9353B" w:rsidP="00E81C22">
      <w:pPr>
        <w:numPr>
          <w:ilvl w:val="0"/>
          <w:numId w:val="50"/>
        </w:numPr>
        <w:autoSpaceDE w:val="0"/>
        <w:autoSpaceDN w:val="0"/>
        <w:adjustRightInd w:val="0"/>
        <w:spacing w:line="276" w:lineRule="auto"/>
        <w:jc w:val="both"/>
        <w:rPr>
          <w:rFonts w:asciiTheme="minorHAnsi" w:eastAsia="Calibri" w:hAnsiTheme="minorHAnsi" w:cstheme="minorHAnsi"/>
          <w:color w:val="000000"/>
          <w:lang w:val="x-none" w:eastAsia="x-none"/>
        </w:rPr>
      </w:pPr>
      <w:r w:rsidRPr="004723DC">
        <w:rPr>
          <w:rFonts w:asciiTheme="minorHAnsi" w:eastAsia="Calibri" w:hAnsiTheme="minorHAnsi" w:cstheme="minorHAnsi"/>
          <w:color w:val="000000"/>
          <w:lang w:val="x-none" w:eastAsia="x-none"/>
        </w:rPr>
        <w:t xml:space="preserve">wady ujawnione podczas realizacji robót budowlanych - jeżeli wada umożliwia kontynuację wykonywanych robót budowlanych – w terminie 7 dni od dnia przekazania </w:t>
      </w:r>
      <w:r w:rsidRPr="004723DC">
        <w:rPr>
          <w:rFonts w:asciiTheme="minorHAnsi" w:hAnsiTheme="minorHAnsi" w:cstheme="minorHAnsi"/>
          <w:lang w:eastAsia="x-none"/>
        </w:rPr>
        <w:t xml:space="preserve">wykonawcy </w:t>
      </w:r>
      <w:r w:rsidRPr="004723DC">
        <w:rPr>
          <w:rFonts w:asciiTheme="minorHAnsi" w:hAnsiTheme="minorHAnsi" w:cstheme="minorHAnsi"/>
          <w:lang w:val="x-none" w:eastAsia="x-none"/>
        </w:rPr>
        <w:t xml:space="preserve">informacji o stwierdzonej wadzie, </w:t>
      </w:r>
      <w:r w:rsidRPr="004723DC">
        <w:rPr>
          <w:rFonts w:asciiTheme="minorHAnsi" w:eastAsia="Calibri" w:hAnsiTheme="minorHAnsi" w:cstheme="minorHAnsi"/>
          <w:color w:val="000000"/>
          <w:lang w:val="x-none" w:eastAsia="x-none"/>
        </w:rPr>
        <w:t xml:space="preserve">a jeśli termin ten jest obiektywnie niemożliwy do spełnienia, w terminie uzgodnionym z </w:t>
      </w:r>
      <w:r w:rsidRPr="004723DC">
        <w:rPr>
          <w:rFonts w:asciiTheme="minorHAnsi" w:eastAsia="Calibri" w:hAnsiTheme="minorHAnsi" w:cstheme="minorHAnsi"/>
          <w:color w:val="000000"/>
          <w:lang w:eastAsia="x-none"/>
        </w:rPr>
        <w:t>zamawiającym</w:t>
      </w:r>
      <w:r w:rsidRPr="004723DC">
        <w:rPr>
          <w:rFonts w:asciiTheme="minorHAnsi" w:hAnsiTheme="minorHAnsi" w:cstheme="minorHAnsi"/>
          <w:bCs/>
          <w:lang w:eastAsia="x-none"/>
        </w:rPr>
        <w:t>.</w:t>
      </w:r>
    </w:p>
    <w:p w14:paraId="03B62266" w14:textId="71A746A0" w:rsidR="00A9353B" w:rsidRPr="004723DC"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4723DC">
        <w:rPr>
          <w:rFonts w:asciiTheme="minorHAnsi" w:hAnsiTheme="minorHAnsi" w:cstheme="minorHAnsi"/>
          <w:color w:val="000000"/>
          <w:lang w:val="x-none" w:eastAsia="x-none"/>
        </w:rPr>
        <w:t xml:space="preserve">W przypadku nie usunięcia wad przez wykonawcę w ustalonym z zamawiającym terminie lub usunięcia wad w sposób nienależyty, </w:t>
      </w:r>
      <w:r w:rsidR="004723DC">
        <w:rPr>
          <w:rFonts w:asciiTheme="minorHAnsi" w:hAnsiTheme="minorHAnsi" w:cstheme="minorHAnsi"/>
          <w:color w:val="000000"/>
          <w:lang w:eastAsia="x-none"/>
        </w:rPr>
        <w:t>zamawiający</w:t>
      </w:r>
      <w:r w:rsidRPr="004723DC">
        <w:rPr>
          <w:rFonts w:asciiTheme="minorHAnsi" w:hAnsiTheme="minorHAnsi" w:cstheme="minorHAnsi"/>
          <w:color w:val="000000"/>
          <w:lang w:val="x-none" w:eastAsia="x-none"/>
        </w:rPr>
        <w:t xml:space="preserve">, poza uprawnieniami przysługującymi mu na podstawie kodeksu cywilnego, może powierzyć usunięcie wad podmiotowi trzeciemu na koszt i ryzyko wykonawcy (wykonanie zastępcze), na co wykonawca wyraża zgodę. </w:t>
      </w:r>
    </w:p>
    <w:p w14:paraId="7D5256AD" w14:textId="77777777" w:rsidR="00A9353B" w:rsidRPr="008B61CE" w:rsidRDefault="00A9353B" w:rsidP="00E81C22">
      <w:pPr>
        <w:numPr>
          <w:ilvl w:val="6"/>
          <w:numId w:val="52"/>
        </w:numPr>
        <w:spacing w:line="276" w:lineRule="auto"/>
        <w:ind w:left="426"/>
        <w:jc w:val="both"/>
        <w:rPr>
          <w:rFonts w:asciiTheme="minorHAnsi" w:hAnsiTheme="minorHAnsi" w:cstheme="minorHAnsi"/>
          <w:color w:val="000000" w:themeColor="text1"/>
          <w:lang w:val="x-none" w:eastAsia="x-none"/>
        </w:rPr>
      </w:pPr>
      <w:r w:rsidRPr="008B61CE">
        <w:rPr>
          <w:rFonts w:asciiTheme="minorHAnsi" w:hAnsiTheme="minorHAnsi" w:cstheme="minorHAnsi"/>
          <w:color w:val="000000" w:themeColor="text1"/>
          <w:lang w:val="x-none" w:eastAsia="x-none"/>
        </w:rPr>
        <w:t xml:space="preserve">Udzielone rękojmia za wady nie naruszają prawa zamawiającego do dochodzenia roszczeń o naprawienie szkody w pełnej wysokości na zasadach określonych w kodeksie cywilnym. </w:t>
      </w:r>
    </w:p>
    <w:p w14:paraId="75669C1B" w14:textId="77777777" w:rsidR="00F706F0" w:rsidRPr="008B61CE" w:rsidRDefault="00F706F0" w:rsidP="00E81C22">
      <w:pPr>
        <w:numPr>
          <w:ilvl w:val="6"/>
          <w:numId w:val="52"/>
        </w:numPr>
        <w:spacing w:line="276" w:lineRule="auto"/>
        <w:ind w:left="426"/>
        <w:jc w:val="both"/>
        <w:rPr>
          <w:rFonts w:asciiTheme="minorHAnsi" w:hAnsiTheme="minorHAnsi" w:cstheme="minorHAnsi"/>
          <w:color w:val="000000" w:themeColor="text1"/>
          <w:lang w:val="x-none" w:eastAsia="x-none"/>
        </w:rPr>
      </w:pPr>
      <w:r w:rsidRPr="008B61CE">
        <w:rPr>
          <w:rFonts w:asciiTheme="minorHAnsi" w:hAnsiTheme="minorHAnsi" w:cstheme="minorHAnsi"/>
          <w:color w:val="000000" w:themeColor="text1"/>
          <w:lang w:val="x-none" w:eastAsia="x-none"/>
        </w:rPr>
        <w:t xml:space="preserve">W okresie rękojmi za wady wykonawca zwróci zamawiającemu koszty, jakie zamawiający poniósł w związku z robotami budowlanymi wykonywanymi w oparciu o dokumentację projektową będącą przedmiotem umowy, jeżeli konieczność poniesienia kosztów powstała w związku lub z powodu wad w tej dokumentacji. </w:t>
      </w:r>
    </w:p>
    <w:p w14:paraId="7C7FBBFB" w14:textId="77777777" w:rsidR="00F706F0" w:rsidRPr="008B61CE" w:rsidRDefault="00F706F0" w:rsidP="00E81C22">
      <w:pPr>
        <w:numPr>
          <w:ilvl w:val="6"/>
          <w:numId w:val="52"/>
        </w:numPr>
        <w:spacing w:line="276" w:lineRule="auto"/>
        <w:ind w:left="426"/>
        <w:jc w:val="both"/>
        <w:rPr>
          <w:rFonts w:asciiTheme="minorHAnsi" w:hAnsiTheme="minorHAnsi" w:cstheme="minorHAnsi"/>
          <w:color w:val="000000" w:themeColor="text1"/>
          <w:lang w:val="x-none" w:eastAsia="x-none"/>
        </w:rPr>
      </w:pPr>
      <w:r w:rsidRPr="008B61CE">
        <w:rPr>
          <w:rFonts w:asciiTheme="minorHAnsi" w:hAnsiTheme="minorHAnsi" w:cstheme="minorHAnsi"/>
          <w:color w:val="000000" w:themeColor="text1"/>
          <w:lang w:val="x-none" w:eastAsia="x-none"/>
        </w:rPr>
        <w:t xml:space="preserve">W okresie rękojmi za wady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z powodu wad w tej dokumentacji. </w:t>
      </w:r>
    </w:p>
    <w:p w14:paraId="5AD430D1" w14:textId="306D9640" w:rsidR="00A9353B" w:rsidRPr="006259EA"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6259EA">
        <w:rPr>
          <w:rFonts w:asciiTheme="minorHAnsi" w:hAnsiTheme="minorHAnsi" w:cstheme="minorHAnsi"/>
          <w:color w:val="000000"/>
          <w:lang w:val="x-none" w:eastAsia="x-none"/>
        </w:rPr>
        <w:t>Zamawiający może dochodzić roszczeń z tytułu rękojmi za wady także po terminie określonym odpowiednio w ust. 1 jeżeli reklamował wadę przed upływem tego terminu.</w:t>
      </w:r>
    </w:p>
    <w:p w14:paraId="1961B970" w14:textId="77777777" w:rsidR="00A9353B" w:rsidRPr="006259EA" w:rsidRDefault="00A9353B" w:rsidP="00E81C22">
      <w:pPr>
        <w:numPr>
          <w:ilvl w:val="6"/>
          <w:numId w:val="52"/>
        </w:numPr>
        <w:spacing w:line="276" w:lineRule="auto"/>
        <w:ind w:left="426"/>
        <w:jc w:val="both"/>
        <w:rPr>
          <w:rFonts w:asciiTheme="minorHAnsi" w:hAnsiTheme="minorHAnsi" w:cstheme="minorHAnsi"/>
          <w:color w:val="000000"/>
          <w:lang w:val="x-none" w:eastAsia="x-none"/>
        </w:rPr>
      </w:pPr>
      <w:r w:rsidRPr="006259EA">
        <w:rPr>
          <w:rFonts w:asciiTheme="minorHAnsi" w:hAnsiTheme="minorHAnsi" w:cstheme="minorHAnsi"/>
          <w:color w:val="000000"/>
          <w:lang w:val="x-none" w:eastAsia="x-none"/>
        </w:rPr>
        <w:t>W przypadku wcześniejszego rozwiązania umowy lub odstąpienia jednej ze stron, okres rękojmi za wady rozpoczyna się następnego dnia od rozwiązania lub odstąpienia od umowy. Dokończenie realizacji przedmiotu umowy przez inny podmiot nie uchyla odpowiedzialności wykonawcy z tytułu rękojmi za wady za wykonany przezeń zakres prac.</w:t>
      </w:r>
    </w:p>
    <w:p w14:paraId="00F12263" w14:textId="063DC196" w:rsidR="000F47B1" w:rsidRPr="006615D2"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6615D2">
        <w:rPr>
          <w:rFonts w:asciiTheme="minorHAnsi" w:eastAsia="Tahoma" w:hAnsiTheme="minorHAnsi" w:cstheme="minorHAnsi"/>
          <w:b/>
          <w:bCs/>
          <w:color w:val="000000" w:themeColor="text1"/>
          <w:lang w:eastAsia="en-US"/>
        </w:rPr>
        <w:t>§ 1</w:t>
      </w:r>
      <w:r w:rsidR="007518FB">
        <w:rPr>
          <w:rFonts w:asciiTheme="minorHAnsi" w:eastAsia="Tahoma" w:hAnsiTheme="minorHAnsi" w:cstheme="minorHAnsi"/>
          <w:b/>
          <w:bCs/>
          <w:color w:val="000000" w:themeColor="text1"/>
          <w:lang w:eastAsia="en-US"/>
        </w:rPr>
        <w:t>9</w:t>
      </w:r>
    </w:p>
    <w:p w14:paraId="3DC0EB89" w14:textId="19368880" w:rsidR="000F47B1" w:rsidRPr="006615D2" w:rsidRDefault="000F47B1"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6615D2">
        <w:rPr>
          <w:rFonts w:asciiTheme="minorHAnsi" w:eastAsia="Tahoma" w:hAnsiTheme="minorHAnsi" w:cstheme="minorHAnsi"/>
          <w:b/>
          <w:bCs/>
          <w:color w:val="000000" w:themeColor="text1"/>
          <w:lang w:eastAsia="en-US"/>
        </w:rPr>
        <w:t xml:space="preserve">GWARANCJA JAKOŚCI i RĘKOJMIA ZA WADY </w:t>
      </w:r>
      <w:r w:rsidR="006615D2" w:rsidRPr="006615D2">
        <w:rPr>
          <w:rFonts w:asciiTheme="minorHAnsi" w:eastAsia="Tahoma" w:hAnsiTheme="minorHAnsi" w:cstheme="minorHAnsi"/>
          <w:b/>
          <w:bCs/>
          <w:color w:val="000000" w:themeColor="text1"/>
          <w:lang w:eastAsia="en-US"/>
        </w:rPr>
        <w:t>ZADANIA INWESTYCYJNEGO</w:t>
      </w:r>
    </w:p>
    <w:p w14:paraId="378292D0" w14:textId="77777777" w:rsidR="00D2317F" w:rsidRPr="00D2317F" w:rsidRDefault="00A206C8"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D2317F">
        <w:rPr>
          <w:rFonts w:asciiTheme="minorHAnsi" w:eastAsia="Calibri" w:hAnsiTheme="minorHAnsi" w:cstheme="minorHAnsi"/>
          <w:bCs/>
          <w:color w:val="000000" w:themeColor="text1"/>
        </w:rPr>
        <w:t xml:space="preserve">Wykonawca udziela zamawiającemu gwarancji jakości i rękojmi za wady przedmiotu umowy na okres </w:t>
      </w:r>
      <w:r w:rsidR="00CA0481" w:rsidRPr="00D2317F">
        <w:rPr>
          <w:rFonts w:asciiTheme="minorHAnsi" w:eastAsia="Calibri" w:hAnsiTheme="minorHAnsi" w:cstheme="minorHAnsi"/>
          <w:b/>
          <w:color w:val="000000" w:themeColor="text1"/>
        </w:rPr>
        <w:t xml:space="preserve">60 </w:t>
      </w:r>
      <w:r w:rsidRPr="00D2317F">
        <w:rPr>
          <w:rFonts w:asciiTheme="minorHAnsi" w:eastAsia="Calibri" w:hAnsiTheme="minorHAnsi" w:cstheme="minorHAnsi"/>
          <w:b/>
          <w:color w:val="000000" w:themeColor="text1"/>
        </w:rPr>
        <w:t>miesięcy</w:t>
      </w:r>
      <w:r w:rsidRPr="00D2317F">
        <w:rPr>
          <w:rFonts w:asciiTheme="minorHAnsi" w:eastAsia="Calibri" w:hAnsiTheme="minorHAnsi" w:cstheme="minorHAnsi"/>
          <w:bCs/>
          <w:color w:val="000000" w:themeColor="text1"/>
        </w:rPr>
        <w:t xml:space="preserve"> </w:t>
      </w:r>
      <w:r w:rsidR="00D2317F" w:rsidRPr="00D2317F">
        <w:rPr>
          <w:rFonts w:asciiTheme="minorHAnsi" w:eastAsia="Calibri" w:hAnsiTheme="minorHAnsi" w:cstheme="minorHAnsi"/>
          <w:bCs/>
          <w:color w:val="000000" w:themeColor="text1"/>
        </w:rPr>
        <w:t>z wyłączeniem:</w:t>
      </w:r>
    </w:p>
    <w:p w14:paraId="2746F57A" w14:textId="77777777" w:rsidR="00D2317F" w:rsidRPr="00D2317F" w:rsidRDefault="00D2317F" w:rsidP="00E81C22">
      <w:pPr>
        <w:widowControl w:val="0"/>
        <w:numPr>
          <w:ilvl w:val="0"/>
          <w:numId w:val="53"/>
        </w:numPr>
        <w:tabs>
          <w:tab w:val="left" w:pos="851"/>
        </w:tabs>
        <w:autoSpaceDE w:val="0"/>
        <w:autoSpaceDN w:val="0"/>
        <w:adjustRightInd w:val="0"/>
        <w:spacing w:line="276" w:lineRule="auto"/>
        <w:ind w:left="851" w:hanging="425"/>
        <w:jc w:val="both"/>
        <w:rPr>
          <w:rFonts w:ascii="Calibri" w:hAnsi="Calibri" w:cs="Calibri"/>
          <w:color w:val="000000" w:themeColor="text1"/>
        </w:rPr>
      </w:pPr>
      <w:r w:rsidRPr="00D2317F">
        <w:rPr>
          <w:rFonts w:ascii="Calibri" w:hAnsi="Calibri" w:cs="Calibri"/>
          <w:color w:val="000000" w:themeColor="text1"/>
        </w:rPr>
        <w:t xml:space="preserve">monitoringu wizyjnego, na który wymagany jest </w:t>
      </w:r>
      <w:r w:rsidRPr="00D2317F">
        <w:rPr>
          <w:rFonts w:ascii="Calibri" w:hAnsi="Calibri" w:cs="Calibri"/>
          <w:b/>
          <w:bCs/>
          <w:color w:val="000000" w:themeColor="text1"/>
        </w:rPr>
        <w:t>48 miesięczny</w:t>
      </w:r>
      <w:r w:rsidRPr="00D2317F">
        <w:rPr>
          <w:rFonts w:ascii="Calibri" w:hAnsi="Calibri" w:cs="Calibri"/>
          <w:color w:val="000000" w:themeColor="text1"/>
        </w:rPr>
        <w:t xml:space="preserve"> okres gwarancji jakości i rękojmi za wady,</w:t>
      </w:r>
    </w:p>
    <w:p w14:paraId="684420D6" w14:textId="77777777" w:rsidR="00D2317F" w:rsidRPr="00D2317F" w:rsidRDefault="00D2317F" w:rsidP="00E81C22">
      <w:pPr>
        <w:widowControl w:val="0"/>
        <w:numPr>
          <w:ilvl w:val="0"/>
          <w:numId w:val="53"/>
        </w:numPr>
        <w:tabs>
          <w:tab w:val="left" w:pos="851"/>
        </w:tabs>
        <w:autoSpaceDE w:val="0"/>
        <w:autoSpaceDN w:val="0"/>
        <w:adjustRightInd w:val="0"/>
        <w:spacing w:line="276" w:lineRule="auto"/>
        <w:ind w:left="851" w:hanging="425"/>
        <w:jc w:val="both"/>
        <w:rPr>
          <w:rFonts w:ascii="Calibri" w:hAnsi="Calibri" w:cs="Calibri"/>
          <w:color w:val="000000" w:themeColor="text1"/>
        </w:rPr>
      </w:pPr>
      <w:r w:rsidRPr="00D2317F">
        <w:rPr>
          <w:rFonts w:ascii="Calibri" w:hAnsi="Calibri" w:cs="Calibri"/>
          <w:color w:val="000000" w:themeColor="text1"/>
        </w:rPr>
        <w:t xml:space="preserve">kontenerów, oznakowania grubowarstwowego, na które wymagany jest minimum </w:t>
      </w:r>
      <w:r w:rsidRPr="00D2317F">
        <w:rPr>
          <w:rFonts w:ascii="Calibri" w:hAnsi="Calibri" w:cs="Calibri"/>
          <w:b/>
          <w:bCs/>
          <w:color w:val="000000" w:themeColor="text1"/>
        </w:rPr>
        <w:t>24 miesięczny</w:t>
      </w:r>
      <w:r w:rsidRPr="00D2317F">
        <w:rPr>
          <w:rFonts w:ascii="Calibri" w:hAnsi="Calibri" w:cs="Calibri"/>
          <w:color w:val="000000" w:themeColor="text1"/>
        </w:rPr>
        <w:t xml:space="preserve"> okres gwarancji jakości i rękojmi za wady,</w:t>
      </w:r>
    </w:p>
    <w:p w14:paraId="18AC9194" w14:textId="445AE029" w:rsidR="00D2317F" w:rsidRPr="00D2317F" w:rsidRDefault="00D2317F" w:rsidP="00E81C22">
      <w:pPr>
        <w:widowControl w:val="0"/>
        <w:numPr>
          <w:ilvl w:val="0"/>
          <w:numId w:val="53"/>
        </w:numPr>
        <w:tabs>
          <w:tab w:val="left" w:pos="851"/>
        </w:tabs>
        <w:autoSpaceDE w:val="0"/>
        <w:autoSpaceDN w:val="0"/>
        <w:adjustRightInd w:val="0"/>
        <w:spacing w:line="276" w:lineRule="auto"/>
        <w:ind w:left="851" w:hanging="425"/>
        <w:jc w:val="both"/>
        <w:rPr>
          <w:rFonts w:ascii="Calibri" w:hAnsi="Calibri" w:cs="Calibri"/>
          <w:color w:val="000000" w:themeColor="text1"/>
        </w:rPr>
      </w:pPr>
      <w:r w:rsidRPr="00D2317F">
        <w:rPr>
          <w:rFonts w:ascii="Calibri" w:hAnsi="Calibri" w:cs="Calibri"/>
          <w:color w:val="000000" w:themeColor="text1"/>
        </w:rPr>
        <w:t xml:space="preserve">zieleni, na którą wymagany jest </w:t>
      </w:r>
      <w:r w:rsidRPr="00D2317F">
        <w:rPr>
          <w:rFonts w:ascii="Calibri" w:hAnsi="Calibri" w:cs="Calibri"/>
          <w:b/>
          <w:bCs/>
          <w:color w:val="000000" w:themeColor="text1"/>
        </w:rPr>
        <w:t>12 miesięczny</w:t>
      </w:r>
      <w:r w:rsidRPr="00D2317F">
        <w:rPr>
          <w:rFonts w:ascii="Calibri" w:hAnsi="Calibri" w:cs="Calibri"/>
          <w:color w:val="000000" w:themeColor="text1"/>
        </w:rPr>
        <w:t xml:space="preserve"> okres gwarancji jakości i rękojmi za </w:t>
      </w:r>
      <w:r w:rsidRPr="00D2317F">
        <w:rPr>
          <w:rFonts w:ascii="Calibri" w:hAnsi="Calibri" w:cs="Calibri"/>
          <w:color w:val="000000" w:themeColor="text1"/>
        </w:rPr>
        <w:lastRenderedPageBreak/>
        <w:t>wady,</w:t>
      </w:r>
    </w:p>
    <w:p w14:paraId="2D18A9C2" w14:textId="2F599A75" w:rsidR="00A206C8" w:rsidRPr="00D2317F" w:rsidRDefault="00A206C8" w:rsidP="00E81C22">
      <w:pPr>
        <w:tabs>
          <w:tab w:val="left" w:pos="1440"/>
        </w:tabs>
        <w:overflowPunct w:val="0"/>
        <w:autoSpaceDE w:val="0"/>
        <w:autoSpaceDN w:val="0"/>
        <w:adjustRightInd w:val="0"/>
        <w:spacing w:line="276" w:lineRule="auto"/>
        <w:ind w:left="360"/>
        <w:jc w:val="both"/>
        <w:rPr>
          <w:rFonts w:asciiTheme="minorHAnsi" w:eastAsia="Calibri" w:hAnsiTheme="minorHAnsi" w:cstheme="minorHAnsi"/>
          <w:bCs/>
          <w:color w:val="000000" w:themeColor="text1"/>
        </w:rPr>
      </w:pPr>
      <w:r w:rsidRPr="00D2317F">
        <w:rPr>
          <w:rFonts w:asciiTheme="minorHAnsi" w:eastAsia="Tahoma" w:hAnsiTheme="minorHAnsi" w:cstheme="minorHAnsi"/>
          <w:color w:val="000000" w:themeColor="text1"/>
        </w:rPr>
        <w:t>zapewniając, że w tym okresie</w:t>
      </w:r>
      <w:r w:rsidRPr="00D2317F">
        <w:rPr>
          <w:rFonts w:asciiTheme="minorHAnsi" w:eastAsia="Calibri" w:hAnsiTheme="minorHAnsi" w:cstheme="minorHAnsi"/>
          <w:bCs/>
          <w:color w:val="000000" w:themeColor="text1"/>
        </w:rPr>
        <w:t xml:space="preserve"> </w:t>
      </w:r>
      <w:r w:rsidRPr="00D2317F">
        <w:rPr>
          <w:rFonts w:asciiTheme="minorHAnsi" w:eastAsia="Tahoma" w:hAnsiTheme="minorHAnsi" w:cstheme="minorHAnsi"/>
          <w:color w:val="000000" w:themeColor="text1"/>
        </w:rPr>
        <w:t>przedmiot umowy będzie wolny od wszelkich wad – tak fizycznych, jak i prawnych.</w:t>
      </w:r>
    </w:p>
    <w:p w14:paraId="248DB208" w14:textId="77777777" w:rsidR="003B2443" w:rsidRPr="00E52923"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eastAsia="Calibri" w:hAnsiTheme="minorHAnsi" w:cstheme="minorHAnsi"/>
          <w:bCs/>
          <w:color w:val="000000" w:themeColor="text1"/>
        </w:rPr>
        <w:t>Bieg okresu rękojmi i gwarancji rozpoczyna się w dniu następnym licząc od daty odbioru końcowego robót budowlanych, a w przypadku odbioru robót budowlanych z wadami w dniu następnym licząc od dnia potwierdzenia usunięcia wad stwierdzonych przy odbiorze końcowym w zależności, które z tych zdarzeń będzie późniejsze.</w:t>
      </w:r>
    </w:p>
    <w:p w14:paraId="6AF3A73C" w14:textId="77777777" w:rsidR="003B2443" w:rsidRPr="00E52923"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hAnsiTheme="minorHAnsi" w:cstheme="minorHAnsi"/>
          <w:bCs/>
          <w:color w:val="000000" w:themeColor="text1"/>
        </w:rPr>
        <w:t xml:space="preserve">Zamawiający może dochodzić roszczeń z tytułu gwarancji jakości lub rękojmi za wady także po terminie określonym w ust. 1, jeżeli reklamował wadę przed upływem tego terminu. </w:t>
      </w:r>
    </w:p>
    <w:p w14:paraId="206389D5" w14:textId="77777777" w:rsidR="003B2443" w:rsidRPr="00F77CBA"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bCs/>
          <w:color w:val="000000" w:themeColor="text1"/>
        </w:rPr>
      </w:pPr>
      <w:r w:rsidRPr="00F77CBA">
        <w:rPr>
          <w:rFonts w:asciiTheme="minorHAnsi" w:hAnsiTheme="minorHAnsi" w:cstheme="minorHAnsi"/>
          <w:bCs/>
          <w:color w:val="000000" w:themeColor="text1"/>
        </w:rPr>
        <w:t>W okresie gwarancji wykonawca przejmuje na siebie wszelkie obowiązki wynikające z serwisowania i konserwacji zabudowanych urządzeń, instalacji i wyposażenia mające wpływ na trwałość gwarancji producenta.</w:t>
      </w:r>
    </w:p>
    <w:p w14:paraId="25AB6C8C" w14:textId="77777777" w:rsidR="003B2443" w:rsidRPr="001B5E85"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 xml:space="preserve">W przypadku odstąpienia od umowy jednej ze stron, okres </w:t>
      </w:r>
      <w:r w:rsidRPr="00D7779D">
        <w:rPr>
          <w:rFonts w:asciiTheme="minorHAnsi" w:eastAsia="Calibri" w:hAnsiTheme="minorHAnsi" w:cstheme="minorHAnsi"/>
          <w:bCs/>
        </w:rPr>
        <w:t xml:space="preserve">gwarancji i rękojmi rozpoczyna się następnego dnia po sporządzeniu protokołu, o którym mowa w § 17 ust. 6 umowy. </w:t>
      </w:r>
      <w:r w:rsidRPr="001B5E85">
        <w:rPr>
          <w:rFonts w:asciiTheme="minorHAnsi" w:eastAsia="Calibri" w:hAnsiTheme="minorHAnsi" w:cstheme="minorHAnsi"/>
          <w:bCs/>
          <w:color w:val="000000" w:themeColor="text1"/>
        </w:rPr>
        <w:t>Dokończenie realizacji przedmiotu umowy przez inny podmiot nie</w:t>
      </w:r>
      <w:r w:rsidRPr="001B5E85">
        <w:rPr>
          <w:rFonts w:asciiTheme="minorHAnsi" w:hAnsiTheme="minorHAnsi" w:cstheme="minorHAnsi"/>
          <w:bCs/>
          <w:color w:val="000000" w:themeColor="text1"/>
        </w:rPr>
        <w:t xml:space="preserve"> </w:t>
      </w:r>
      <w:r w:rsidRPr="001B5E85">
        <w:rPr>
          <w:rFonts w:asciiTheme="minorHAnsi" w:eastAsia="Calibri" w:hAnsiTheme="minorHAnsi" w:cstheme="minorHAnsi"/>
          <w:bCs/>
          <w:color w:val="000000" w:themeColor="text1"/>
        </w:rPr>
        <w:t>uchyla odpowiedzialności wykonawcy z tytułu gwarancji lub rękojmi za wykonany przezeń zakres robót.</w:t>
      </w:r>
    </w:p>
    <w:p w14:paraId="3C700B3B" w14:textId="77777777" w:rsidR="003B2443" w:rsidRPr="00913816"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Wykonawca odpowiada wobec zamawiającego z tytułu udzielonej gwarancji jakości i rękojmi za wady na przedmiot umowy, w tym także za części realizowane przez podwykonawców.</w:t>
      </w:r>
    </w:p>
    <w:p w14:paraId="316B9E24" w14:textId="672CD1C2" w:rsidR="003B2443" w:rsidRPr="001B5E85"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color w:val="000000" w:themeColor="text1"/>
        </w:rPr>
      </w:pPr>
      <w:r w:rsidRPr="001B5E85">
        <w:rPr>
          <w:rFonts w:asciiTheme="minorHAnsi" w:hAnsiTheme="minorHAnsi" w:cstheme="minorHAnsi"/>
          <w:bCs/>
          <w:color w:val="000000" w:themeColor="text1"/>
        </w:rPr>
        <w:t>W okresie gwarancji jakości i rękojmi za wady wykonawca obowiązany jest do nieodpłatnego usuwania wad ujawnionych po odbiorze końcowym.</w:t>
      </w:r>
      <w:r w:rsidRPr="001B5E85">
        <w:rPr>
          <w:rFonts w:asciiTheme="minorHAnsi" w:hAnsiTheme="minorHAnsi" w:cstheme="minorHAnsi"/>
          <w:color w:val="000000" w:themeColor="text1"/>
        </w:rPr>
        <w:t xml:space="preserve"> </w:t>
      </w:r>
      <w:r w:rsidRPr="001B5E85">
        <w:rPr>
          <w:rFonts w:asciiTheme="minorHAnsi" w:eastAsia="Calibri" w:hAnsiTheme="minorHAnsi" w:cstheme="minorHAnsi"/>
          <w:bCs/>
          <w:color w:val="000000" w:themeColor="text1"/>
        </w:rPr>
        <w:t>W celu uniknięcia wątpliwości strony potwierdzają, iż wynagrodzenie umowne obejmuje wynagrodzenie z</w:t>
      </w:r>
      <w:r w:rsidR="003D3A73">
        <w:rPr>
          <w:rFonts w:asciiTheme="minorHAnsi" w:eastAsia="Calibri" w:hAnsiTheme="minorHAnsi" w:cstheme="minorHAnsi"/>
          <w:bCs/>
          <w:color w:val="000000" w:themeColor="text1"/>
        </w:rPr>
        <w:t> </w:t>
      </w:r>
      <w:r w:rsidRPr="001B5E85">
        <w:rPr>
          <w:rFonts w:asciiTheme="minorHAnsi" w:eastAsia="Calibri" w:hAnsiTheme="minorHAnsi" w:cstheme="minorHAnsi"/>
          <w:bCs/>
          <w:color w:val="000000" w:themeColor="text1"/>
        </w:rPr>
        <w:t>tytułu udzielonej gwarancji jakości i rękojmi za wady.</w:t>
      </w:r>
      <w:r w:rsidRPr="001B5E85">
        <w:rPr>
          <w:rFonts w:asciiTheme="minorHAnsi" w:hAnsiTheme="minorHAnsi" w:cstheme="minorHAnsi"/>
          <w:color w:val="000000" w:themeColor="text1"/>
        </w:rPr>
        <w:t xml:space="preserve"> </w:t>
      </w:r>
    </w:p>
    <w:p w14:paraId="089E9E67" w14:textId="77777777" w:rsidR="003B2443" w:rsidRPr="001B5E85"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Wykonawca będzie zobowiązany, według wyboru zamawiającego, do wymiany poszczególnych części przedmiotu umowy na wolne od wad, usunięcia wad lub też zwrotu zapłaconej za nie ceny.</w:t>
      </w:r>
      <w:r w:rsidRPr="001B5E85">
        <w:rPr>
          <w:rFonts w:asciiTheme="minorHAnsi" w:hAnsiTheme="minorHAnsi" w:cstheme="minorHAnsi"/>
          <w:color w:val="000000" w:themeColor="text1"/>
        </w:rPr>
        <w:t xml:space="preserve"> Wykonawca nie może odmówić usunięcia wad lub  dostarczenia rzeczy wolnej od wad bez względu na wysokość związanych z tym kosztów.</w:t>
      </w:r>
    </w:p>
    <w:p w14:paraId="482F884B" w14:textId="77777777" w:rsidR="003B2443" w:rsidRPr="00913816" w:rsidRDefault="003B2443" w:rsidP="00E81C22">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Uprawnienia z tytułu gwarancji jakości i rękojmi za wady dotyczące urządzeń i materiałów będą realizowane w miejscu ich montażu. W przypadku konieczności ich demontażu lub transportu celem usunięcia wady oraz ponownego montażu,  będzie się to dokonywać staraniem i na koszt wykonawcy.</w:t>
      </w:r>
    </w:p>
    <w:p w14:paraId="628C8BE5" w14:textId="77777777" w:rsidR="003B2443" w:rsidRPr="007D2B4B"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7D2B4B">
        <w:rPr>
          <w:rFonts w:asciiTheme="minorHAnsi" w:hAnsiTheme="minorHAnsi" w:cstheme="minorHAnsi"/>
          <w:b w:val="0"/>
          <w:color w:val="000000" w:themeColor="text1"/>
          <w:sz w:val="24"/>
          <w:szCs w:val="24"/>
        </w:rPr>
        <w:t xml:space="preserve">Warunki gwarancji jakości. </w:t>
      </w:r>
    </w:p>
    <w:p w14:paraId="44DFCA8D" w14:textId="77777777" w:rsidR="003B2443" w:rsidRPr="00913816" w:rsidRDefault="003B2443" w:rsidP="00E81C22">
      <w:pPr>
        <w:pStyle w:val="Tekstpodstawowy35"/>
        <w:numPr>
          <w:ilvl w:val="4"/>
          <w:numId w:val="32"/>
        </w:numPr>
        <w:tabs>
          <w:tab w:val="left" w:pos="709"/>
        </w:tabs>
        <w:spacing w:line="276" w:lineRule="auto"/>
        <w:ind w:left="709" w:hanging="283"/>
        <w:textAlignment w:val="auto"/>
        <w:rPr>
          <w:rFonts w:asciiTheme="minorHAnsi" w:hAnsiTheme="minorHAnsi" w:cstheme="minorHAnsi"/>
          <w:b w:val="0"/>
          <w:color w:val="000000" w:themeColor="text1"/>
          <w:sz w:val="24"/>
          <w:szCs w:val="24"/>
        </w:rPr>
      </w:pPr>
      <w:r w:rsidRPr="00913816">
        <w:rPr>
          <w:rFonts w:asciiTheme="minorHAnsi" w:hAnsiTheme="minorHAnsi" w:cstheme="minorHAnsi"/>
          <w:b w:val="0"/>
          <w:color w:val="000000" w:themeColor="text1"/>
          <w:sz w:val="24"/>
          <w:szCs w:val="24"/>
        </w:rPr>
        <w:t>Wykonawca gwarantuje, że wykonane roboty i użyte materiały nie mają usterek konstrukcyjnych, materiałowych lub wynikających z błędów technologicznych i zapewnią bezpieczne i bezawaryjne użytkowanie wykonanego przedmiotu umowy.</w:t>
      </w:r>
    </w:p>
    <w:p w14:paraId="586A4E73" w14:textId="77777777" w:rsidR="003B2443" w:rsidRPr="00913816" w:rsidRDefault="003B2443" w:rsidP="00E81C22">
      <w:pPr>
        <w:pStyle w:val="Tekstpodstawowy35"/>
        <w:numPr>
          <w:ilvl w:val="4"/>
          <w:numId w:val="32"/>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Zamawiający zgłasza wykonawcy wykrycie wady pisemnie lub w formie elektronicznej oraz jednocześnie informuje wykonawcę o terminie i miejscu oględzin koniecznych do określenia wady i sposobu jej usunięcia. Jeżeli wykonawca nie zgłasza się w terminie określonym przez zamawiającego, zamawiający jednostronnie określa sposób i termin usunięcia wady.</w:t>
      </w:r>
    </w:p>
    <w:p w14:paraId="015079B5" w14:textId="77777777" w:rsidR="003B2443" w:rsidRPr="00913816" w:rsidRDefault="003B2443" w:rsidP="00E81C22">
      <w:pPr>
        <w:pStyle w:val="Tekstpodstawowy35"/>
        <w:numPr>
          <w:ilvl w:val="4"/>
          <w:numId w:val="32"/>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Wykonawca jest zobowiązany dokonać oględzin koniecznych do określenia wady i sposobu jej usunięcia w terminie:</w:t>
      </w:r>
    </w:p>
    <w:p w14:paraId="0759C5C3" w14:textId="77777777" w:rsidR="003B2443" w:rsidRPr="00913816" w:rsidRDefault="003B2443" w:rsidP="00E81C22">
      <w:pPr>
        <w:numPr>
          <w:ilvl w:val="0"/>
          <w:numId w:val="35"/>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Arial" w:hAnsiTheme="minorHAnsi" w:cstheme="minorHAnsi"/>
          <w:color w:val="000000" w:themeColor="text1"/>
        </w:rPr>
        <w:lastRenderedPageBreak/>
        <w:t xml:space="preserve">jeśli wada uniemożliwia użytkowanie przedmiotu umowy – niezwłocznie jednak nie później niż 3 dni roboczych od dnia zgłoszenia wady,  </w:t>
      </w:r>
    </w:p>
    <w:p w14:paraId="1A047561" w14:textId="77777777" w:rsidR="003B2443" w:rsidRPr="00913816" w:rsidRDefault="003B2443" w:rsidP="00E81C22">
      <w:pPr>
        <w:numPr>
          <w:ilvl w:val="0"/>
          <w:numId w:val="35"/>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Tahoma" w:hAnsiTheme="minorHAnsi" w:cstheme="minorHAnsi"/>
          <w:color w:val="000000" w:themeColor="text1"/>
        </w:rPr>
        <w:t xml:space="preserve">jeśli wada umożliwia użytkowanie przedmiotu umowy w terminie do 7 dni od dnia zgłoszenia wady. </w:t>
      </w:r>
    </w:p>
    <w:p w14:paraId="3817B74F" w14:textId="77777777" w:rsidR="003B2443" w:rsidRPr="00913816" w:rsidRDefault="003B2443" w:rsidP="00E81C22">
      <w:pPr>
        <w:spacing w:line="276" w:lineRule="auto"/>
        <w:ind w:left="708"/>
        <w:jc w:val="both"/>
        <w:rPr>
          <w:rFonts w:asciiTheme="minorHAnsi" w:hAnsiTheme="minorHAnsi" w:cstheme="minorHAnsi"/>
          <w:color w:val="000000" w:themeColor="text1"/>
        </w:rPr>
      </w:pPr>
      <w:r w:rsidRPr="00913816">
        <w:rPr>
          <w:rFonts w:asciiTheme="minorHAnsi" w:hAnsiTheme="minorHAnsi" w:cstheme="minorHAnsi"/>
          <w:color w:val="000000" w:themeColor="text1"/>
        </w:rPr>
        <w:t>Jeżeli wykonawca nie zgłasza się w terminie umownym, zamawiający jednostronnie na koszt wykonawcy określa wykonawcy sposób i termin usunięcia wady, na co wykonawca wyraża zgodę.</w:t>
      </w:r>
    </w:p>
    <w:p w14:paraId="00E02237" w14:textId="77777777" w:rsidR="003B2443" w:rsidRPr="00DA4A40" w:rsidRDefault="003B2443" w:rsidP="00E81C22">
      <w:pPr>
        <w:pStyle w:val="Tekstpodstawowy35"/>
        <w:numPr>
          <w:ilvl w:val="4"/>
          <w:numId w:val="32"/>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DA4A40">
        <w:rPr>
          <w:rFonts w:asciiTheme="minorHAnsi" w:hAnsiTheme="minorHAnsi" w:cstheme="minorHAnsi"/>
          <w:b w:val="0"/>
          <w:bCs w:val="0"/>
          <w:color w:val="000000" w:themeColor="text1"/>
          <w:sz w:val="24"/>
          <w:szCs w:val="24"/>
        </w:rPr>
        <w:t xml:space="preserve">Ustala się poniższe terminy usunięcia wad: </w:t>
      </w:r>
    </w:p>
    <w:p w14:paraId="318D3EF2" w14:textId="77777777" w:rsidR="003B2443" w:rsidRPr="00DA4A40" w:rsidRDefault="003B2443" w:rsidP="00E81C22">
      <w:pPr>
        <w:numPr>
          <w:ilvl w:val="0"/>
          <w:numId w:val="25"/>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 xml:space="preserve">jeśli wada uniemożliwia użytkowanie przedmiotu umowy – niezwłocznie jednak nie później niż 3 dni roboczych od dnia oględzin, </w:t>
      </w:r>
      <w:r w:rsidRPr="00DA4A40">
        <w:rPr>
          <w:rFonts w:asciiTheme="minorHAnsi" w:eastAsia="Calibri" w:hAnsiTheme="minorHAnsi" w:cstheme="minorHAnsi"/>
          <w:bCs/>
          <w:color w:val="000000" w:themeColor="text1"/>
        </w:rPr>
        <w:t xml:space="preserve">lub </w:t>
      </w:r>
      <w:r w:rsidRPr="00DA4A40">
        <w:rPr>
          <w:rFonts w:asciiTheme="minorHAnsi" w:hAnsiTheme="minorHAnsi" w:cstheme="minorHAnsi"/>
          <w:color w:val="000000" w:themeColor="text1"/>
        </w:rPr>
        <w:t>jednostronnie określonego przez zamawiającego termin usunięcia wady,</w:t>
      </w:r>
    </w:p>
    <w:p w14:paraId="12B48EC7" w14:textId="77777777" w:rsidR="003B2443" w:rsidRPr="00DA4A40" w:rsidRDefault="003B2443" w:rsidP="00E81C22">
      <w:pPr>
        <w:numPr>
          <w:ilvl w:val="0"/>
          <w:numId w:val="25"/>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jeśli wada umożliwia zgodne z obowiązującymi przepisami użytkowanie przedmiotu umowy w terminie do 7 dni od dnia oględzin</w:t>
      </w:r>
      <w:r w:rsidRPr="00DA4A40">
        <w:rPr>
          <w:rFonts w:asciiTheme="minorHAnsi" w:eastAsia="Calibri" w:hAnsiTheme="minorHAnsi" w:cstheme="minorHAnsi"/>
          <w:bCs/>
          <w:color w:val="000000" w:themeColor="text1"/>
        </w:rPr>
        <w:t xml:space="preserve"> lub </w:t>
      </w:r>
      <w:r w:rsidRPr="00DA4A40">
        <w:rPr>
          <w:rFonts w:asciiTheme="minorHAnsi" w:hAnsiTheme="minorHAnsi" w:cstheme="minorHAnsi"/>
          <w:color w:val="000000" w:themeColor="text1"/>
        </w:rPr>
        <w:t>jednostronnie określonego przez zamawiającego termin usunięcia wady.</w:t>
      </w:r>
    </w:p>
    <w:p w14:paraId="33D62480" w14:textId="77777777" w:rsidR="003B2443" w:rsidRPr="00DA4A40" w:rsidRDefault="003B2443" w:rsidP="00E81C22">
      <w:pPr>
        <w:spacing w:line="276" w:lineRule="auto"/>
        <w:ind w:left="708"/>
        <w:jc w:val="both"/>
        <w:rPr>
          <w:rFonts w:asciiTheme="minorHAnsi" w:hAnsiTheme="minorHAnsi" w:cstheme="minorHAnsi"/>
          <w:color w:val="000000" w:themeColor="text1"/>
        </w:rPr>
      </w:pPr>
      <w:r w:rsidRPr="00DA4A40">
        <w:rPr>
          <w:rFonts w:asciiTheme="minorHAnsi" w:hAnsiTheme="minorHAnsi" w:cstheme="minorHAnsi"/>
          <w:color w:val="000000" w:themeColor="text1"/>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3943072C" w14:textId="77777777" w:rsidR="003B2443" w:rsidRPr="00DA4A40"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zawiadamia zamawiającego o usunięciu wady niezwłocznie po jej usunięciu. Odbioru usunięcia wady zamawiający dokonuje niezwłocznie po otrzymaniu zawiadomienia o jej usunięciu jednak nie później niż w terminie 3 dni roboczych od dnia otrzymania zawiadomienia o usunięciu wady. O terminie odbioru zamawiający zawiadamia wykonawcę. Z czynności odbioru usunięcia wad wykonawca sporządza protokół zawierający ustalenia dokonane w toku odbioru.</w:t>
      </w:r>
      <w:r w:rsidRPr="00DA4A40">
        <w:rPr>
          <w:rFonts w:asciiTheme="minorHAnsi" w:hAnsiTheme="minorHAnsi" w:cstheme="minorHAnsi"/>
          <w:color w:val="000000" w:themeColor="text1"/>
        </w:rPr>
        <w:t xml:space="preserve"> </w:t>
      </w:r>
    </w:p>
    <w:p w14:paraId="5B76FBCF" w14:textId="77777777" w:rsidR="003B2443" w:rsidRPr="00DA4A40"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7EA72E07" w14:textId="77777777" w:rsidR="003B2443" w:rsidRPr="00DA4A40"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jest odpowiedzialny za wszelkie szkody, które spowodował w czasie  usuwania wady.</w:t>
      </w:r>
    </w:p>
    <w:p w14:paraId="6E9DD014" w14:textId="77777777" w:rsidR="003B2443" w:rsidRPr="00F77CBA"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F77CBA">
        <w:rPr>
          <w:rFonts w:asciiTheme="minorHAnsi" w:hAnsiTheme="minorHAnsi" w:cstheme="minorHAnsi"/>
          <w:b w:val="0"/>
          <w:color w:val="000000" w:themeColor="text1"/>
          <w:sz w:val="24"/>
          <w:szCs w:val="24"/>
        </w:rPr>
        <w:t>Nie podlegają uprawnieniom z tytułu gwarancji jakości i rękojmi za wady powstałe na skutek normalnego zużycia i eksploatacji lub siły wyższej.</w:t>
      </w:r>
    </w:p>
    <w:p w14:paraId="3744941D" w14:textId="36F2DB1F" w:rsidR="003B2443" w:rsidRPr="00DA4A40"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bookmarkStart w:id="23" w:name="_Hlk72320841"/>
      <w:r w:rsidRPr="00DA4A40">
        <w:rPr>
          <w:rFonts w:asciiTheme="minorHAnsi" w:hAnsiTheme="minorHAnsi" w:cstheme="minorHAnsi"/>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w:t>
      </w:r>
      <w:r w:rsidR="004D5704">
        <w:rPr>
          <w:rFonts w:asciiTheme="minorHAnsi" w:hAnsiTheme="minorHAnsi" w:cstheme="minorHAnsi"/>
          <w:b w:val="0"/>
          <w:color w:val="000000" w:themeColor="text1"/>
          <w:sz w:val="24"/>
          <w:szCs w:val="24"/>
        </w:rPr>
        <w:t> </w:t>
      </w:r>
      <w:r w:rsidRPr="00DA4A40">
        <w:rPr>
          <w:rFonts w:asciiTheme="minorHAnsi" w:hAnsiTheme="minorHAnsi" w:cstheme="minorHAnsi"/>
          <w:b w:val="0"/>
          <w:color w:val="000000" w:themeColor="text1"/>
          <w:sz w:val="24"/>
          <w:szCs w:val="24"/>
        </w:rPr>
        <w:t>okresie rękojmi za wady, zamawiającemu przysługuje prawo jej potrącenia z zabezpieczenia należytego wykonania umowy.</w:t>
      </w:r>
      <w:bookmarkEnd w:id="23"/>
    </w:p>
    <w:p w14:paraId="5CF2F852" w14:textId="77777777" w:rsidR="003B2443" w:rsidRPr="00F77CBA" w:rsidRDefault="003B2443" w:rsidP="00E81C22">
      <w:pPr>
        <w:pStyle w:val="Akapitzlist"/>
        <w:numPr>
          <w:ilvl w:val="0"/>
          <w:numId w:val="11"/>
        </w:numPr>
        <w:spacing w:line="276" w:lineRule="auto"/>
        <w:ind w:left="357" w:hanging="357"/>
        <w:rPr>
          <w:rFonts w:asciiTheme="minorHAnsi" w:hAnsiTheme="minorHAnsi" w:cstheme="minorHAnsi"/>
          <w:bCs/>
          <w:color w:val="000000" w:themeColor="text1"/>
          <w:lang w:val="pl-PL" w:eastAsia="pl-PL"/>
        </w:rPr>
      </w:pPr>
      <w:r w:rsidRPr="00F77CBA">
        <w:rPr>
          <w:rFonts w:asciiTheme="minorHAnsi" w:hAnsiTheme="minorHAnsi" w:cstheme="minorHAnsi"/>
          <w:bCs/>
          <w:color w:val="000000" w:themeColor="text1"/>
          <w:lang w:val="pl-PL" w:eastAsia="pl-PL"/>
        </w:rPr>
        <w:lastRenderedPageBreak/>
        <w:t>Zamawiający określi terminy przeglądów gwarancyjnych przed upływem okresu gwarancji oraz określi termin usunięcia stwierdzonych w tym okresie wad.</w:t>
      </w:r>
    </w:p>
    <w:p w14:paraId="702D4F2F" w14:textId="5F944241" w:rsidR="003B2443" w:rsidRPr="00DA4A40" w:rsidRDefault="003B2443" w:rsidP="00E81C22">
      <w:pPr>
        <w:pStyle w:val="Tekstpodstawowy35"/>
        <w:numPr>
          <w:ilvl w:val="0"/>
          <w:numId w:val="11"/>
        </w:numPr>
        <w:tabs>
          <w:tab w:val="left" w:pos="1440"/>
        </w:tabs>
        <w:spacing w:line="276" w:lineRule="auto"/>
        <w:ind w:left="357" w:hanging="357"/>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Przed upływem okresu gwarancji jakości i rękojmi za wady ustalonego w umowie zamawiający wyznaczy ostateczny przegląd gwarancyjny z udziałem przedstawiciela wykonawcy. O terminie przeglądu gwarancyjnego zamawiający poinformuje wykonawcę z</w:t>
      </w:r>
      <w:r w:rsidR="004D5704">
        <w:rPr>
          <w:rFonts w:asciiTheme="minorHAnsi" w:hAnsiTheme="minorHAnsi" w:cstheme="minorHAnsi"/>
          <w:b w:val="0"/>
          <w:color w:val="000000" w:themeColor="text1"/>
          <w:sz w:val="24"/>
          <w:szCs w:val="24"/>
        </w:rPr>
        <w:t> </w:t>
      </w:r>
      <w:r w:rsidRPr="00DA4A40">
        <w:rPr>
          <w:rFonts w:asciiTheme="minorHAnsi" w:hAnsiTheme="minorHAnsi" w:cstheme="minorHAnsi"/>
          <w:b w:val="0"/>
          <w:color w:val="000000" w:themeColor="text1"/>
          <w:sz w:val="24"/>
          <w:szCs w:val="24"/>
        </w:rPr>
        <w:t>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15439F69" w14:textId="0AAB2325" w:rsidR="003B2443" w:rsidRPr="00E52923"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Udzielone gwarancja jakości i rękojmia za wady nie naruszają prawa zamawiającego do dochodzenia roszczeń o naprawienie szkody w pełnej wysokości na zasadach określonych w</w:t>
      </w:r>
      <w:r w:rsidR="004D5704">
        <w:rPr>
          <w:rFonts w:asciiTheme="minorHAnsi" w:hAnsiTheme="minorHAnsi" w:cstheme="minorHAnsi"/>
          <w:b w:val="0"/>
          <w:color w:val="000000" w:themeColor="text1"/>
          <w:sz w:val="24"/>
          <w:szCs w:val="24"/>
        </w:rPr>
        <w:t> </w:t>
      </w:r>
      <w:r w:rsidRPr="00E52923">
        <w:rPr>
          <w:rFonts w:asciiTheme="minorHAnsi" w:hAnsiTheme="minorHAnsi" w:cstheme="minorHAnsi"/>
          <w:b w:val="0"/>
          <w:color w:val="000000" w:themeColor="text1"/>
          <w:sz w:val="24"/>
          <w:szCs w:val="24"/>
        </w:rPr>
        <w:t>obowiązujących przepisach prawa.</w:t>
      </w:r>
    </w:p>
    <w:p w14:paraId="5E4730D2" w14:textId="77777777" w:rsidR="003B2443" w:rsidRPr="00E52923"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6C28D289" w14:textId="77777777" w:rsidR="003B2443" w:rsidRPr="00E52923" w:rsidRDefault="003B2443" w:rsidP="00E81C22">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Dokument gwarancyjny stanowi niniejsza umowa.</w:t>
      </w:r>
    </w:p>
    <w:p w14:paraId="4FF96CA4" w14:textId="5D773E11" w:rsidR="000F47B1" w:rsidRPr="009A18A0"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t xml:space="preserve">§ </w:t>
      </w:r>
      <w:r w:rsidR="007518FB">
        <w:rPr>
          <w:rFonts w:asciiTheme="minorHAnsi" w:eastAsia="Tahoma" w:hAnsiTheme="minorHAnsi" w:cstheme="minorHAnsi"/>
          <w:b/>
          <w:bCs/>
          <w:color w:val="000000" w:themeColor="text1"/>
          <w:lang w:eastAsia="en-US"/>
        </w:rPr>
        <w:t>20</w:t>
      </w:r>
    </w:p>
    <w:p w14:paraId="2EC9A586" w14:textId="77777777" w:rsidR="000F47B1" w:rsidRPr="009A18A0" w:rsidRDefault="000F47B1"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t xml:space="preserve">ZABEZPIECZENIE NALEŻYTEGO WYKONANIA UMOWY </w:t>
      </w:r>
    </w:p>
    <w:p w14:paraId="08DFC646" w14:textId="4213D3FC" w:rsidR="008864C0" w:rsidRPr="009A18A0" w:rsidRDefault="008864C0" w:rsidP="00E81C22">
      <w:pPr>
        <w:numPr>
          <w:ilvl w:val="1"/>
          <w:numId w:val="20"/>
        </w:numPr>
        <w:tabs>
          <w:tab w:val="num" w:pos="360"/>
        </w:tabs>
        <w:spacing w:line="276" w:lineRule="auto"/>
        <w:ind w:left="360"/>
        <w:jc w:val="both"/>
        <w:rPr>
          <w:rFonts w:asciiTheme="minorHAnsi" w:hAnsiTheme="minorHAnsi" w:cstheme="minorHAnsi"/>
          <w:color w:val="000000" w:themeColor="text1"/>
        </w:rPr>
      </w:pPr>
      <w:bookmarkStart w:id="24" w:name="_Hlk72321072"/>
      <w:r w:rsidRPr="009A18A0">
        <w:rPr>
          <w:rFonts w:asciiTheme="minorHAnsi" w:hAnsiTheme="minorHAnsi" w:cstheme="minorHAnsi"/>
          <w:color w:val="000000" w:themeColor="text1"/>
        </w:rPr>
        <w:t>Wykonawca wnosi zabezpieczenie należytego wykonania umowy w wysokości 5 % ceny brutto podanej w ofercie w wysokości ………………….. zł, słownie: ………</w:t>
      </w:r>
      <w:r w:rsidR="00DC69A7" w:rsidRPr="009A18A0">
        <w:rPr>
          <w:rFonts w:asciiTheme="minorHAnsi" w:hAnsiTheme="minorHAnsi" w:cstheme="minorHAnsi"/>
          <w:color w:val="000000" w:themeColor="text1"/>
        </w:rPr>
        <w:t>……….</w:t>
      </w:r>
      <w:r w:rsidRPr="009A18A0">
        <w:rPr>
          <w:rFonts w:asciiTheme="minorHAnsi" w:hAnsiTheme="minorHAnsi" w:cstheme="minorHAnsi"/>
          <w:color w:val="000000" w:themeColor="text1"/>
        </w:rPr>
        <w:t xml:space="preserve">  </w:t>
      </w:r>
    </w:p>
    <w:p w14:paraId="0BC60E93" w14:textId="7BC70F36" w:rsidR="008864C0" w:rsidRPr="009A18A0" w:rsidRDefault="008864C0" w:rsidP="00E81C22">
      <w:pPr>
        <w:numPr>
          <w:ilvl w:val="1"/>
          <w:numId w:val="20"/>
        </w:numPr>
        <w:tabs>
          <w:tab w:val="num" w:pos="360"/>
        </w:tabs>
        <w:spacing w:line="276" w:lineRule="auto"/>
        <w:ind w:left="360"/>
        <w:jc w:val="both"/>
        <w:rPr>
          <w:rFonts w:asciiTheme="minorHAnsi" w:hAnsiTheme="minorHAnsi" w:cstheme="minorHAnsi"/>
          <w:color w:val="000000" w:themeColor="text1"/>
        </w:rPr>
      </w:pPr>
      <w:r w:rsidRPr="009A18A0">
        <w:rPr>
          <w:rFonts w:asciiTheme="minorHAnsi" w:hAnsiTheme="minorHAnsi" w:cstheme="minorHAnsi"/>
          <w:color w:val="000000" w:themeColor="text1"/>
        </w:rPr>
        <w:t>Zabezpieczenie służy pokryciu roszczeń zamawiającego z tytułu niewykonania lub nienależytego wykonania umowy oraz służy do pokrycia roszczeń zamawiającego z</w:t>
      </w:r>
      <w:r w:rsidR="004D5704">
        <w:rPr>
          <w:rFonts w:asciiTheme="minorHAnsi" w:hAnsiTheme="minorHAnsi" w:cstheme="minorHAnsi"/>
          <w:color w:val="000000" w:themeColor="text1"/>
        </w:rPr>
        <w:t> </w:t>
      </w:r>
      <w:r w:rsidRPr="009A18A0">
        <w:rPr>
          <w:rFonts w:asciiTheme="minorHAnsi" w:hAnsiTheme="minorHAnsi" w:cstheme="minorHAnsi"/>
          <w:color w:val="000000" w:themeColor="text1"/>
        </w:rPr>
        <w:t>tytułu rękojmi za wady.</w:t>
      </w:r>
    </w:p>
    <w:p w14:paraId="4829D825" w14:textId="77777777" w:rsidR="008864C0" w:rsidRPr="009A18A0" w:rsidRDefault="008864C0" w:rsidP="00E81C22">
      <w:pPr>
        <w:numPr>
          <w:ilvl w:val="1"/>
          <w:numId w:val="20"/>
        </w:numPr>
        <w:tabs>
          <w:tab w:val="num" w:pos="360"/>
        </w:tabs>
        <w:spacing w:line="276" w:lineRule="auto"/>
        <w:ind w:left="360"/>
        <w:jc w:val="both"/>
        <w:rPr>
          <w:rFonts w:asciiTheme="minorHAnsi" w:hAnsiTheme="minorHAnsi" w:cstheme="minorHAnsi"/>
          <w:color w:val="000000" w:themeColor="text1"/>
        </w:rPr>
      </w:pPr>
      <w:r w:rsidRPr="009A18A0">
        <w:rPr>
          <w:rFonts w:asciiTheme="minorHAnsi" w:hAnsiTheme="minorHAnsi" w:cstheme="minorHAnsi"/>
          <w:color w:val="000000" w:themeColor="text1"/>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4B604F23" w14:textId="6B411927" w:rsidR="00D500A7" w:rsidRPr="009A18A0" w:rsidRDefault="008864C0" w:rsidP="00E81C22">
      <w:pPr>
        <w:numPr>
          <w:ilvl w:val="1"/>
          <w:numId w:val="20"/>
        </w:numPr>
        <w:tabs>
          <w:tab w:val="num" w:pos="360"/>
        </w:tabs>
        <w:spacing w:line="276" w:lineRule="auto"/>
        <w:ind w:left="360"/>
        <w:jc w:val="both"/>
        <w:rPr>
          <w:rFonts w:asciiTheme="minorHAnsi" w:hAnsiTheme="minorHAnsi" w:cstheme="minorHAnsi"/>
          <w:color w:val="000000" w:themeColor="text1"/>
        </w:rPr>
      </w:pPr>
      <w:r w:rsidRPr="009A18A0">
        <w:rPr>
          <w:rFonts w:asciiTheme="minorHAnsi" w:eastAsia="Calibri" w:hAnsiTheme="minorHAnsi" w:cstheme="minorHAns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w:t>
      </w:r>
      <w:r w:rsidR="004D5704">
        <w:rPr>
          <w:rFonts w:asciiTheme="minorHAnsi" w:eastAsia="Calibri" w:hAnsiTheme="minorHAnsi" w:cstheme="minorHAnsi"/>
          <w:color w:val="000000" w:themeColor="text1"/>
        </w:rPr>
        <w:t> </w:t>
      </w:r>
      <w:r w:rsidRPr="009A18A0">
        <w:rPr>
          <w:rFonts w:asciiTheme="minorHAnsi" w:eastAsia="Calibri" w:hAnsiTheme="minorHAnsi" w:cstheme="minorHAnsi"/>
          <w:color w:val="000000" w:themeColor="text1"/>
        </w:rPr>
        <w:t>zachowaniem ciągłości zabezpieczenia i bez zmniejszenia jego wysokości.</w:t>
      </w:r>
    </w:p>
    <w:p w14:paraId="07E75FD3" w14:textId="002D2C55" w:rsidR="00D500A7" w:rsidRPr="00AE3F3B" w:rsidRDefault="00D500A7" w:rsidP="00E81C22">
      <w:pPr>
        <w:numPr>
          <w:ilvl w:val="1"/>
          <w:numId w:val="20"/>
        </w:numPr>
        <w:tabs>
          <w:tab w:val="num" w:pos="360"/>
        </w:tabs>
        <w:spacing w:line="276" w:lineRule="auto"/>
        <w:ind w:left="360"/>
        <w:jc w:val="both"/>
        <w:rPr>
          <w:rFonts w:asciiTheme="minorHAnsi" w:hAnsiTheme="minorHAnsi" w:cstheme="minorHAnsi"/>
          <w:color w:val="000000" w:themeColor="text1"/>
        </w:rPr>
      </w:pPr>
      <w:r w:rsidRPr="009A18A0">
        <w:rPr>
          <w:rFonts w:asciiTheme="minorHAnsi" w:eastAsia="Calibri" w:hAnsiTheme="minorHAnsi" w:cstheme="minorHAnsi"/>
          <w:color w:val="000000" w:themeColor="text1"/>
        </w:rPr>
        <w:t>W przypadku zmiany terminu wykonania umowy wykonawca wnoszący zabezpieczenie należytego wykonania umowy w innej formie niż pieniądz, zobowiązany jest do odpowiedniego przedłużenia terminu udzielonych zabezpieczeń.</w:t>
      </w:r>
    </w:p>
    <w:p w14:paraId="600A6BE7" w14:textId="0ADA7183" w:rsidR="00AE3F3B" w:rsidRDefault="00AE3F3B" w:rsidP="00AE3F3B">
      <w:pPr>
        <w:tabs>
          <w:tab w:val="num" w:pos="1575"/>
        </w:tabs>
        <w:spacing w:line="276" w:lineRule="auto"/>
        <w:jc w:val="both"/>
        <w:rPr>
          <w:rFonts w:asciiTheme="minorHAnsi" w:eastAsia="Calibri" w:hAnsiTheme="minorHAnsi" w:cstheme="minorHAnsi"/>
          <w:color w:val="000000" w:themeColor="text1"/>
        </w:rPr>
      </w:pPr>
    </w:p>
    <w:p w14:paraId="7941625D" w14:textId="77777777" w:rsidR="00AE3F3B" w:rsidRPr="009A18A0" w:rsidRDefault="00AE3F3B" w:rsidP="00AE3F3B">
      <w:pPr>
        <w:tabs>
          <w:tab w:val="num" w:pos="1575"/>
        </w:tabs>
        <w:spacing w:line="276" w:lineRule="auto"/>
        <w:jc w:val="both"/>
        <w:rPr>
          <w:rFonts w:asciiTheme="minorHAnsi" w:hAnsiTheme="minorHAnsi" w:cstheme="minorHAnsi"/>
          <w:color w:val="000000" w:themeColor="text1"/>
        </w:rPr>
      </w:pPr>
    </w:p>
    <w:p w14:paraId="636CC9ED" w14:textId="6662C6D4" w:rsidR="00732FD5" w:rsidRPr="00767A38" w:rsidRDefault="00732FD5"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767A38">
        <w:rPr>
          <w:rFonts w:asciiTheme="minorHAnsi" w:eastAsia="Tahoma" w:hAnsiTheme="minorHAnsi" w:cstheme="minorHAnsi"/>
          <w:b/>
          <w:bCs/>
          <w:color w:val="000000" w:themeColor="text1"/>
          <w:lang w:eastAsia="en-US"/>
        </w:rPr>
        <w:lastRenderedPageBreak/>
        <w:t xml:space="preserve">§ </w:t>
      </w:r>
      <w:r w:rsidR="007518FB">
        <w:rPr>
          <w:rFonts w:asciiTheme="minorHAnsi" w:eastAsia="Tahoma" w:hAnsiTheme="minorHAnsi" w:cstheme="minorHAnsi"/>
          <w:b/>
          <w:bCs/>
          <w:color w:val="000000" w:themeColor="text1"/>
          <w:lang w:eastAsia="en-US"/>
        </w:rPr>
        <w:t>21</w:t>
      </w:r>
    </w:p>
    <w:p w14:paraId="5F8B7BA9" w14:textId="77777777" w:rsidR="00732FD5" w:rsidRPr="00767A38" w:rsidRDefault="00732FD5"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767A38">
        <w:rPr>
          <w:rFonts w:asciiTheme="minorHAnsi" w:eastAsia="Tahoma" w:hAnsiTheme="minorHAnsi" w:cstheme="minorHAnsi"/>
          <w:b/>
          <w:bCs/>
          <w:color w:val="000000" w:themeColor="text1"/>
          <w:lang w:eastAsia="en-US"/>
        </w:rPr>
        <w:t xml:space="preserve">ODSTĄPIENIE OD UMOWY </w:t>
      </w:r>
    </w:p>
    <w:bookmarkEnd w:id="24"/>
    <w:p w14:paraId="0D8FD729" w14:textId="77777777" w:rsid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Fonts w:ascii="Calibri" w:hAnsi="Calibri" w:cs="Calibri"/>
        </w:rPr>
      </w:pPr>
      <w:r w:rsidRPr="00E36ED1">
        <w:rPr>
          <w:rStyle w:val="normaltextrun"/>
          <w:rFonts w:ascii="Calibri" w:hAnsi="Calibri" w:cs="Calibri"/>
          <w:color w:val="000000"/>
        </w:rPr>
        <w:t xml:space="preserve">Zamawiający może odstąpić od umowy w przypadkach określonych w art. 456 ustawy </w:t>
      </w:r>
      <w:r w:rsidRPr="00E36ED1">
        <w:rPr>
          <w:rFonts w:ascii="Calibri" w:hAnsi="Calibri" w:cs="Calibri"/>
        </w:rPr>
        <w:t>z dnia</w:t>
      </w:r>
      <w:r w:rsidRPr="00E36ED1">
        <w:rPr>
          <w:rStyle w:val="normaltextrun"/>
          <w:rFonts w:ascii="Calibri" w:hAnsi="Calibri" w:cs="Calibri"/>
          <w:color w:val="000000"/>
        </w:rPr>
        <w:t xml:space="preserve"> 11 września 2019 r. Prawo zamówień publicznych. </w:t>
      </w:r>
      <w:r w:rsidRPr="00E36ED1">
        <w:rPr>
          <w:rStyle w:val="eop"/>
          <w:rFonts w:ascii="Calibri" w:hAnsi="Calibri" w:cs="Calibri"/>
          <w:color w:val="000000"/>
        </w:rPr>
        <w:t> </w:t>
      </w:r>
    </w:p>
    <w:p w14:paraId="799596F2" w14:textId="26A12933"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Fonts w:ascii="Calibri" w:hAnsi="Calibri" w:cs="Calibri"/>
        </w:rPr>
      </w:pPr>
      <w:r w:rsidRPr="00E36ED1">
        <w:rPr>
          <w:rStyle w:val="normaltextrun"/>
          <w:rFonts w:ascii="Calibri" w:hAnsi="Calibri" w:cs="Calibri"/>
          <w:color w:val="000000"/>
        </w:rPr>
        <w:t>Niezależnie od postanowień zawartych w ust. 1, zamawiający może odstąpić od umowy w</w:t>
      </w:r>
      <w:r w:rsidR="004D5704">
        <w:rPr>
          <w:rStyle w:val="normaltextrun"/>
          <w:rFonts w:ascii="Calibri" w:hAnsi="Calibri" w:cs="Calibri"/>
          <w:color w:val="000000"/>
        </w:rPr>
        <w:t> </w:t>
      </w:r>
      <w:r w:rsidRPr="00E36ED1">
        <w:rPr>
          <w:rStyle w:val="normaltextrun"/>
          <w:rFonts w:ascii="Calibri" w:hAnsi="Calibri" w:cs="Calibri"/>
          <w:color w:val="000000"/>
        </w:rPr>
        <w:t>każdym z następujących przypadków, gdy:</w:t>
      </w:r>
      <w:r w:rsidRPr="00E36ED1">
        <w:rPr>
          <w:rStyle w:val="eop"/>
          <w:rFonts w:ascii="Calibri" w:hAnsi="Calibri" w:cs="Calibri"/>
          <w:color w:val="000000"/>
        </w:rPr>
        <w:t> </w:t>
      </w:r>
    </w:p>
    <w:p w14:paraId="7ACCBB72" w14:textId="77777777"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został złożony wniosek o postępowanie restrukturyzacyjne lub rozwiązanie wykonawcy,</w:t>
      </w:r>
      <w:r w:rsidRPr="00E36ED1">
        <w:rPr>
          <w:rStyle w:val="eop"/>
          <w:rFonts w:ascii="Calibri" w:hAnsi="Calibri" w:cs="Calibri"/>
          <w:color w:val="000000"/>
        </w:rPr>
        <w:t> </w:t>
      </w:r>
    </w:p>
    <w:p w14:paraId="1B3FF63C" w14:textId="77777777"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został wydany nakaz zajęcia majątku wykonawcy lub jego znacznej części w zakresie uniemożliwiającym realizację przedmiotu umowy,</w:t>
      </w:r>
      <w:r w:rsidRPr="00E36ED1">
        <w:rPr>
          <w:rStyle w:val="eop"/>
          <w:rFonts w:ascii="Calibri" w:hAnsi="Calibri" w:cs="Calibri"/>
          <w:color w:val="000000"/>
        </w:rPr>
        <w:t> </w:t>
      </w:r>
    </w:p>
    <w:p w14:paraId="7FD60BF9" w14:textId="77777777"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 xml:space="preserve">z przyczyn leżących po stronie wykonawcy, wykonawca nie rozpoczął realizacji robót w terminie </w:t>
      </w:r>
      <w:r w:rsidRPr="00E36ED1">
        <w:rPr>
          <w:rStyle w:val="normaltextrun"/>
          <w:rFonts w:ascii="Calibri" w:hAnsi="Calibri" w:cs="Calibri"/>
          <w:b/>
          <w:bCs/>
          <w:color w:val="000000"/>
        </w:rPr>
        <w:t>14 dni</w:t>
      </w:r>
      <w:r w:rsidRPr="00E36ED1">
        <w:rPr>
          <w:rStyle w:val="normaltextrun"/>
          <w:rFonts w:ascii="Calibri" w:hAnsi="Calibri" w:cs="Calibri"/>
          <w:color w:val="000000"/>
        </w:rPr>
        <w:t xml:space="preserve"> od dnia przekazania terenu budowy bez uzasadnionej przyczyny lub nie kontynuuje ich pomimo wezwania przez zamawiającego złożonego na piśmie,</w:t>
      </w:r>
      <w:r w:rsidRPr="00E36ED1">
        <w:rPr>
          <w:rStyle w:val="eop"/>
          <w:rFonts w:ascii="Calibri" w:hAnsi="Calibri" w:cs="Calibri"/>
          <w:color w:val="000000"/>
        </w:rPr>
        <w:t> </w:t>
      </w:r>
    </w:p>
    <w:p w14:paraId="519647CB" w14:textId="0F0FC842"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bez uzasadnionej przyczyny wykonawca przerwał wykonywanie przedmiotu umowy na okres dłuższy niż 14 dni i pomimo wezwania zamawiającego nie podjął ich w</w:t>
      </w:r>
      <w:r>
        <w:rPr>
          <w:rStyle w:val="normaltextrun"/>
          <w:rFonts w:ascii="Calibri" w:hAnsi="Calibri" w:cs="Calibri"/>
          <w:color w:val="000000"/>
        </w:rPr>
        <w:t> </w:t>
      </w:r>
      <w:r w:rsidRPr="00E36ED1">
        <w:rPr>
          <w:rStyle w:val="normaltextrun"/>
          <w:rFonts w:ascii="Calibri" w:hAnsi="Calibri" w:cs="Calibri"/>
          <w:color w:val="000000"/>
        </w:rPr>
        <w:t>okresie</w:t>
      </w:r>
      <w:r>
        <w:rPr>
          <w:rStyle w:val="normaltextrun"/>
          <w:rFonts w:ascii="Calibri" w:hAnsi="Calibri" w:cs="Calibri"/>
          <w:color w:val="000000"/>
        </w:rPr>
        <w:t xml:space="preserve"> </w:t>
      </w:r>
      <w:r w:rsidRPr="00E36ED1">
        <w:rPr>
          <w:rStyle w:val="normaltextrun"/>
          <w:rFonts w:ascii="Calibri" w:hAnsi="Calibri" w:cs="Calibri"/>
          <w:color w:val="000000"/>
        </w:rPr>
        <w:t>7 dni od dnia doręczenia wezwania wykonawcy,</w:t>
      </w:r>
      <w:r w:rsidRPr="00E36ED1">
        <w:rPr>
          <w:rStyle w:val="eop"/>
          <w:rFonts w:ascii="Calibri" w:hAnsi="Calibri" w:cs="Calibri"/>
          <w:color w:val="000000"/>
        </w:rPr>
        <w:t> </w:t>
      </w:r>
    </w:p>
    <w:p w14:paraId="0D4D05CD" w14:textId="77777777"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w przypadku zwłoki wykonawcy w realizacji przedmiotu umowy w stosunku do terminów wynikających z harmonogramu rzeczowo-finansowego realizacji przedmiotu umowy, </w:t>
      </w:r>
      <w:r w:rsidRPr="00E36ED1">
        <w:rPr>
          <w:rStyle w:val="eop"/>
          <w:rFonts w:ascii="Calibri" w:hAnsi="Calibri" w:cs="Calibri"/>
          <w:color w:val="000000"/>
        </w:rPr>
        <w:t> </w:t>
      </w:r>
    </w:p>
    <w:p w14:paraId="5EE42EC9" w14:textId="5EB0B120" w:rsidR="00E36ED1" w:rsidRPr="00E36ED1"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z przyczyn leżących po stronie wykonawcy, wykonawca nie wykonuje zobowiązań umownych lub nienależycie wykonuje zobowiązania umowne, a zamawiający bezskutecznie wezwał go do zamiany sposobu wykonania umowy i wyznaczył mu w</w:t>
      </w:r>
      <w:r w:rsidR="004D5704">
        <w:rPr>
          <w:rStyle w:val="normaltextrun"/>
          <w:rFonts w:ascii="Calibri" w:hAnsi="Calibri" w:cs="Calibri"/>
          <w:color w:val="000000"/>
        </w:rPr>
        <w:t> </w:t>
      </w:r>
      <w:r w:rsidRPr="00E36ED1">
        <w:rPr>
          <w:rStyle w:val="normaltextrun"/>
          <w:rFonts w:ascii="Calibri" w:hAnsi="Calibri" w:cs="Calibri"/>
          <w:color w:val="000000"/>
        </w:rPr>
        <w:t>tym celu odpowiedni termin, w szczególności, 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r w:rsidRPr="00E36ED1">
        <w:rPr>
          <w:rStyle w:val="eop"/>
          <w:rFonts w:ascii="Calibri" w:hAnsi="Calibri" w:cs="Calibri"/>
          <w:color w:val="000000"/>
        </w:rPr>
        <w:t> </w:t>
      </w:r>
    </w:p>
    <w:p w14:paraId="72E3C064" w14:textId="60CC6DFF" w:rsidR="00E36ED1" w:rsidRPr="00061782"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color w:val="000000" w:themeColor="text1"/>
        </w:rPr>
      </w:pPr>
      <w:r w:rsidRPr="00E36ED1">
        <w:rPr>
          <w:rStyle w:val="normaltextrun"/>
          <w:rFonts w:ascii="Calibri" w:hAnsi="Calibri" w:cs="Calibri"/>
          <w:color w:val="000000"/>
        </w:rPr>
        <w:t xml:space="preserve">jeżeli zamawiający co najmniej trzykrotnie dokonał bezpośredniej zapłaty na rzecz podwykonawcy lub </w:t>
      </w:r>
      <w:r w:rsidRPr="00061782">
        <w:rPr>
          <w:rStyle w:val="normaltextrun"/>
          <w:rFonts w:ascii="Calibri" w:hAnsi="Calibri" w:cs="Calibri"/>
          <w:color w:val="000000" w:themeColor="text1"/>
        </w:rPr>
        <w:t xml:space="preserve">dalszego podwykonawcy, na skutek uchylania się wykonawcy od wypłaty należnego im wynagrodzenia, lub łączna kwota bezpośredniej zapłaty na rzecz podwykonawcy lub dalszego podwykonawcy stanowi sumę większa niż 5 % całkowitego wynagrodzenia brutto określonego w § </w:t>
      </w:r>
      <w:r w:rsidR="00061782" w:rsidRPr="00061782">
        <w:rPr>
          <w:rStyle w:val="normaltextrun"/>
          <w:rFonts w:ascii="Calibri" w:hAnsi="Calibri" w:cs="Calibri"/>
          <w:color w:val="000000" w:themeColor="text1"/>
        </w:rPr>
        <w:t>5</w:t>
      </w:r>
      <w:r w:rsidRPr="00061782">
        <w:rPr>
          <w:rStyle w:val="normaltextrun"/>
          <w:rFonts w:ascii="Calibri" w:hAnsi="Calibri" w:cs="Calibri"/>
          <w:color w:val="000000" w:themeColor="text1"/>
        </w:rPr>
        <w:t xml:space="preserve"> ust. 1 umowy,</w:t>
      </w:r>
      <w:r w:rsidRPr="00061782">
        <w:rPr>
          <w:rStyle w:val="eop"/>
          <w:rFonts w:ascii="Calibri" w:hAnsi="Calibri" w:cs="Calibri"/>
          <w:color w:val="000000" w:themeColor="text1"/>
        </w:rPr>
        <w:t> </w:t>
      </w:r>
    </w:p>
    <w:p w14:paraId="2658A155" w14:textId="50A4C363" w:rsidR="00E36ED1" w:rsidRPr="00061782"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color w:val="000000" w:themeColor="text1"/>
        </w:rPr>
      </w:pPr>
      <w:r w:rsidRPr="00061782">
        <w:rPr>
          <w:rStyle w:val="normaltextrun"/>
          <w:rFonts w:ascii="Calibri" w:hAnsi="Calibri" w:cs="Calibri"/>
          <w:color w:val="000000" w:themeColor="text1"/>
        </w:rPr>
        <w:t xml:space="preserve">gdy wartość nałożonych kar umownych przekroczy 30 % wartości </w:t>
      </w:r>
      <w:r w:rsidRPr="00061782">
        <w:rPr>
          <w:rStyle w:val="contextualspellingandgrammarerror"/>
          <w:rFonts w:ascii="Calibri" w:hAnsi="Calibri" w:cs="Calibri"/>
          <w:color w:val="000000" w:themeColor="text1"/>
        </w:rPr>
        <w:t>brutto  umowy</w:t>
      </w:r>
      <w:r w:rsidRPr="00061782">
        <w:rPr>
          <w:rStyle w:val="normaltextrun"/>
          <w:rFonts w:ascii="Calibri" w:hAnsi="Calibri" w:cs="Calibri"/>
          <w:color w:val="000000" w:themeColor="text1"/>
        </w:rPr>
        <w:t xml:space="preserve"> </w:t>
      </w:r>
      <w:r w:rsidRPr="00061782">
        <w:rPr>
          <w:rStyle w:val="contextualspellingandgrammarerror"/>
          <w:rFonts w:ascii="Calibri" w:hAnsi="Calibri" w:cs="Calibri"/>
          <w:color w:val="000000" w:themeColor="text1"/>
        </w:rPr>
        <w:t>określonej  w</w:t>
      </w:r>
      <w:r w:rsidRPr="00061782">
        <w:rPr>
          <w:rStyle w:val="normaltextrun"/>
          <w:rFonts w:ascii="Calibri" w:hAnsi="Calibri" w:cs="Calibri"/>
          <w:color w:val="000000" w:themeColor="text1"/>
        </w:rPr>
        <w:t xml:space="preserve"> § </w:t>
      </w:r>
      <w:r w:rsidR="00061782" w:rsidRPr="00061782">
        <w:rPr>
          <w:rStyle w:val="normaltextrun"/>
          <w:rFonts w:ascii="Calibri" w:hAnsi="Calibri" w:cs="Calibri"/>
          <w:color w:val="000000" w:themeColor="text1"/>
        </w:rPr>
        <w:t>5</w:t>
      </w:r>
      <w:r w:rsidRPr="00061782">
        <w:rPr>
          <w:rStyle w:val="normaltextrun"/>
          <w:rFonts w:ascii="Calibri" w:hAnsi="Calibri" w:cs="Calibri"/>
          <w:color w:val="000000" w:themeColor="text1"/>
        </w:rPr>
        <w:t xml:space="preserve"> ust. 1 umowy.</w:t>
      </w:r>
      <w:r w:rsidRPr="00061782">
        <w:rPr>
          <w:rStyle w:val="eop"/>
          <w:rFonts w:ascii="Calibri" w:hAnsi="Calibri" w:cs="Calibri"/>
          <w:color w:val="000000" w:themeColor="text1"/>
        </w:rPr>
        <w:t> </w:t>
      </w:r>
    </w:p>
    <w:p w14:paraId="31320E06" w14:textId="77777777" w:rsidR="00E36ED1" w:rsidRPr="00061782" w:rsidRDefault="00E36ED1" w:rsidP="00E81C22">
      <w:pPr>
        <w:pStyle w:val="paragraph"/>
        <w:numPr>
          <w:ilvl w:val="0"/>
          <w:numId w:val="68"/>
        </w:numPr>
        <w:spacing w:before="0" w:beforeAutospacing="0" w:after="0" w:afterAutospacing="0" w:line="276" w:lineRule="auto"/>
        <w:ind w:left="993" w:hanging="567"/>
        <w:jc w:val="both"/>
        <w:textAlignment w:val="baseline"/>
        <w:rPr>
          <w:rFonts w:ascii="Calibri" w:hAnsi="Calibri" w:cs="Calibri"/>
          <w:color w:val="000000" w:themeColor="text1"/>
        </w:rPr>
      </w:pPr>
      <w:r w:rsidRPr="00061782">
        <w:rPr>
          <w:rStyle w:val="normaltextrun"/>
          <w:rFonts w:ascii="Calibri" w:hAnsi="Calibri" w:cs="Calibri"/>
          <w:color w:val="000000" w:themeColor="text1"/>
        </w:rPr>
        <w:t>zaistniały inne okoliczności określone w Kodeksie Cywilnym, uzasadniające odstąpienie zamawiającego od umowy.</w:t>
      </w:r>
      <w:r w:rsidRPr="00061782">
        <w:rPr>
          <w:rStyle w:val="eop"/>
          <w:rFonts w:ascii="Calibri" w:hAnsi="Calibri" w:cs="Calibri"/>
          <w:color w:val="000000" w:themeColor="text1"/>
        </w:rPr>
        <w:t> </w:t>
      </w:r>
    </w:p>
    <w:p w14:paraId="6850D558" w14:textId="3EAF5093"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sidRPr="00E36ED1">
        <w:rPr>
          <w:rStyle w:val="normaltextrun"/>
          <w:rFonts w:ascii="Calibri" w:hAnsi="Calibri" w:cs="Calibri"/>
          <w:color w:val="000000"/>
        </w:rPr>
        <w:t>Odstąpienie od umowy powinno nastąpić w formie pisemnej pod rygorem nieważności z</w:t>
      </w:r>
      <w:r w:rsidR="004D5704">
        <w:rPr>
          <w:rStyle w:val="normaltextrun"/>
          <w:rFonts w:ascii="Calibri" w:hAnsi="Calibri" w:cs="Calibri"/>
          <w:color w:val="000000"/>
        </w:rPr>
        <w:t> </w:t>
      </w:r>
      <w:r w:rsidRPr="00E36ED1">
        <w:rPr>
          <w:rStyle w:val="normaltextrun"/>
          <w:rFonts w:ascii="Calibri" w:hAnsi="Calibri" w:cs="Calibri"/>
          <w:color w:val="000000"/>
        </w:rPr>
        <w:t>podaniem uzasadnienia, każdorazowo w terminie 30 dni od dnia powzięcia wiadomości o</w:t>
      </w:r>
      <w:r w:rsidR="004D5704">
        <w:rPr>
          <w:rStyle w:val="normaltextrun"/>
          <w:rFonts w:ascii="Calibri" w:hAnsi="Calibri" w:cs="Calibri"/>
          <w:color w:val="000000"/>
        </w:rPr>
        <w:t> </w:t>
      </w:r>
      <w:r w:rsidRPr="00E36ED1">
        <w:rPr>
          <w:rStyle w:val="normaltextrun"/>
          <w:rFonts w:ascii="Calibri" w:hAnsi="Calibri" w:cs="Calibri"/>
          <w:color w:val="000000"/>
        </w:rPr>
        <w:t>zaistnieniu okoliczności uzasadniających odstąpienie, chyba, że z umowy lub z przepisów Kodeksu cywilnego wynika dłuższy termin na skorzystanie z prawa odstąpienia albo bezterminowe uprawnienie do odstąpienia do umowy.</w:t>
      </w:r>
      <w:r w:rsidRPr="00E36ED1">
        <w:rPr>
          <w:rStyle w:val="normaltextrun"/>
          <w:rFonts w:ascii="Calibri" w:hAnsi="Calibri" w:cs="Calibri"/>
        </w:rPr>
        <w:t> </w:t>
      </w:r>
    </w:p>
    <w:p w14:paraId="001570A8" w14:textId="77777777"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sidRPr="00E36ED1">
        <w:rPr>
          <w:rStyle w:val="normaltextrun"/>
          <w:rFonts w:ascii="Calibri" w:hAnsi="Calibri" w:cs="Calibri"/>
          <w:color w:val="000000"/>
        </w:rPr>
        <w:lastRenderedPageBreak/>
        <w:t>W przypadku odstąpienia zamawiającego od umowy z przyczyn leżących po stronie wykonawcy, wykonawca może żądać wyłącznie wynagrodzenia należnego z tytułu wykonania części umowy. </w:t>
      </w:r>
      <w:r w:rsidRPr="00E36ED1">
        <w:rPr>
          <w:rStyle w:val="normaltextrun"/>
          <w:rFonts w:ascii="Calibri" w:hAnsi="Calibri" w:cs="Calibri"/>
        </w:rPr>
        <w:t> </w:t>
      </w:r>
    </w:p>
    <w:p w14:paraId="518F8EC8" w14:textId="77777777"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sidRPr="00E36ED1">
        <w:rPr>
          <w:rStyle w:val="normaltextrun"/>
          <w:rFonts w:ascii="Calibri" w:hAnsi="Calibri" w:cs="Calibri"/>
          <w:color w:val="000000"/>
        </w:rPr>
        <w:t>W przypadku odstąpienia od umowy wykonawca ma obowiązek:</w:t>
      </w:r>
      <w:r w:rsidRPr="00E36ED1">
        <w:rPr>
          <w:rStyle w:val="normaltextrun"/>
          <w:rFonts w:ascii="Calibri" w:hAnsi="Calibri" w:cs="Calibri"/>
        </w:rPr>
        <w:t> </w:t>
      </w:r>
    </w:p>
    <w:p w14:paraId="0B657FE1" w14:textId="77777777" w:rsidR="00E36ED1" w:rsidRPr="00E36ED1" w:rsidRDefault="00E36ED1" w:rsidP="00E81C22">
      <w:pPr>
        <w:pStyle w:val="paragraph"/>
        <w:numPr>
          <w:ilvl w:val="0"/>
          <w:numId w:val="69"/>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natychmiast wstrzymać wykonywanie robót, poza robotami mającymi na celu ochronę życia i własności, zabezpieczyć przerwane roboty w zakresie obustronnie uzgodnionym oraz zabezpieczyć teren budowy,</w:t>
      </w:r>
      <w:r w:rsidRPr="00E36ED1">
        <w:rPr>
          <w:rStyle w:val="eop"/>
          <w:rFonts w:ascii="Calibri" w:hAnsi="Calibri" w:cs="Calibri"/>
          <w:color w:val="000000"/>
        </w:rPr>
        <w:t> </w:t>
      </w:r>
    </w:p>
    <w:p w14:paraId="4FE78718" w14:textId="77777777" w:rsidR="00E36ED1" w:rsidRPr="00E36ED1" w:rsidRDefault="00E36ED1" w:rsidP="00E81C22">
      <w:pPr>
        <w:pStyle w:val="paragraph"/>
        <w:numPr>
          <w:ilvl w:val="0"/>
          <w:numId w:val="69"/>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w terminie do 14 dni od daty odstąpienia, sporządzić przy udziale zamawiającego protokół inwentaryzacji potwierdzający zaawansowanie wykonanych robót wg stanu na dzień odstąpienia - jeżeli wykonawca nie sporządzi w ww. terminie protokołu inwentaryzacji, zamawiający sporządzi protokół jednostronnie i będzie on uważany za prawidłowy i obowiązujący, stanowiący podstawę do ostatecznego rozliczenia robót,  </w:t>
      </w:r>
      <w:r w:rsidRPr="00E36ED1">
        <w:rPr>
          <w:rStyle w:val="eop"/>
          <w:rFonts w:ascii="Calibri" w:hAnsi="Calibri" w:cs="Calibri"/>
          <w:color w:val="000000"/>
        </w:rPr>
        <w:t> </w:t>
      </w:r>
    </w:p>
    <w:p w14:paraId="003691F1" w14:textId="77777777" w:rsidR="00E36ED1" w:rsidRPr="00E36ED1" w:rsidRDefault="00E36ED1" w:rsidP="00E81C22">
      <w:pPr>
        <w:pStyle w:val="paragraph"/>
        <w:numPr>
          <w:ilvl w:val="0"/>
          <w:numId w:val="69"/>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jeżeli odstąpienie nastąpiło z przyczyn leżących po stronie zamawiającego, sporządzić wykaz materiałów, konstrukcji lub urządzeń, które nie mogą być wykorzystane przez niego do realizacji innych robót nieobjętych umową, w celu zwrotu kosztów ich nabycia,</w:t>
      </w:r>
      <w:r w:rsidRPr="00E36ED1">
        <w:rPr>
          <w:rStyle w:val="eop"/>
          <w:rFonts w:ascii="Calibri" w:hAnsi="Calibri" w:cs="Calibri"/>
          <w:color w:val="000000"/>
        </w:rPr>
        <w:t> </w:t>
      </w:r>
    </w:p>
    <w:p w14:paraId="48898572" w14:textId="774B66CF" w:rsidR="00E36ED1" w:rsidRPr="00E36ED1" w:rsidRDefault="00E36ED1" w:rsidP="00E81C22">
      <w:pPr>
        <w:pStyle w:val="paragraph"/>
        <w:numPr>
          <w:ilvl w:val="0"/>
          <w:numId w:val="69"/>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niezwłocznie przekazać dokumenty budowy, w tym dokumentację projektową oraz znajdujące się w jego posiadaniu należące do zamawiającego urządzenia, materiały i</w:t>
      </w:r>
      <w:r w:rsidR="004D5704">
        <w:rPr>
          <w:rStyle w:val="normaltextrun"/>
          <w:rFonts w:ascii="Calibri" w:hAnsi="Calibri" w:cs="Calibri"/>
          <w:color w:val="000000"/>
        </w:rPr>
        <w:t> </w:t>
      </w:r>
      <w:r w:rsidRPr="00E36ED1">
        <w:rPr>
          <w:rStyle w:val="normaltextrun"/>
          <w:rFonts w:ascii="Calibri" w:hAnsi="Calibri" w:cs="Calibri"/>
          <w:color w:val="000000"/>
        </w:rPr>
        <w:t>inne, za które wykonawca otrzymał płatność - w terminie wskazanym przez zamawiającego.</w:t>
      </w:r>
      <w:r w:rsidRPr="00E36ED1">
        <w:rPr>
          <w:rStyle w:val="eop"/>
          <w:rFonts w:ascii="Calibri" w:hAnsi="Calibri" w:cs="Calibri"/>
          <w:color w:val="000000"/>
        </w:rPr>
        <w:t> </w:t>
      </w:r>
    </w:p>
    <w:p w14:paraId="5ED13769" w14:textId="77777777"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E36ED1">
        <w:rPr>
          <w:rStyle w:val="normaltextrun"/>
          <w:rFonts w:ascii="Calibri" w:hAnsi="Calibri" w:cs="Calibri"/>
          <w:color w:val="000000"/>
        </w:rPr>
        <w:t>Wykonawca niezwłocznie, a najpóźniej w terminie do 14 dni od daty odstąpienia od umowy, jest zobowiązany usunąć z terenu budowy urządzenia zaplecza budowy przez niego dostarczone lub materiały i urządzenia, które nie stanowią własności zamawiającego lub określi zasady przekazania tego majątku zamawiającemu.</w:t>
      </w:r>
      <w:r w:rsidRPr="00E36ED1">
        <w:rPr>
          <w:rStyle w:val="normaltextrun"/>
        </w:rPr>
        <w:t> </w:t>
      </w:r>
    </w:p>
    <w:p w14:paraId="1B47ACEF" w14:textId="77777777"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E36ED1">
        <w:rPr>
          <w:rStyle w:val="normaltextrun"/>
          <w:rFonts w:ascii="Calibri" w:hAnsi="Calibri" w:cs="Calibri"/>
          <w:color w:val="000000"/>
        </w:rPr>
        <w:t>W razie odstąpienia od umowy, zamawiający zobowiązany jest do:</w:t>
      </w:r>
      <w:r w:rsidRPr="00E36ED1">
        <w:rPr>
          <w:rStyle w:val="normaltextrun"/>
        </w:rPr>
        <w:t> </w:t>
      </w:r>
    </w:p>
    <w:p w14:paraId="27C214FB" w14:textId="77777777" w:rsidR="00E36ED1" w:rsidRPr="00E36ED1" w:rsidRDefault="00E36ED1" w:rsidP="00E81C22">
      <w:pPr>
        <w:pStyle w:val="paragraph"/>
        <w:numPr>
          <w:ilvl w:val="0"/>
          <w:numId w:val="70"/>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dokonania odbioru części wykonanego przedmiotu umowy </w:t>
      </w:r>
      <w:r w:rsidRPr="00E36ED1">
        <w:rPr>
          <w:rStyle w:val="eop"/>
          <w:rFonts w:ascii="Calibri" w:hAnsi="Calibri" w:cs="Calibri"/>
          <w:color w:val="000000"/>
        </w:rPr>
        <w:t> </w:t>
      </w:r>
    </w:p>
    <w:p w14:paraId="5BABB7F3" w14:textId="77777777" w:rsidR="00E36ED1" w:rsidRPr="00E36ED1" w:rsidRDefault="00E36ED1" w:rsidP="00E81C22">
      <w:pPr>
        <w:pStyle w:val="paragraph"/>
        <w:numPr>
          <w:ilvl w:val="0"/>
          <w:numId w:val="70"/>
        </w:numPr>
        <w:spacing w:before="0" w:beforeAutospacing="0" w:after="0" w:afterAutospacing="0" w:line="276" w:lineRule="auto"/>
        <w:ind w:left="993" w:hanging="567"/>
        <w:jc w:val="both"/>
        <w:textAlignment w:val="baseline"/>
        <w:rPr>
          <w:rFonts w:ascii="Calibri" w:hAnsi="Calibri" w:cs="Calibri"/>
        </w:rPr>
      </w:pPr>
      <w:r w:rsidRPr="00E36ED1">
        <w:rPr>
          <w:rStyle w:val="normaltextrun"/>
          <w:rFonts w:ascii="Calibri" w:hAnsi="Calibri" w:cs="Calibri"/>
          <w:color w:val="000000"/>
        </w:rPr>
        <w:t>zapłaty wynagrodzenia za prace wykonane do dnia odstąpienia, przy uwzględnieniu wszystkich przysługujących zamawiającemu kar umownych i odszkodowań - wysokość wynagrodzenia zostanie określona na podstawie protokołu inwentaryzacyjnego, w którym szczegółowo określony zostanie zakres wykonanych robót oraz pozostałych ustaleń z wykonawcą,</w:t>
      </w:r>
      <w:r w:rsidRPr="00E36ED1">
        <w:rPr>
          <w:rStyle w:val="eop"/>
          <w:rFonts w:ascii="Calibri" w:hAnsi="Calibri" w:cs="Calibri"/>
          <w:color w:val="000000"/>
        </w:rPr>
        <w:t> </w:t>
      </w:r>
    </w:p>
    <w:p w14:paraId="65BCCC27" w14:textId="77777777" w:rsidR="00E36ED1" w:rsidRPr="00E36ED1"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E36ED1">
        <w:rPr>
          <w:rStyle w:val="normaltextrun"/>
          <w:rFonts w:ascii="Calibri" w:hAnsi="Calibri" w:cs="Calibri"/>
          <w:color w:val="000000"/>
        </w:rPr>
        <w:t>Koszty dodatkowe poniesione na zabezpieczenie robót i terenu budowy oraz wszelkie inne uzasadnione koszty związane z odstąpieniem od umowy ponosi strona, z której przyczyny nastąpiło odstąpienie od umowy. </w:t>
      </w:r>
      <w:r w:rsidRPr="00E36ED1">
        <w:rPr>
          <w:rStyle w:val="normaltextrun"/>
        </w:rPr>
        <w:t> </w:t>
      </w:r>
    </w:p>
    <w:p w14:paraId="16F0DD12" w14:textId="5C677754" w:rsidR="00E36ED1" w:rsidRPr="00AE3F3B" w:rsidRDefault="00E36ED1" w:rsidP="00E81C22">
      <w:pPr>
        <w:pStyle w:val="paragraph"/>
        <w:numPr>
          <w:ilvl w:val="0"/>
          <w:numId w:val="67"/>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E36ED1">
        <w:rPr>
          <w:rStyle w:val="normaltextrun"/>
          <w:rFonts w:ascii="Calibri" w:hAnsi="Calibri" w:cs="Calibri"/>
          <w:color w:val="000000"/>
        </w:rPr>
        <w:t>Wykonawca udziela rękojmi i gwarancji jakości w zakresie określonym w umowie na roboty wykonane przed odstąpieniem od umowy.</w:t>
      </w:r>
      <w:r w:rsidRPr="00E36ED1">
        <w:rPr>
          <w:rStyle w:val="normaltextrun"/>
        </w:rPr>
        <w:t> </w:t>
      </w:r>
    </w:p>
    <w:p w14:paraId="0859C0F0" w14:textId="764B6E7B" w:rsidR="00AE3F3B" w:rsidRDefault="00AE3F3B" w:rsidP="00AE3F3B">
      <w:pPr>
        <w:pStyle w:val="paragraph"/>
        <w:spacing w:before="0" w:beforeAutospacing="0" w:after="0" w:afterAutospacing="0" w:line="276" w:lineRule="auto"/>
        <w:jc w:val="both"/>
        <w:textAlignment w:val="baseline"/>
        <w:rPr>
          <w:rStyle w:val="normaltextrun"/>
        </w:rPr>
      </w:pPr>
    </w:p>
    <w:p w14:paraId="46DA66D5" w14:textId="43A7E6D9" w:rsidR="00AE3F3B" w:rsidRDefault="00AE3F3B" w:rsidP="00AE3F3B">
      <w:pPr>
        <w:pStyle w:val="paragraph"/>
        <w:spacing w:before="0" w:beforeAutospacing="0" w:after="0" w:afterAutospacing="0" w:line="276" w:lineRule="auto"/>
        <w:jc w:val="both"/>
        <w:textAlignment w:val="baseline"/>
        <w:rPr>
          <w:rStyle w:val="normaltextrun"/>
        </w:rPr>
      </w:pPr>
    </w:p>
    <w:p w14:paraId="1B4FFB23" w14:textId="66621B32" w:rsidR="00AE3F3B" w:rsidRDefault="00AE3F3B" w:rsidP="00AE3F3B">
      <w:pPr>
        <w:pStyle w:val="paragraph"/>
        <w:spacing w:before="0" w:beforeAutospacing="0" w:after="0" w:afterAutospacing="0" w:line="276" w:lineRule="auto"/>
        <w:jc w:val="both"/>
        <w:textAlignment w:val="baseline"/>
        <w:rPr>
          <w:rStyle w:val="normaltextrun"/>
        </w:rPr>
      </w:pPr>
    </w:p>
    <w:p w14:paraId="5CBA30D1" w14:textId="6DEFB217" w:rsidR="00AE3F3B" w:rsidRDefault="00AE3F3B" w:rsidP="00AE3F3B">
      <w:pPr>
        <w:pStyle w:val="paragraph"/>
        <w:spacing w:before="0" w:beforeAutospacing="0" w:after="0" w:afterAutospacing="0" w:line="276" w:lineRule="auto"/>
        <w:jc w:val="both"/>
        <w:textAlignment w:val="baseline"/>
        <w:rPr>
          <w:rStyle w:val="normaltextrun"/>
        </w:rPr>
      </w:pPr>
    </w:p>
    <w:p w14:paraId="1F901957" w14:textId="7628D12E" w:rsidR="00AE3F3B" w:rsidRDefault="00AE3F3B" w:rsidP="00AE3F3B">
      <w:pPr>
        <w:pStyle w:val="paragraph"/>
        <w:spacing w:before="0" w:beforeAutospacing="0" w:after="0" w:afterAutospacing="0" w:line="276" w:lineRule="auto"/>
        <w:jc w:val="both"/>
        <w:textAlignment w:val="baseline"/>
        <w:rPr>
          <w:rStyle w:val="normaltextrun"/>
        </w:rPr>
      </w:pPr>
    </w:p>
    <w:p w14:paraId="16EDC2DB" w14:textId="77777777" w:rsidR="00AE3F3B" w:rsidRPr="00E36ED1" w:rsidRDefault="00AE3F3B" w:rsidP="00AE3F3B">
      <w:pPr>
        <w:pStyle w:val="paragraph"/>
        <w:spacing w:before="0" w:beforeAutospacing="0" w:after="0" w:afterAutospacing="0" w:line="276" w:lineRule="auto"/>
        <w:jc w:val="both"/>
        <w:textAlignment w:val="baseline"/>
        <w:rPr>
          <w:rStyle w:val="normaltextrun"/>
          <w:color w:val="000000"/>
        </w:rPr>
      </w:pPr>
    </w:p>
    <w:p w14:paraId="7289F100" w14:textId="3D6E9B85" w:rsidR="00F31F7F" w:rsidRPr="00AF218D" w:rsidRDefault="00F31F7F"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AF218D">
        <w:rPr>
          <w:rFonts w:asciiTheme="minorHAnsi" w:eastAsia="Tahoma" w:hAnsiTheme="minorHAnsi" w:cstheme="minorHAnsi"/>
          <w:b/>
          <w:bCs/>
          <w:color w:val="000000" w:themeColor="text1"/>
          <w:lang w:eastAsia="en-US"/>
        </w:rPr>
        <w:lastRenderedPageBreak/>
        <w:t xml:space="preserve">§ </w:t>
      </w:r>
      <w:r w:rsidR="00771CEB" w:rsidRPr="00AF218D">
        <w:rPr>
          <w:rFonts w:asciiTheme="minorHAnsi" w:eastAsia="Tahoma" w:hAnsiTheme="minorHAnsi" w:cstheme="minorHAnsi"/>
          <w:b/>
          <w:bCs/>
          <w:color w:val="000000" w:themeColor="text1"/>
          <w:lang w:eastAsia="en-US"/>
        </w:rPr>
        <w:t>22</w:t>
      </w:r>
    </w:p>
    <w:p w14:paraId="30EF7BD2" w14:textId="77777777" w:rsidR="00F31F7F" w:rsidRPr="00AF218D" w:rsidRDefault="00F31F7F"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AF218D">
        <w:rPr>
          <w:rFonts w:asciiTheme="minorHAnsi" w:eastAsia="Tahoma" w:hAnsiTheme="minorHAnsi" w:cstheme="minorHAnsi"/>
          <w:b/>
          <w:bCs/>
          <w:color w:val="000000" w:themeColor="text1"/>
          <w:lang w:eastAsia="en-US"/>
        </w:rPr>
        <w:t>KARY UMOWNE I ODSZKODOWANIE</w:t>
      </w:r>
    </w:p>
    <w:p w14:paraId="5FAEB200" w14:textId="77777777" w:rsidR="00AF218D" w:rsidRPr="00AF218D" w:rsidRDefault="00AF218D" w:rsidP="00E81C22">
      <w:pPr>
        <w:pStyle w:val="paragraph"/>
        <w:numPr>
          <w:ilvl w:val="0"/>
          <w:numId w:val="71"/>
        </w:numPr>
        <w:tabs>
          <w:tab w:val="clear" w:pos="720"/>
          <w:tab w:val="num" w:pos="426"/>
        </w:tabs>
        <w:spacing w:before="0" w:beforeAutospacing="0" w:after="0" w:afterAutospacing="0" w:line="276" w:lineRule="auto"/>
        <w:ind w:left="750" w:hanging="750"/>
        <w:jc w:val="both"/>
        <w:textAlignment w:val="baseline"/>
        <w:rPr>
          <w:rFonts w:ascii="Calibri" w:hAnsi="Calibri" w:cs="Calibri"/>
          <w:color w:val="000000" w:themeColor="text1"/>
        </w:rPr>
      </w:pPr>
      <w:r w:rsidRPr="00AF218D">
        <w:rPr>
          <w:rStyle w:val="normaltextrun"/>
          <w:rFonts w:ascii="Calibri" w:hAnsi="Calibri" w:cs="Calibri"/>
          <w:color w:val="000000" w:themeColor="text1"/>
        </w:rPr>
        <w:t>Wykonawca zapłaci zamawiającemu kary umowne:</w:t>
      </w:r>
      <w:r w:rsidRPr="00AF218D">
        <w:rPr>
          <w:rStyle w:val="eop"/>
          <w:rFonts w:ascii="Calibri" w:hAnsi="Calibri" w:cs="Calibri"/>
          <w:color w:val="000000" w:themeColor="text1"/>
        </w:rPr>
        <w:t> </w:t>
      </w:r>
    </w:p>
    <w:p w14:paraId="4BEF9E70"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Fonts w:ascii="Calibri" w:hAnsi="Calibri" w:cs="Calibri"/>
        </w:rPr>
      </w:pPr>
      <w:r w:rsidRPr="00AF218D">
        <w:rPr>
          <w:rStyle w:val="normaltextrun"/>
          <w:rFonts w:ascii="Calibri" w:hAnsi="Calibri" w:cs="Calibri"/>
          <w:color w:val="000000"/>
        </w:rPr>
        <w:t xml:space="preserve">za każdy dzień zwłoki w wykonaniu przedmiotu umowy w stosunku do terminu określonego w § 4 ust. 1 lit. a) umowy w wysokości 0,05 % wynagrodzenia umownego brutto określonego w § 5 ust. 1 umowy,  </w:t>
      </w:r>
      <w:r w:rsidRPr="00AF218D">
        <w:rPr>
          <w:rStyle w:val="eop"/>
          <w:rFonts w:ascii="Calibri" w:hAnsi="Calibri" w:cs="Calibri"/>
          <w:color w:val="000000"/>
        </w:rPr>
        <w:t> </w:t>
      </w:r>
    </w:p>
    <w:p w14:paraId="429E12DE"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każdy dzień zwłoki w wykonaniu przedmiotu umowy w stosunku do terminu określonego w § 4 ust. 1 lit. b) umowy w wysokości 0,1 % wynagrodzenia umownego brutto określonego w § 5 ust. 1 umowy,  </w:t>
      </w:r>
      <w:r w:rsidRPr="00AF218D">
        <w:rPr>
          <w:rStyle w:val="normaltextrun"/>
          <w:rFonts w:ascii="Calibri" w:hAnsi="Calibri" w:cs="Calibri"/>
        </w:rPr>
        <w:t> </w:t>
      </w:r>
    </w:p>
    <w:p w14:paraId="4546A2DE" w14:textId="022C212E"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każdy dzień zwłoki w stosunku do ustalonego w protokole odbioru częściowego lub końcowego terminu usunięcia wad stwierdzonych przy odbiorze w wysokości 0,05</w:t>
      </w:r>
      <w:r w:rsidR="00136CA3">
        <w:rPr>
          <w:rStyle w:val="normaltextrun"/>
          <w:rFonts w:ascii="Calibri" w:hAnsi="Calibri" w:cs="Calibri"/>
          <w:color w:val="000000"/>
        </w:rPr>
        <w:t> </w:t>
      </w:r>
      <w:r w:rsidRPr="00AF218D">
        <w:rPr>
          <w:rStyle w:val="normaltextrun"/>
          <w:rFonts w:ascii="Calibri" w:hAnsi="Calibri" w:cs="Calibri"/>
          <w:color w:val="000000"/>
        </w:rPr>
        <w:t>% całkowitego wynagrodzenia umownego brutto określonego w § 5 ust. 1 umowy,</w:t>
      </w:r>
      <w:r w:rsidRPr="00AF218D">
        <w:rPr>
          <w:rStyle w:val="normaltextrun"/>
          <w:rFonts w:ascii="Calibri" w:hAnsi="Calibri" w:cs="Calibri"/>
        </w:rPr>
        <w:t> </w:t>
      </w:r>
    </w:p>
    <w:p w14:paraId="41E2FEC8"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jeżeli roboty budowlane objęte przedmiotem niniejszej umowy wykonuje podwykonawca lub dalszy podwykonawca, który nie został zgłoszony przez wykonawcę zamawiającemu w wysokości 10.000 złotych, za każdy stwierdzony przypadek – każdy stwierdzony przypadek oznacza każdorazowe stwierdzone naruszenie, w tym w stosunku do tego samego podwykonawcy lub dalszego podwykonawcy,</w:t>
      </w:r>
      <w:r w:rsidRPr="00AF218D">
        <w:rPr>
          <w:rStyle w:val="normaltextrun"/>
          <w:rFonts w:ascii="Calibri" w:hAnsi="Calibri" w:cs="Calibri"/>
        </w:rPr>
        <w:t> </w:t>
      </w:r>
    </w:p>
    <w:p w14:paraId="3C551A38"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jeżeli roboty budowlane objęte przedmiotem niniejszej umowy wykonuje podwykonawca lub dalszy podwykonawca, na podstawie umowy w stosunku do której zamawiający zgłosił sprzeciw, w wysokości 10.000 złotych, za każdy stwierdzony przypadek – każdy stwierdzony przypadek oznacza każdorazowe stwierdzone naruszenie, w tym w stosunku do tego samego podwykonawcy lub dalszego podwykonawcy,</w:t>
      </w:r>
      <w:r w:rsidRPr="00AF218D">
        <w:rPr>
          <w:rStyle w:val="normaltextrun"/>
          <w:rFonts w:ascii="Calibri" w:hAnsi="Calibri" w:cs="Calibri"/>
        </w:rPr>
        <w:t> </w:t>
      </w:r>
    </w:p>
    <w:p w14:paraId="27DBAED6"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nieprzedłożenie zamawiającemu do zaakceptowania projektu umowy o podwykonawstwo, której przedmiotem są roboty budowlane lub projektu jej zmiany, w wysokości 10.000 złotych za każdy przypadek,</w:t>
      </w:r>
      <w:r w:rsidRPr="00AF218D">
        <w:rPr>
          <w:rStyle w:val="normaltextrun"/>
          <w:rFonts w:ascii="Calibri" w:hAnsi="Calibri" w:cs="Calibri"/>
        </w:rPr>
        <w:t> </w:t>
      </w:r>
    </w:p>
    <w:p w14:paraId="31CF0F13"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nieprzedłożenie zamawiającemu potwierdzonej za zgodność z oryginałem kopii umowy o podwykonawstwo lub jej zmiany – w wysokości 10.000 złotych za każdy przypadek, </w:t>
      </w:r>
      <w:r w:rsidRPr="00AF218D">
        <w:rPr>
          <w:rStyle w:val="normaltextrun"/>
          <w:rFonts w:ascii="Calibri" w:hAnsi="Calibri" w:cs="Calibri"/>
        </w:rPr>
        <w:t> </w:t>
      </w:r>
    </w:p>
    <w:p w14:paraId="6F8222BE"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brak dokonania wymaganej przez zamawiającego zmiany umowy o podwykonawstwo w zakresie terminu zapłaty we wskazanym przez zamawiającego terminie, w wysokości 0,05 % wynagrodzenia brutto przewidzianego w umowie o podwykonawstwo dla tego podwykonawcy lub dalszego podwykonawcy jednak nie mniej niż 500 zł, za każdy dzień zwłoki w stosunku do terminu wyznaczonego przez zamawiającego na dokonanie zmiany umowy w zakresie terminu zapłaty,</w:t>
      </w:r>
      <w:r w:rsidRPr="00AF218D">
        <w:rPr>
          <w:rStyle w:val="normaltextrun"/>
          <w:rFonts w:ascii="Calibri" w:hAnsi="Calibri" w:cs="Calibri"/>
        </w:rPr>
        <w:t> </w:t>
      </w:r>
    </w:p>
    <w:p w14:paraId="6E7BC0DE"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 xml:space="preserve">za brak zapłaty wynagrodzenia należnego podwykonawcom lub dalszym </w:t>
      </w:r>
      <w:r w:rsidRPr="00AF218D">
        <w:rPr>
          <w:rStyle w:val="normaltextrun"/>
          <w:rFonts w:ascii="Calibri" w:hAnsi="Calibri" w:cs="Calibri"/>
        </w:rPr>
        <w:t>podwykonawcom,  w</w:t>
      </w:r>
      <w:r w:rsidRPr="00AF218D">
        <w:rPr>
          <w:rStyle w:val="normaltextrun"/>
          <w:rFonts w:ascii="Calibri" w:hAnsi="Calibri" w:cs="Calibri"/>
          <w:color w:val="000000"/>
        </w:rPr>
        <w:t xml:space="preserve"> </w:t>
      </w:r>
      <w:r w:rsidRPr="00AF218D">
        <w:rPr>
          <w:rStyle w:val="normaltextrun"/>
          <w:rFonts w:ascii="Calibri" w:hAnsi="Calibri" w:cs="Calibri"/>
        </w:rPr>
        <w:t>wysokości  0</w:t>
      </w:r>
      <w:r w:rsidRPr="00AF218D">
        <w:rPr>
          <w:rStyle w:val="normaltextrun"/>
          <w:rFonts w:ascii="Calibri" w:hAnsi="Calibri" w:cs="Calibri"/>
          <w:color w:val="000000"/>
        </w:rPr>
        <w:t>,05 % całkowitego wynagrodzenia umownego brutto określonego w § 5 ust. 1 umowy,</w:t>
      </w:r>
      <w:r w:rsidRPr="00AF218D">
        <w:rPr>
          <w:rStyle w:val="normaltextrun"/>
          <w:rFonts w:ascii="Calibri" w:hAnsi="Calibri" w:cs="Calibri"/>
        </w:rPr>
        <w:t> </w:t>
      </w:r>
    </w:p>
    <w:p w14:paraId="1CA2E994"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 xml:space="preserve">za nieterminową zapłatę wynagrodzenia należnego podwykonawcom lub dalszym podwykonawcom, w wysokości 0,5 % nieterminowo zapłaconego wynagrodzenia </w:t>
      </w:r>
      <w:r w:rsidRPr="00AF218D">
        <w:rPr>
          <w:rStyle w:val="normaltextrun"/>
          <w:rFonts w:ascii="Calibri" w:hAnsi="Calibri" w:cs="Calibri"/>
          <w:color w:val="000000"/>
        </w:rPr>
        <w:lastRenderedPageBreak/>
        <w:t>umownego brutto należnego podwykonawcom lub dalszym podwykonawcom za każdy dzień zwłoki,</w:t>
      </w:r>
      <w:r w:rsidRPr="00AF218D">
        <w:rPr>
          <w:rStyle w:val="normaltextrun"/>
          <w:rFonts w:ascii="Calibri" w:hAnsi="Calibri" w:cs="Calibri"/>
        </w:rPr>
        <w:t> </w:t>
      </w:r>
    </w:p>
    <w:p w14:paraId="30E7A005"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 xml:space="preserve">za brak zapłaty wynagrodzenia należnego podwykonawcom lub dalszym podwykonawcom z tytułu zmiany wysokości wynagrodzenia wynikającej z art. 439 ust. 5 </w:t>
      </w:r>
      <w:proofErr w:type="spellStart"/>
      <w:r w:rsidRPr="00AF218D">
        <w:rPr>
          <w:rStyle w:val="normaltextrun"/>
          <w:rFonts w:ascii="Calibri" w:hAnsi="Calibri" w:cs="Calibri"/>
        </w:rPr>
        <w:t>Pzp</w:t>
      </w:r>
      <w:proofErr w:type="spellEnd"/>
      <w:r w:rsidRPr="00AF218D">
        <w:rPr>
          <w:rStyle w:val="normaltextrun"/>
          <w:rFonts w:ascii="Calibri" w:hAnsi="Calibri" w:cs="Calibri"/>
          <w:color w:val="000000"/>
        </w:rPr>
        <w:t xml:space="preserve">,  w </w:t>
      </w:r>
      <w:r w:rsidRPr="00AF218D">
        <w:rPr>
          <w:rStyle w:val="normaltextrun"/>
          <w:rFonts w:ascii="Calibri" w:hAnsi="Calibri" w:cs="Calibri"/>
        </w:rPr>
        <w:t>wysokości  w</w:t>
      </w:r>
      <w:r w:rsidRPr="00AF218D">
        <w:rPr>
          <w:rStyle w:val="normaltextrun"/>
          <w:rFonts w:ascii="Calibri" w:hAnsi="Calibri" w:cs="Calibri"/>
          <w:color w:val="000000"/>
        </w:rPr>
        <w:t xml:space="preserve"> </w:t>
      </w:r>
      <w:r w:rsidRPr="00AF218D">
        <w:rPr>
          <w:rStyle w:val="normaltextrun"/>
          <w:rFonts w:ascii="Calibri" w:hAnsi="Calibri" w:cs="Calibri"/>
        </w:rPr>
        <w:t>wysokości  0</w:t>
      </w:r>
      <w:r w:rsidRPr="00AF218D">
        <w:rPr>
          <w:rStyle w:val="normaltextrun"/>
          <w:rFonts w:ascii="Calibri" w:hAnsi="Calibri" w:cs="Calibri"/>
          <w:color w:val="000000"/>
        </w:rPr>
        <w:t>,05 % całkowitego wynagrodzenia umownego brutto określonego w § 5 ust. 1 umowy,</w:t>
      </w:r>
      <w:r w:rsidRPr="00AF218D">
        <w:rPr>
          <w:rStyle w:val="normaltextrun"/>
          <w:rFonts w:ascii="Calibri" w:hAnsi="Calibri" w:cs="Calibri"/>
        </w:rPr>
        <w:t> </w:t>
      </w:r>
    </w:p>
    <w:p w14:paraId="31203AF5" w14:textId="77777777" w:rsidR="00AF218D" w:rsidRPr="00AE3F3B"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themeColor="text1"/>
        </w:rPr>
      </w:pPr>
      <w:r w:rsidRPr="00AF218D">
        <w:rPr>
          <w:rStyle w:val="normaltextrun"/>
          <w:rFonts w:ascii="Calibri" w:hAnsi="Calibri" w:cs="Calibri"/>
          <w:color w:val="000000"/>
        </w:rPr>
        <w:t xml:space="preserve">za nieterminową zapłatę wynagrodzenia należnego podwykonawcom lub dalszym podwykonawcom z tytułu zmiany wysokości wynagrodzenia wynikającej z art. 439 ust. 5 </w:t>
      </w:r>
      <w:proofErr w:type="spellStart"/>
      <w:r w:rsidRPr="00AF218D">
        <w:rPr>
          <w:rStyle w:val="normaltextrun"/>
          <w:rFonts w:ascii="Calibri" w:hAnsi="Calibri" w:cs="Calibri"/>
        </w:rPr>
        <w:t>Pzp</w:t>
      </w:r>
      <w:proofErr w:type="spellEnd"/>
      <w:r w:rsidRPr="00AF218D">
        <w:rPr>
          <w:rStyle w:val="normaltextrun"/>
          <w:rFonts w:ascii="Calibri" w:hAnsi="Calibri" w:cs="Calibri"/>
          <w:color w:val="000000"/>
        </w:rPr>
        <w:t xml:space="preserve">,  w wysokości 0,5 % nieterminowo zapłaconego wynagrodzenia umownego brutto należnego podwykonawcom lub dalszym podwykonawcom za każdy dzień </w:t>
      </w:r>
      <w:r w:rsidRPr="00AE3F3B">
        <w:rPr>
          <w:rStyle w:val="normaltextrun"/>
          <w:rFonts w:ascii="Calibri" w:hAnsi="Calibri" w:cs="Calibri"/>
          <w:color w:val="000000" w:themeColor="text1"/>
        </w:rPr>
        <w:t>zwłoki, </w:t>
      </w:r>
    </w:p>
    <w:p w14:paraId="137219DB" w14:textId="04A0B2EB" w:rsidR="00AF218D" w:rsidRPr="00AE3F3B"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Fonts w:ascii="Calibri" w:hAnsi="Calibri" w:cs="Calibri"/>
          <w:color w:val="000000" w:themeColor="text1"/>
        </w:rPr>
      </w:pPr>
      <w:r w:rsidRPr="00AE3F3B">
        <w:rPr>
          <w:rStyle w:val="normaltextrun"/>
          <w:rFonts w:ascii="Calibri" w:hAnsi="Calibri" w:cs="Calibri"/>
          <w:color w:val="000000" w:themeColor="text1"/>
        </w:rPr>
        <w:t xml:space="preserve">za każdy dzień zwłoki w wykonaniu obowiązku, o którym mowa w § </w:t>
      </w:r>
      <w:r w:rsidR="00AE3F3B" w:rsidRPr="00AE3F3B">
        <w:rPr>
          <w:rStyle w:val="normaltextrun"/>
          <w:rFonts w:ascii="Calibri" w:hAnsi="Calibri" w:cs="Calibri"/>
          <w:color w:val="000000" w:themeColor="text1"/>
        </w:rPr>
        <w:t>4</w:t>
      </w:r>
      <w:r w:rsidRPr="00AE3F3B">
        <w:rPr>
          <w:rStyle w:val="normaltextrun"/>
          <w:rFonts w:ascii="Calibri" w:hAnsi="Calibri" w:cs="Calibri"/>
          <w:color w:val="000000" w:themeColor="text1"/>
        </w:rPr>
        <w:t xml:space="preserve"> ust. </w:t>
      </w:r>
      <w:r w:rsidR="00AE3F3B" w:rsidRPr="00AE3F3B">
        <w:rPr>
          <w:rStyle w:val="normaltextrun"/>
          <w:rFonts w:ascii="Calibri" w:hAnsi="Calibri" w:cs="Calibri"/>
          <w:color w:val="000000" w:themeColor="text1"/>
        </w:rPr>
        <w:t>6</w:t>
      </w:r>
      <w:r w:rsidRPr="00AE3F3B">
        <w:rPr>
          <w:rStyle w:val="normaltextrun"/>
          <w:rFonts w:ascii="Calibri" w:hAnsi="Calibri" w:cs="Calibri"/>
          <w:color w:val="000000" w:themeColor="text1"/>
        </w:rPr>
        <w:t xml:space="preserve"> i </w:t>
      </w:r>
      <w:r w:rsidR="00AE3F3B" w:rsidRPr="00AE3F3B">
        <w:rPr>
          <w:rStyle w:val="normaltextrun"/>
          <w:rFonts w:ascii="Calibri" w:hAnsi="Calibri" w:cs="Calibri"/>
          <w:color w:val="000000" w:themeColor="text1"/>
        </w:rPr>
        <w:t>8</w:t>
      </w:r>
      <w:r w:rsidRPr="00AE3F3B">
        <w:rPr>
          <w:rStyle w:val="normaltextrun"/>
          <w:rFonts w:ascii="Calibri" w:hAnsi="Calibri" w:cs="Calibri"/>
          <w:color w:val="000000" w:themeColor="text1"/>
        </w:rPr>
        <w:t xml:space="preserve">, § 10 ust. </w:t>
      </w:r>
      <w:r w:rsidR="00AE3F3B" w:rsidRPr="00AE3F3B">
        <w:rPr>
          <w:rStyle w:val="normaltextrun"/>
          <w:rFonts w:ascii="Calibri" w:hAnsi="Calibri" w:cs="Calibri"/>
          <w:color w:val="000000" w:themeColor="text1"/>
        </w:rPr>
        <w:t>4</w:t>
      </w:r>
      <w:r w:rsidRPr="00AE3F3B">
        <w:rPr>
          <w:rStyle w:val="normaltextrun"/>
          <w:rFonts w:ascii="Calibri" w:hAnsi="Calibri" w:cs="Calibri"/>
          <w:color w:val="000000" w:themeColor="text1"/>
        </w:rPr>
        <w:t xml:space="preserve"> i </w:t>
      </w:r>
      <w:r w:rsidR="00AE3F3B" w:rsidRPr="00AE3F3B">
        <w:rPr>
          <w:rStyle w:val="normaltextrun"/>
          <w:rFonts w:ascii="Calibri" w:hAnsi="Calibri" w:cs="Calibri"/>
          <w:color w:val="000000" w:themeColor="text1"/>
        </w:rPr>
        <w:t>5</w:t>
      </w:r>
      <w:r w:rsidRPr="00AE3F3B">
        <w:rPr>
          <w:rStyle w:val="normaltextrun"/>
          <w:rFonts w:ascii="Calibri" w:hAnsi="Calibri" w:cs="Calibri"/>
          <w:color w:val="000000" w:themeColor="text1"/>
        </w:rPr>
        <w:t xml:space="preserve">, </w:t>
      </w:r>
      <w:r w:rsidR="00AE3F3B" w:rsidRPr="00AE3F3B">
        <w:rPr>
          <w:rStyle w:val="normaltextrun"/>
          <w:rFonts w:ascii="Calibri" w:hAnsi="Calibri" w:cs="Calibri"/>
          <w:color w:val="000000" w:themeColor="text1"/>
        </w:rPr>
        <w:t xml:space="preserve">§ 15 ust. 3 i 4, </w:t>
      </w:r>
      <w:r w:rsidRPr="00AE3F3B">
        <w:rPr>
          <w:rStyle w:val="normaltextrun"/>
          <w:rFonts w:ascii="Calibri" w:hAnsi="Calibri" w:cs="Calibri"/>
          <w:color w:val="000000" w:themeColor="text1"/>
        </w:rPr>
        <w:t>w wysokości 500 zł,</w:t>
      </w:r>
      <w:r w:rsidRPr="00AE3F3B">
        <w:rPr>
          <w:rStyle w:val="eop"/>
          <w:rFonts w:ascii="Calibri" w:hAnsi="Calibri" w:cs="Calibri"/>
          <w:color w:val="000000" w:themeColor="text1"/>
        </w:rPr>
        <w:t> </w:t>
      </w:r>
    </w:p>
    <w:p w14:paraId="27391091" w14:textId="431EE633"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Fonts w:ascii="Calibri" w:hAnsi="Calibri" w:cs="Calibri"/>
          <w:color w:val="000000"/>
        </w:rPr>
      </w:pPr>
      <w:r w:rsidRPr="00AF218D">
        <w:rPr>
          <w:rStyle w:val="normaltextrun"/>
          <w:rFonts w:ascii="Calibri" w:hAnsi="Calibri" w:cs="Calibri"/>
          <w:color w:val="000000"/>
        </w:rPr>
        <w:t xml:space="preserve">za każdy stwierdzony przypadek braku zatrudnienia na podstawie stosunku pracy osoby wykonującej czynności określone w § 8 ust. </w:t>
      </w:r>
      <w:r w:rsidRPr="00AF218D">
        <w:rPr>
          <w:rStyle w:val="contextualspellingandgrammarerror"/>
          <w:rFonts w:ascii="Calibri" w:eastAsia="Calibri" w:hAnsi="Calibri" w:cs="Calibri"/>
          <w:color w:val="000000"/>
        </w:rPr>
        <w:t>1  umowy</w:t>
      </w:r>
      <w:r w:rsidRPr="00AF218D">
        <w:rPr>
          <w:rStyle w:val="normaltextrun"/>
          <w:rFonts w:ascii="Calibri" w:hAnsi="Calibri" w:cs="Calibri"/>
          <w:color w:val="000000"/>
        </w:rPr>
        <w:t xml:space="preserve"> w wysokości 2.000 zł, </w:t>
      </w:r>
      <w:r w:rsidRPr="00AF218D">
        <w:rPr>
          <w:rStyle w:val="eop"/>
          <w:rFonts w:ascii="Calibri" w:hAnsi="Calibri" w:cs="Calibri"/>
          <w:color w:val="000000"/>
        </w:rPr>
        <w:t> </w:t>
      </w:r>
    </w:p>
    <w:p w14:paraId="533D4040"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zwłokę w usunięciu wad stwierdzonych w okresie gwarancji jakości i rękojmi za wady w wysokości 0,05 % całkowitego wynagrodzenia umownego brutto określonego w § 5 ust. 1 umowy, za każdy dzień zwłoki, licząc od upływu terminu wyznaczonego na ich usunięcie,</w:t>
      </w:r>
      <w:r w:rsidRPr="00AF218D">
        <w:rPr>
          <w:rStyle w:val="normaltextrun"/>
          <w:rFonts w:ascii="Calibri" w:hAnsi="Calibri" w:cs="Calibri"/>
        </w:rPr>
        <w:t> </w:t>
      </w:r>
    </w:p>
    <w:p w14:paraId="6FD6AC37" w14:textId="77777777" w:rsidR="00AF218D" w:rsidRPr="00AF218D" w:rsidRDefault="00AF218D" w:rsidP="00E81C22">
      <w:pPr>
        <w:pStyle w:val="paragraph"/>
        <w:numPr>
          <w:ilvl w:val="0"/>
          <w:numId w:val="72"/>
        </w:numPr>
        <w:tabs>
          <w:tab w:val="clear" w:pos="720"/>
          <w:tab w:val="num" w:pos="993"/>
        </w:tabs>
        <w:spacing w:before="0" w:beforeAutospacing="0" w:after="0" w:afterAutospacing="0" w:line="276" w:lineRule="auto"/>
        <w:ind w:left="993" w:hanging="567"/>
        <w:jc w:val="both"/>
        <w:textAlignment w:val="baseline"/>
        <w:rPr>
          <w:rStyle w:val="normaltextrun"/>
          <w:rFonts w:ascii="Calibri" w:hAnsi="Calibri" w:cs="Calibri"/>
          <w:color w:val="000000"/>
        </w:rPr>
      </w:pPr>
      <w:r w:rsidRPr="00AF218D">
        <w:rPr>
          <w:rStyle w:val="normaltextrun"/>
          <w:rFonts w:ascii="Calibri" w:hAnsi="Calibri" w:cs="Calibri"/>
          <w:color w:val="000000"/>
        </w:rPr>
        <w:t>za odstąpienie zamawiającego lub wykonawcy od umowy z przyczyn leżących po stronie wykonawcy, w wysokości 20 % całkowitego wynagrodzenia umownego brutto określonego w § 5 ust. 1 umowy.</w:t>
      </w:r>
      <w:r w:rsidRPr="00AF218D">
        <w:rPr>
          <w:rStyle w:val="normaltextrun"/>
          <w:rFonts w:ascii="Calibri" w:hAnsi="Calibri" w:cs="Calibri"/>
        </w:rPr>
        <w:t> </w:t>
      </w:r>
    </w:p>
    <w:p w14:paraId="1999B970" w14:textId="77777777" w:rsidR="00AF218D" w:rsidRPr="00AF218D" w:rsidRDefault="00AF218D" w:rsidP="00E81C22">
      <w:pPr>
        <w:pStyle w:val="paragraph"/>
        <w:numPr>
          <w:ilvl w:val="0"/>
          <w:numId w:val="71"/>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AF218D">
        <w:rPr>
          <w:rStyle w:val="normaltextrun"/>
          <w:rFonts w:ascii="Calibri" w:hAnsi="Calibri" w:cs="Calibri"/>
          <w:color w:val="000000" w:themeColor="text1"/>
        </w:rPr>
        <w:t xml:space="preserve">Łączna maksymalna wysokość kar umownych naliczonych nie może przekroczyć </w:t>
      </w:r>
      <w:r w:rsidRPr="00AF218D">
        <w:rPr>
          <w:rStyle w:val="normaltextrun"/>
          <w:color w:val="000000" w:themeColor="text1"/>
        </w:rPr>
        <w:t> </w:t>
      </w:r>
      <w:r w:rsidRPr="00AF218D">
        <w:rPr>
          <w:rStyle w:val="normaltextrun"/>
          <w:color w:val="000000" w:themeColor="text1"/>
        </w:rPr>
        <w:br/>
      </w:r>
      <w:r w:rsidRPr="00AF218D">
        <w:rPr>
          <w:rStyle w:val="normaltextrun"/>
          <w:rFonts w:ascii="Calibri" w:hAnsi="Calibri" w:cs="Calibri"/>
          <w:color w:val="000000" w:themeColor="text1"/>
        </w:rPr>
        <w:t>30 % wartości całkowitego wynagrodzenia umownego brutto określonego w § 5 ust. 1 umowy.</w:t>
      </w:r>
      <w:r w:rsidRPr="00AF218D">
        <w:rPr>
          <w:rStyle w:val="normaltextrun"/>
          <w:color w:val="000000" w:themeColor="text1"/>
        </w:rPr>
        <w:t> </w:t>
      </w:r>
    </w:p>
    <w:p w14:paraId="396BB01D" w14:textId="77777777" w:rsidR="00AF218D" w:rsidRPr="00AF218D" w:rsidRDefault="00AF218D" w:rsidP="00E81C22">
      <w:pPr>
        <w:pStyle w:val="paragraph"/>
        <w:numPr>
          <w:ilvl w:val="0"/>
          <w:numId w:val="71"/>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AF218D">
        <w:rPr>
          <w:rStyle w:val="normaltextrun"/>
          <w:rFonts w:ascii="Calibri" w:hAnsi="Calibri" w:cs="Calibri"/>
          <w:color w:val="000000" w:themeColor="text1"/>
        </w:rPr>
        <w:t>Zamawiający zapłaci wykonawcy kary umowne: </w:t>
      </w:r>
      <w:r w:rsidRPr="00AF218D">
        <w:rPr>
          <w:rStyle w:val="normaltextrun"/>
          <w:color w:val="000000" w:themeColor="text1"/>
        </w:rPr>
        <w:t> </w:t>
      </w:r>
    </w:p>
    <w:p w14:paraId="73502BBD" w14:textId="77777777" w:rsidR="00AF218D" w:rsidRPr="00AF218D" w:rsidRDefault="00AF218D" w:rsidP="00E81C22">
      <w:pPr>
        <w:pStyle w:val="paragraph"/>
        <w:numPr>
          <w:ilvl w:val="0"/>
          <w:numId w:val="73"/>
        </w:numPr>
        <w:tabs>
          <w:tab w:val="left" w:pos="993"/>
        </w:tabs>
        <w:spacing w:before="0" w:beforeAutospacing="0" w:after="0" w:afterAutospacing="0" w:line="276" w:lineRule="auto"/>
        <w:ind w:left="993" w:hanging="567"/>
        <w:jc w:val="both"/>
        <w:textAlignment w:val="baseline"/>
        <w:rPr>
          <w:rFonts w:ascii="Calibri" w:hAnsi="Calibri" w:cs="Calibri"/>
        </w:rPr>
      </w:pPr>
      <w:r w:rsidRPr="00AF218D">
        <w:rPr>
          <w:rStyle w:val="normaltextrun"/>
          <w:rFonts w:ascii="Calibri" w:hAnsi="Calibri" w:cs="Calibri"/>
          <w:color w:val="000000"/>
        </w:rPr>
        <w:t>za każdy dzień zwłoki w przekazaniu terenu budowy, w wysokości 0,01 % kwoty wynagrodzenia brutto, o którym mowa w § 5 ust. 1 umowy,</w:t>
      </w:r>
      <w:r w:rsidRPr="00AF218D">
        <w:rPr>
          <w:rStyle w:val="eop"/>
          <w:rFonts w:ascii="Calibri" w:hAnsi="Calibri" w:cs="Calibri"/>
          <w:color w:val="000000"/>
        </w:rPr>
        <w:t> </w:t>
      </w:r>
    </w:p>
    <w:p w14:paraId="65AADE61" w14:textId="3402FE1D" w:rsidR="00AF218D" w:rsidRPr="00AF218D" w:rsidRDefault="00AF218D" w:rsidP="00E81C22">
      <w:pPr>
        <w:pStyle w:val="paragraph"/>
        <w:numPr>
          <w:ilvl w:val="0"/>
          <w:numId w:val="73"/>
        </w:numPr>
        <w:tabs>
          <w:tab w:val="left" w:pos="993"/>
        </w:tabs>
        <w:spacing w:before="0" w:beforeAutospacing="0" w:after="0" w:afterAutospacing="0" w:line="276" w:lineRule="auto"/>
        <w:ind w:left="993" w:hanging="567"/>
        <w:jc w:val="both"/>
        <w:textAlignment w:val="baseline"/>
        <w:rPr>
          <w:rFonts w:ascii="Calibri" w:hAnsi="Calibri" w:cs="Calibri"/>
        </w:rPr>
      </w:pPr>
      <w:r w:rsidRPr="00AF218D">
        <w:rPr>
          <w:rStyle w:val="normaltextrun"/>
          <w:rFonts w:ascii="Calibri" w:hAnsi="Calibri" w:cs="Calibri"/>
          <w:color w:val="000000"/>
        </w:rPr>
        <w:t xml:space="preserve">za odstąpienie od umowy z przyczyn leżących po stronie zamawiającego w wysokości 20 % całkowitego wynagrodzenia umownego brutto określonego w § 5 ust. 1 z zastrzeżeniem, że kara umowna nie obowiązuje, jeżeli odstąpienie od umowy nastąpi z przyczyn, o których mowa w § 21 ust. 1 i 2 umowy lub z przyczyn leżących </w:t>
      </w:r>
      <w:r>
        <w:rPr>
          <w:rStyle w:val="normaltextrun"/>
          <w:rFonts w:ascii="Calibri" w:hAnsi="Calibri" w:cs="Calibri"/>
          <w:color w:val="000000"/>
        </w:rPr>
        <w:t>p</w:t>
      </w:r>
      <w:r w:rsidRPr="00AF218D">
        <w:rPr>
          <w:rStyle w:val="normaltextrun"/>
          <w:rFonts w:ascii="Calibri" w:hAnsi="Calibri" w:cs="Calibri"/>
          <w:color w:val="000000"/>
        </w:rPr>
        <w:t>o stronie wykonawcy. </w:t>
      </w:r>
      <w:r w:rsidRPr="00AF218D">
        <w:rPr>
          <w:rStyle w:val="eop"/>
          <w:rFonts w:ascii="Calibri" w:hAnsi="Calibri" w:cs="Calibri"/>
          <w:color w:val="000000"/>
        </w:rPr>
        <w:t> </w:t>
      </w:r>
    </w:p>
    <w:p w14:paraId="67221EA8" w14:textId="77777777" w:rsidR="00AF218D" w:rsidRPr="00AF218D" w:rsidRDefault="00AF218D" w:rsidP="00E81C22">
      <w:pPr>
        <w:pStyle w:val="paragraph"/>
        <w:numPr>
          <w:ilvl w:val="0"/>
          <w:numId w:val="71"/>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AF218D">
        <w:rPr>
          <w:rStyle w:val="normaltextrun"/>
          <w:rFonts w:ascii="Calibri" w:hAnsi="Calibri" w:cs="Calibri"/>
          <w:color w:val="000000" w:themeColor="text1"/>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r w:rsidRPr="00AF218D">
        <w:rPr>
          <w:rStyle w:val="normaltextrun"/>
          <w:color w:val="000000" w:themeColor="text1"/>
        </w:rPr>
        <w:t> </w:t>
      </w:r>
    </w:p>
    <w:p w14:paraId="22FEF0B2" w14:textId="77777777" w:rsidR="00AF218D" w:rsidRPr="00AF218D" w:rsidRDefault="00AF218D" w:rsidP="00E81C22">
      <w:pPr>
        <w:pStyle w:val="paragraph"/>
        <w:numPr>
          <w:ilvl w:val="0"/>
          <w:numId w:val="71"/>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AF218D">
        <w:rPr>
          <w:rStyle w:val="normaltextrun"/>
          <w:rFonts w:ascii="Calibri" w:hAnsi="Calibri" w:cs="Calibri"/>
          <w:color w:val="000000" w:themeColor="text1"/>
        </w:rPr>
        <w:t xml:space="preserve">Strony zastrzegają sobie prawo dochodzenia odszkodowania </w:t>
      </w:r>
      <w:r w:rsidRPr="00AF218D">
        <w:rPr>
          <w:rStyle w:val="normaltextrun"/>
          <w:color w:val="000000" w:themeColor="text1"/>
        </w:rPr>
        <w:t>uzupełniającego</w:t>
      </w:r>
      <w:r w:rsidRPr="00AF218D">
        <w:rPr>
          <w:rStyle w:val="normaltextrun"/>
          <w:rFonts w:ascii="Calibri" w:hAnsi="Calibri" w:cs="Calibri"/>
          <w:color w:val="000000" w:themeColor="text1"/>
        </w:rPr>
        <w:t xml:space="preserve"> jeśli powstała szkoda przewyższy wysokość kar umownych.</w:t>
      </w:r>
      <w:r w:rsidRPr="00AF218D">
        <w:rPr>
          <w:rStyle w:val="normaltextrun"/>
          <w:color w:val="000000" w:themeColor="text1"/>
        </w:rPr>
        <w:t> </w:t>
      </w:r>
    </w:p>
    <w:p w14:paraId="2B4DB743" w14:textId="069ED16E" w:rsidR="000F47B1" w:rsidRPr="00571216"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571216">
        <w:rPr>
          <w:rFonts w:asciiTheme="minorHAnsi" w:eastAsia="Tahoma" w:hAnsiTheme="minorHAnsi" w:cstheme="minorHAnsi"/>
          <w:b/>
          <w:bCs/>
          <w:color w:val="000000" w:themeColor="text1"/>
          <w:lang w:eastAsia="en-US"/>
        </w:rPr>
        <w:t xml:space="preserve">§ </w:t>
      </w:r>
      <w:r w:rsidR="007518FB" w:rsidRPr="00571216">
        <w:rPr>
          <w:rFonts w:asciiTheme="minorHAnsi" w:eastAsia="Tahoma" w:hAnsiTheme="minorHAnsi" w:cstheme="minorHAnsi"/>
          <w:b/>
          <w:bCs/>
          <w:color w:val="000000" w:themeColor="text1"/>
          <w:lang w:eastAsia="en-US"/>
        </w:rPr>
        <w:t>23</w:t>
      </w:r>
    </w:p>
    <w:p w14:paraId="5F7C5463" w14:textId="43E5A0A5" w:rsidR="000F47B1" w:rsidRPr="00571216" w:rsidRDefault="00434703"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571216">
        <w:rPr>
          <w:rFonts w:asciiTheme="minorHAnsi" w:eastAsia="Tahoma" w:hAnsiTheme="minorHAnsi" w:cstheme="minorHAnsi"/>
          <w:b/>
          <w:bCs/>
          <w:color w:val="000000" w:themeColor="text1"/>
          <w:lang w:eastAsia="en-US"/>
        </w:rPr>
        <w:t xml:space="preserve">ISTOTNE </w:t>
      </w:r>
      <w:r w:rsidR="000F47B1" w:rsidRPr="00571216">
        <w:rPr>
          <w:rFonts w:asciiTheme="minorHAnsi" w:eastAsia="Tahoma" w:hAnsiTheme="minorHAnsi" w:cstheme="minorHAnsi"/>
          <w:b/>
          <w:bCs/>
          <w:color w:val="000000" w:themeColor="text1"/>
          <w:lang w:eastAsia="en-US"/>
        </w:rPr>
        <w:t xml:space="preserve">ZMIANY POSTANOWIEŃ UMOWY </w:t>
      </w:r>
    </w:p>
    <w:p w14:paraId="29AB86A7" w14:textId="77777777" w:rsidR="00571216" w:rsidRPr="00571216"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Fonts w:ascii="Calibri" w:hAnsi="Calibri" w:cs="Calibri"/>
        </w:rPr>
      </w:pPr>
      <w:r w:rsidRPr="00571216">
        <w:rPr>
          <w:rStyle w:val="normaltextrun"/>
          <w:rFonts w:ascii="Calibri" w:hAnsi="Calibri" w:cs="Calibri"/>
          <w:color w:val="000000"/>
        </w:rPr>
        <w:t>Dopuszcza się możliwość zmiany terminu realizacji przedmiotu umowy w przypadku;</w:t>
      </w:r>
      <w:r w:rsidRPr="00571216">
        <w:rPr>
          <w:rStyle w:val="eop"/>
          <w:rFonts w:ascii="Calibri" w:hAnsi="Calibri" w:cs="Calibri"/>
          <w:color w:val="000000"/>
        </w:rPr>
        <w:t> </w:t>
      </w:r>
    </w:p>
    <w:p w14:paraId="345985AB" w14:textId="613EAE13" w:rsidR="00571216" w:rsidRPr="00B771D2" w:rsidRDefault="00571216" w:rsidP="005A4CD8">
      <w:pPr>
        <w:pStyle w:val="paragraph"/>
        <w:numPr>
          <w:ilvl w:val="0"/>
          <w:numId w:val="77"/>
        </w:numPr>
        <w:spacing w:before="0" w:beforeAutospacing="0" w:after="0" w:afterAutospacing="0" w:line="276" w:lineRule="auto"/>
        <w:ind w:left="993" w:hanging="425"/>
        <w:jc w:val="both"/>
        <w:textAlignment w:val="baseline"/>
        <w:rPr>
          <w:rStyle w:val="eop"/>
          <w:rFonts w:ascii="Calibri" w:hAnsi="Calibri" w:cs="Calibri"/>
        </w:rPr>
      </w:pPr>
      <w:r w:rsidRPr="00571216">
        <w:rPr>
          <w:rStyle w:val="normaltextrun"/>
          <w:rFonts w:ascii="Calibri" w:hAnsi="Calibri" w:cs="Calibri"/>
          <w:color w:val="000000"/>
        </w:rPr>
        <w:lastRenderedPageBreak/>
        <w:t>przyczyny będące następstwem okoliczności, za które odpowiedzialność ponosi zamawiający, </w:t>
      </w:r>
      <w:r w:rsidRPr="00571216">
        <w:rPr>
          <w:rStyle w:val="eop"/>
          <w:rFonts w:ascii="Calibri" w:hAnsi="Calibri" w:cs="Calibri"/>
          <w:color w:val="000000"/>
        </w:rPr>
        <w:t> </w:t>
      </w:r>
    </w:p>
    <w:p w14:paraId="6969B228" w14:textId="77777777" w:rsidR="00571216" w:rsidRPr="005A4CD8" w:rsidRDefault="00571216" w:rsidP="005A4CD8">
      <w:pPr>
        <w:pStyle w:val="paragraph"/>
        <w:numPr>
          <w:ilvl w:val="0"/>
          <w:numId w:val="77"/>
        </w:numPr>
        <w:spacing w:before="0" w:beforeAutospacing="0" w:after="0" w:afterAutospacing="0" w:line="276" w:lineRule="auto"/>
        <w:ind w:left="993" w:hanging="425"/>
        <w:jc w:val="both"/>
        <w:textAlignment w:val="baseline"/>
        <w:rPr>
          <w:rStyle w:val="normaltextrun"/>
          <w:color w:val="000000"/>
        </w:rPr>
      </w:pPr>
      <w:r w:rsidRPr="00571216">
        <w:rPr>
          <w:rStyle w:val="normaltextrun"/>
          <w:rFonts w:ascii="Calibri" w:hAnsi="Calibri" w:cs="Calibri"/>
          <w:color w:val="000000"/>
        </w:rPr>
        <w:t xml:space="preserve">opóźnienie w dokonaniu określonych czynności lub ich zaniechanie przez właściwe organy, które nie wynikają z przyczyn leżących po stronie wykonawcy np. opóźnienie w wydawaniu map, decyzji, zezwoleń, uzgodnień, itp., do wydania których właściwe organy są zobowiązane na mocy przepisów prawa, jeżeli opóźnienie przekroczy okres przewidziany w przepisach prawa, w którym ww. decyzje powinny zostać wydane, </w:t>
      </w:r>
      <w:r w:rsidRPr="005A4CD8">
        <w:rPr>
          <w:rStyle w:val="normaltextrun"/>
        </w:rPr>
        <w:t>a  nie</w:t>
      </w:r>
      <w:r w:rsidRPr="00571216">
        <w:rPr>
          <w:rStyle w:val="normaltextrun"/>
          <w:rFonts w:ascii="Calibri" w:hAnsi="Calibri" w:cs="Calibri"/>
          <w:color w:val="000000"/>
        </w:rPr>
        <w:t xml:space="preserve"> wynikają z przyczyn leżących po stronie wykonawcy,</w:t>
      </w:r>
      <w:r w:rsidRPr="005A4CD8">
        <w:rPr>
          <w:rStyle w:val="normaltextrun"/>
        </w:rPr>
        <w:t> </w:t>
      </w:r>
    </w:p>
    <w:p w14:paraId="16E49BD9" w14:textId="77777777" w:rsidR="00571216" w:rsidRPr="005A4CD8" w:rsidRDefault="00571216" w:rsidP="005A4CD8">
      <w:pPr>
        <w:pStyle w:val="paragraph"/>
        <w:numPr>
          <w:ilvl w:val="0"/>
          <w:numId w:val="77"/>
        </w:numPr>
        <w:spacing w:before="0" w:beforeAutospacing="0" w:after="0" w:afterAutospacing="0" w:line="276" w:lineRule="auto"/>
        <w:ind w:left="993" w:hanging="425"/>
        <w:jc w:val="both"/>
        <w:textAlignment w:val="baseline"/>
        <w:rPr>
          <w:rStyle w:val="normaltextrun"/>
          <w:color w:val="000000"/>
        </w:rPr>
      </w:pPr>
      <w:r w:rsidRPr="00571216">
        <w:rPr>
          <w:rStyle w:val="normaltextrun"/>
          <w:rFonts w:ascii="Calibri" w:hAnsi="Calibri" w:cs="Calibri"/>
          <w:color w:val="000000"/>
        </w:rPr>
        <w:t>zmiany w trakcie wykonywania umowy warunków projektowania, z powodu zmiany przepisów, norm lub normatywów mających zastosowanie do przedmiotu umowy lub w przypadku otrzymania decyzji, zezwoleń, uzgodnień, opinii itp., które skutkują koniecznością zmian założeń projektowych określonych w opisie przedmiotu umowy,</w:t>
      </w:r>
      <w:r w:rsidRPr="005A4CD8">
        <w:rPr>
          <w:rStyle w:val="normaltextrun"/>
        </w:rPr>
        <w:t> </w:t>
      </w:r>
    </w:p>
    <w:p w14:paraId="5B3B9C36" w14:textId="77777777" w:rsidR="00571216" w:rsidRPr="005A4CD8" w:rsidRDefault="00571216" w:rsidP="005A4CD8">
      <w:pPr>
        <w:pStyle w:val="paragraph"/>
        <w:numPr>
          <w:ilvl w:val="0"/>
          <w:numId w:val="77"/>
        </w:numPr>
        <w:spacing w:before="0" w:beforeAutospacing="0" w:after="0" w:afterAutospacing="0" w:line="276" w:lineRule="auto"/>
        <w:ind w:left="993" w:hanging="425"/>
        <w:jc w:val="both"/>
        <w:textAlignment w:val="baseline"/>
        <w:rPr>
          <w:rStyle w:val="normaltextrun"/>
          <w:color w:val="000000"/>
        </w:rPr>
      </w:pPr>
      <w:r w:rsidRPr="00571216">
        <w:rPr>
          <w:rStyle w:val="normaltextrun"/>
          <w:rFonts w:ascii="Calibri" w:hAnsi="Calibri" w:cs="Calibri"/>
          <w:color w:val="000000"/>
        </w:rPr>
        <w:t>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 przeciwdziałaniem i zwalczaniem COVID-19, innych chorób zakaźnych oraz wywołanych nimi sytuacji kryzysowych, niezależnych od wykonawcy, a mających istotny wpływ na wydłużenie okresu realizacji umowy, których wystąpienie zostało potwierdzone wpisem do dziennika budowy (dotyczy realizowanych robót budowlanych)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W przypadku zdarzeń siły wyższej zaistniałych w związku ze stanem epidemii lub zagrożenia epidemicznego, dla ich potwierdzenia nie jest wymagany wpis do dziennika budowy ani też akceptacja zamawiającego.</w:t>
      </w:r>
      <w:r w:rsidRPr="005A4CD8">
        <w:rPr>
          <w:rStyle w:val="normaltextrun"/>
        </w:rPr>
        <w:t> </w:t>
      </w:r>
    </w:p>
    <w:p w14:paraId="59ED6F7D" w14:textId="77777777" w:rsidR="005A4CD8" w:rsidRDefault="00571216" w:rsidP="005A4CD8">
      <w:pPr>
        <w:pStyle w:val="paragraph"/>
        <w:numPr>
          <w:ilvl w:val="0"/>
          <w:numId w:val="77"/>
        </w:numPr>
        <w:spacing w:before="0" w:beforeAutospacing="0" w:after="0" w:afterAutospacing="0" w:line="276" w:lineRule="auto"/>
        <w:ind w:left="993" w:hanging="425"/>
        <w:jc w:val="both"/>
        <w:textAlignment w:val="baseline"/>
        <w:rPr>
          <w:rStyle w:val="normaltextrun"/>
          <w:color w:val="000000"/>
        </w:rPr>
      </w:pPr>
      <w:r w:rsidRPr="00571216">
        <w:rPr>
          <w:rStyle w:val="normaltextrun"/>
          <w:rFonts w:ascii="Calibri" w:hAnsi="Calibri" w:cs="Calibri"/>
          <w:color w:val="000000"/>
        </w:rPr>
        <w:t>zwłoki zamawiającego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r w:rsidRPr="005A4CD8">
        <w:rPr>
          <w:rStyle w:val="normaltextrun"/>
        </w:rPr>
        <w:t> </w:t>
      </w:r>
    </w:p>
    <w:p w14:paraId="4F7F9419" w14:textId="0AE3B231" w:rsidR="00D25760"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061782">
        <w:rPr>
          <w:rStyle w:val="normaltextrun"/>
          <w:rFonts w:ascii="Calibri" w:hAnsi="Calibri" w:cs="Calibri"/>
          <w:color w:val="000000" w:themeColor="text1"/>
        </w:rPr>
        <w:t xml:space="preserve">stwierdzenia odmiennych od przyjętych w dokumentacji projektowej warunków geologicznych, gruntowych, wodnych lub uzbrojenia terenu wymagających </w:t>
      </w:r>
      <w:r w:rsidRPr="00061782">
        <w:rPr>
          <w:rStyle w:val="normaltextrun"/>
          <w:rFonts w:ascii="Calibri" w:hAnsi="Calibri" w:cs="Calibri"/>
          <w:color w:val="000000" w:themeColor="text1"/>
        </w:rPr>
        <w:lastRenderedPageBreak/>
        <w:t>wykonania dodatkowych robót – w takim przypadku możliwe jest wydłużenie terminu wykonania poszczególnych etapów maksymalnie o okres niezbędny do wykonania robót dodatkowych</w:t>
      </w:r>
      <w:r w:rsidRPr="00061782">
        <w:rPr>
          <w:rStyle w:val="contextualspellingandgrammarerror"/>
          <w:rFonts w:ascii="Calibri" w:eastAsia="Calibri" w:hAnsi="Calibri" w:cs="Calibri"/>
          <w:color w:val="000000" w:themeColor="text1"/>
        </w:rPr>
        <w:t xml:space="preserve">, </w:t>
      </w:r>
    </w:p>
    <w:p w14:paraId="69F3C042" w14:textId="77777777" w:rsidR="00D25760"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061782">
        <w:rPr>
          <w:rStyle w:val="normaltextrun"/>
          <w:rFonts w:ascii="Calibri" w:hAnsi="Calibri" w:cs="Calibri"/>
          <w:color w:val="000000" w:themeColor="text1"/>
        </w:rPr>
        <w:t>ujawnienia odkrycia archeologicznego, jeżeli okoliczności te mają wpływ na konieczność przerwania realizacji robót,</w:t>
      </w:r>
      <w:r w:rsidRPr="00061782">
        <w:rPr>
          <w:rStyle w:val="eop"/>
          <w:rFonts w:ascii="Calibri" w:hAnsi="Calibri" w:cs="Calibri"/>
          <w:color w:val="000000" w:themeColor="text1"/>
        </w:rPr>
        <w:t> </w:t>
      </w:r>
    </w:p>
    <w:p w14:paraId="1504898A" w14:textId="5C37A9E3" w:rsidR="00D25760"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061782">
        <w:rPr>
          <w:rStyle w:val="normaltextrun"/>
          <w:rFonts w:ascii="Calibri" w:hAnsi="Calibri" w:cs="Calibri"/>
          <w:color w:val="000000" w:themeColor="text1"/>
        </w:rPr>
        <w:t>konieczności prowadzenia uzgodnień z właścicielami urządzeń obcych lub właścicielami nieruchomości skutkujących brakiem możliwości rozpoczęcia robót lub przerwaniem realizacji robót</w:t>
      </w:r>
      <w:r w:rsidRPr="00061782">
        <w:rPr>
          <w:rStyle w:val="contextualspellingandgrammarerror"/>
          <w:rFonts w:ascii="Calibri" w:eastAsia="Calibri" w:hAnsi="Calibri" w:cs="Calibri"/>
          <w:color w:val="000000" w:themeColor="text1"/>
        </w:rPr>
        <w:t xml:space="preserve">, </w:t>
      </w:r>
    </w:p>
    <w:p w14:paraId="72B762FB" w14:textId="77777777" w:rsidR="00D25760"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061782">
        <w:rPr>
          <w:rStyle w:val="normaltextrun"/>
          <w:rFonts w:ascii="Calibri" w:hAnsi="Calibri" w:cs="Calibri"/>
          <w:color w:val="000000" w:themeColor="text1"/>
        </w:rPr>
        <w:t xml:space="preserve">wstrzymania budowy przez zamawiającego lub właściwy organ z przyczyn niezawinionych przez wykonawcę, </w:t>
      </w:r>
      <w:r w:rsidRPr="00061782">
        <w:rPr>
          <w:rStyle w:val="eop"/>
          <w:rFonts w:ascii="Calibri" w:hAnsi="Calibri" w:cs="Calibri"/>
          <w:color w:val="000000" w:themeColor="text1"/>
        </w:rPr>
        <w:t> </w:t>
      </w:r>
    </w:p>
    <w:p w14:paraId="6DD09F3E" w14:textId="464228E2" w:rsidR="00D25760"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061782">
        <w:rPr>
          <w:rStyle w:val="normaltextrun"/>
          <w:rFonts w:ascii="Calibri" w:hAnsi="Calibri" w:cs="Calibri"/>
          <w:color w:val="000000" w:themeColor="text1"/>
        </w:rPr>
        <w:t xml:space="preserve">w przypadku wystąpienia konieczności wykonania robót zamiennych lub robót dodatkowych, jeśli konieczność wykonania prac w tym zakresie nie jest następstwem okoliczności, </w:t>
      </w:r>
      <w:r w:rsidRPr="00061782">
        <w:rPr>
          <w:rStyle w:val="normaltextrun"/>
          <w:rFonts w:ascii="Calibri" w:hAnsi="Calibri" w:cs="Calibri"/>
          <w:color w:val="000000" w:themeColor="text1"/>
          <w:u w:val="single"/>
        </w:rPr>
        <w:t>za które odpowiedzialności nie ponosi wykonawca</w:t>
      </w:r>
      <w:r w:rsidRPr="00061782">
        <w:rPr>
          <w:rStyle w:val="normaltextrun"/>
          <w:rFonts w:ascii="Calibri" w:hAnsi="Calibri" w:cs="Calibri"/>
          <w:color w:val="000000" w:themeColor="text1"/>
        </w:rPr>
        <w:t xml:space="preserve">, o ile ich wykonanie powoduje konieczność przedłużenia terminu wykonania robót objętych niniejszą umową – w takim przypadku możliwe jest wydłużenie terminu wykonania maksymalnie o okres niezbędny do wykonania robót dodatkowych lub zamiennych - zmiana terminu może nastąpić poprzez wydłużenie terminu  wykonania umowy o czas niezbędny do zakończenia wykonywania jej przedmiotu w sposób należyty, nie dłużej jednak niż o okres trwania tych przyczyn, </w:t>
      </w:r>
    </w:p>
    <w:p w14:paraId="2DB5F15D" w14:textId="05F6F2E3" w:rsidR="00571216" w:rsidRPr="00061782" w:rsidRDefault="00571216" w:rsidP="00D25760">
      <w:pPr>
        <w:pStyle w:val="paragraph"/>
        <w:numPr>
          <w:ilvl w:val="0"/>
          <w:numId w:val="77"/>
        </w:numPr>
        <w:spacing w:before="0" w:beforeAutospacing="0" w:after="0" w:afterAutospacing="0" w:line="276" w:lineRule="auto"/>
        <w:ind w:left="993" w:hanging="425"/>
        <w:jc w:val="both"/>
        <w:textAlignment w:val="baseline"/>
        <w:rPr>
          <w:color w:val="000000" w:themeColor="text1"/>
        </w:rPr>
      </w:pPr>
      <w:r w:rsidRPr="00D25760">
        <w:rPr>
          <w:rStyle w:val="normaltextrun"/>
          <w:rFonts w:ascii="Calibri" w:hAnsi="Calibri" w:cs="Calibri"/>
          <w:color w:val="000000"/>
        </w:rPr>
        <w:t xml:space="preserve">wystąpienia szczególnie niesprzyjających warunków atmosferycznych uniemożliwiających prowadzenie robót budowlanych, przeprowadzanie prób </w:t>
      </w:r>
      <w:r w:rsidRPr="00D25760">
        <w:rPr>
          <w:rStyle w:val="contextualspellingandgrammarerror"/>
          <w:rFonts w:ascii="Calibri" w:eastAsia="Calibri" w:hAnsi="Calibri" w:cs="Calibri"/>
          <w:color w:val="000000"/>
        </w:rPr>
        <w:t>i  sprawdzeń,  dokonywanie</w:t>
      </w:r>
      <w:r w:rsidRPr="00D25760">
        <w:rPr>
          <w:rStyle w:val="normaltextrun"/>
          <w:rFonts w:ascii="Calibri" w:hAnsi="Calibri" w:cs="Calibri"/>
          <w:color w:val="000000"/>
        </w:rPr>
        <w:t xml:space="preserve"> odbiorów - przez szczególnie niesprzyjające warunki atmosferyczne rozumie się;</w:t>
      </w:r>
      <w:r w:rsidRPr="00D25760">
        <w:rPr>
          <w:rStyle w:val="eop"/>
          <w:rFonts w:ascii="Calibri" w:hAnsi="Calibri" w:cs="Calibri"/>
          <w:color w:val="000000"/>
        </w:rPr>
        <w:t> </w:t>
      </w:r>
    </w:p>
    <w:p w14:paraId="02E898A8" w14:textId="7CB97690" w:rsidR="00D25760" w:rsidRDefault="00571216" w:rsidP="00D25760">
      <w:pPr>
        <w:pStyle w:val="paragraph"/>
        <w:numPr>
          <w:ilvl w:val="0"/>
          <w:numId w:val="78"/>
        </w:numPr>
        <w:spacing w:before="0" w:beforeAutospacing="0" w:after="0" w:afterAutospacing="0" w:line="276" w:lineRule="auto"/>
        <w:ind w:left="1418" w:hanging="425"/>
        <w:jc w:val="both"/>
        <w:textAlignment w:val="baseline"/>
        <w:rPr>
          <w:rFonts w:ascii="Calibri" w:hAnsi="Calibri" w:cs="Calibri"/>
        </w:rPr>
      </w:pPr>
      <w:r w:rsidRPr="00061782">
        <w:rPr>
          <w:rStyle w:val="normaltextrun"/>
          <w:rFonts w:ascii="Calibri" w:hAnsi="Calibri" w:cs="Calibri"/>
          <w:color w:val="000000" w:themeColor="text1"/>
        </w:rPr>
        <w:t xml:space="preserve">wystąpienie niskiej temperatury </w:t>
      </w:r>
      <w:proofErr w:type="spellStart"/>
      <w:r w:rsidRPr="00061782">
        <w:rPr>
          <w:rStyle w:val="spellingerror"/>
          <w:rFonts w:ascii="Calibri" w:eastAsia="Calibri" w:hAnsi="Calibri" w:cs="Calibri"/>
          <w:color w:val="000000" w:themeColor="text1"/>
        </w:rPr>
        <w:t>t.j</w:t>
      </w:r>
      <w:proofErr w:type="spellEnd"/>
      <w:r w:rsidRPr="00061782">
        <w:rPr>
          <w:rStyle w:val="normaltextrun"/>
          <w:rFonts w:ascii="Calibri" w:hAnsi="Calibri" w:cs="Calibri"/>
          <w:color w:val="000000" w:themeColor="text1"/>
        </w:rPr>
        <w:t xml:space="preserve">.  </w:t>
      </w:r>
      <w:r w:rsidRPr="00061782">
        <w:rPr>
          <w:rStyle w:val="contextualspellingandgrammarerror"/>
          <w:rFonts w:ascii="Calibri" w:eastAsia="Calibri" w:hAnsi="Calibri" w:cs="Calibri"/>
          <w:color w:val="000000" w:themeColor="text1"/>
        </w:rPr>
        <w:t>wystąpienie  temperatury</w:t>
      </w:r>
      <w:r w:rsidRPr="00061782">
        <w:rPr>
          <w:rStyle w:val="normaltextrun"/>
          <w:rFonts w:ascii="Calibri" w:hAnsi="Calibri" w:cs="Calibri"/>
          <w:color w:val="000000" w:themeColor="text1"/>
        </w:rPr>
        <w:t xml:space="preserve"> niższej niż temperatura określona w specyfikacji technicznej wykonania i odbioru robót budowlanych</w:t>
      </w:r>
      <w:r w:rsidR="00061782" w:rsidRPr="00061782">
        <w:rPr>
          <w:rStyle w:val="normaltextrun"/>
          <w:rFonts w:ascii="Calibri" w:hAnsi="Calibri" w:cs="Calibri"/>
          <w:color w:val="000000" w:themeColor="text1"/>
        </w:rPr>
        <w:t xml:space="preserve"> </w:t>
      </w:r>
      <w:r w:rsidRPr="00061782">
        <w:rPr>
          <w:rStyle w:val="normaltextrun"/>
          <w:rFonts w:ascii="Calibri" w:hAnsi="Calibri" w:cs="Calibri"/>
          <w:color w:val="000000" w:themeColor="text1"/>
        </w:rPr>
        <w:t xml:space="preserve">dla robót, których wykonywanie nie jest dopuszczalne - temperaturę </w:t>
      </w:r>
      <w:r w:rsidRPr="00061782">
        <w:rPr>
          <w:rStyle w:val="contextualspellingandgrammarerror"/>
          <w:rFonts w:ascii="Calibri" w:eastAsia="Calibri" w:hAnsi="Calibri" w:cs="Calibri"/>
          <w:color w:val="000000" w:themeColor="text1"/>
        </w:rPr>
        <w:t>wykonawca  ustala</w:t>
      </w:r>
      <w:r w:rsidRPr="00061782">
        <w:rPr>
          <w:rStyle w:val="normaltextrun"/>
          <w:rFonts w:ascii="Calibri" w:hAnsi="Calibri" w:cs="Calibri"/>
          <w:color w:val="000000" w:themeColor="text1"/>
        </w:rPr>
        <w:t xml:space="preserve">  w </w:t>
      </w:r>
      <w:r w:rsidRPr="00061782">
        <w:rPr>
          <w:rStyle w:val="contextualspellingandgrammarerror"/>
          <w:rFonts w:ascii="Calibri" w:eastAsia="Calibri" w:hAnsi="Calibri" w:cs="Calibri"/>
          <w:color w:val="000000" w:themeColor="text1"/>
        </w:rPr>
        <w:t>ten  sposób</w:t>
      </w:r>
      <w:r w:rsidRPr="00061782">
        <w:rPr>
          <w:rStyle w:val="normaltextrun"/>
          <w:rFonts w:ascii="Calibri" w:hAnsi="Calibri" w:cs="Calibri"/>
          <w:color w:val="000000" w:themeColor="text1"/>
        </w:rPr>
        <w:t xml:space="preserve">, że pomiaru </w:t>
      </w:r>
      <w:r w:rsidRPr="00571216">
        <w:rPr>
          <w:rStyle w:val="normaltextrun"/>
          <w:rFonts w:ascii="Calibri" w:hAnsi="Calibri" w:cs="Calibri"/>
          <w:color w:val="000000"/>
        </w:rPr>
        <w:t xml:space="preserve">temperatury dokonuje </w:t>
      </w:r>
      <w:r w:rsidRPr="00571216">
        <w:rPr>
          <w:rStyle w:val="contextualspellingandgrammarerror"/>
          <w:rFonts w:ascii="Calibri" w:eastAsia="Calibri" w:hAnsi="Calibri" w:cs="Calibri"/>
          <w:color w:val="000000"/>
        </w:rPr>
        <w:t>kierownik  budowy</w:t>
      </w:r>
      <w:r w:rsidRPr="00571216">
        <w:rPr>
          <w:rStyle w:val="normaltextrun"/>
          <w:rFonts w:ascii="Calibri" w:hAnsi="Calibri" w:cs="Calibri"/>
          <w:color w:val="000000"/>
        </w:rPr>
        <w:t xml:space="preserve"> lub kierownik robót o godz. 9:00 w obecności inspektora nadzoru inwestorskiego lub przedstawiciela zamawiającego,</w:t>
      </w:r>
      <w:r w:rsidRPr="00571216">
        <w:rPr>
          <w:rStyle w:val="eop"/>
          <w:rFonts w:ascii="Calibri" w:hAnsi="Calibri" w:cs="Calibri"/>
          <w:color w:val="000000"/>
        </w:rPr>
        <w:t> </w:t>
      </w:r>
    </w:p>
    <w:p w14:paraId="7A874D23" w14:textId="77777777" w:rsidR="00D25760" w:rsidRDefault="00571216" w:rsidP="00D25760">
      <w:pPr>
        <w:pStyle w:val="paragraph"/>
        <w:numPr>
          <w:ilvl w:val="0"/>
          <w:numId w:val="78"/>
        </w:numPr>
        <w:spacing w:before="0" w:beforeAutospacing="0" w:after="0" w:afterAutospacing="0" w:line="276" w:lineRule="auto"/>
        <w:ind w:left="1418" w:hanging="425"/>
        <w:jc w:val="both"/>
        <w:textAlignment w:val="baseline"/>
        <w:rPr>
          <w:rFonts w:ascii="Calibri" w:hAnsi="Calibri" w:cs="Calibri"/>
        </w:rPr>
      </w:pPr>
      <w:r w:rsidRPr="00D25760">
        <w:rPr>
          <w:rStyle w:val="normaltextrun"/>
          <w:rFonts w:ascii="Calibri" w:hAnsi="Calibri" w:cs="Calibri"/>
          <w:color w:val="000000"/>
        </w:rPr>
        <w:t xml:space="preserve">opady atmosferyczne </w:t>
      </w:r>
      <w:r w:rsidRPr="00D25760">
        <w:rPr>
          <w:rStyle w:val="contextualspellingandgrammarerror"/>
          <w:rFonts w:ascii="Calibri" w:eastAsia="Calibri" w:hAnsi="Calibri" w:cs="Calibri"/>
          <w:color w:val="000000"/>
        </w:rPr>
        <w:t>deszczu,  gdzie</w:t>
      </w:r>
      <w:r w:rsidRPr="00D25760">
        <w:rPr>
          <w:rStyle w:val="normaltextrun"/>
          <w:rFonts w:ascii="Calibri" w:hAnsi="Calibri" w:cs="Calibri"/>
          <w:color w:val="000000"/>
        </w:rPr>
        <w:t xml:space="preserve"> średni poziom opadów wynosi nie mniej niż 10 mm/m2 na dobę, stwierdzone na podstawie stosownych dokumentów wydanych przez Instytut Meteorologii i Gospodarki Wodnej,</w:t>
      </w:r>
      <w:r w:rsidRPr="00D25760">
        <w:rPr>
          <w:rStyle w:val="eop"/>
          <w:rFonts w:ascii="Calibri" w:hAnsi="Calibri" w:cs="Calibri"/>
          <w:color w:val="000000"/>
        </w:rPr>
        <w:t> </w:t>
      </w:r>
    </w:p>
    <w:p w14:paraId="17F2C127" w14:textId="77777777" w:rsidR="00D25760" w:rsidRDefault="00571216" w:rsidP="00D25760">
      <w:pPr>
        <w:pStyle w:val="paragraph"/>
        <w:numPr>
          <w:ilvl w:val="0"/>
          <w:numId w:val="78"/>
        </w:numPr>
        <w:spacing w:before="0" w:beforeAutospacing="0" w:after="0" w:afterAutospacing="0" w:line="276" w:lineRule="auto"/>
        <w:ind w:left="1418" w:hanging="425"/>
        <w:jc w:val="both"/>
        <w:textAlignment w:val="baseline"/>
        <w:rPr>
          <w:rFonts w:ascii="Calibri" w:hAnsi="Calibri" w:cs="Calibri"/>
        </w:rPr>
      </w:pPr>
      <w:r w:rsidRPr="00D25760">
        <w:rPr>
          <w:rStyle w:val="normaltextrun"/>
          <w:rFonts w:ascii="Calibri" w:hAnsi="Calibri" w:cs="Calibri"/>
          <w:color w:val="000000"/>
        </w:rPr>
        <w:t>utrzymujące się przez co najmniej 2 następujące po sobie dni opady śniegu, który utrzymuje się przez ten okres,</w:t>
      </w:r>
      <w:r w:rsidRPr="00D25760">
        <w:rPr>
          <w:rStyle w:val="eop"/>
          <w:rFonts w:ascii="Calibri" w:hAnsi="Calibri" w:cs="Calibri"/>
          <w:color w:val="000000"/>
        </w:rPr>
        <w:t> </w:t>
      </w:r>
    </w:p>
    <w:p w14:paraId="297DDD56" w14:textId="5925BDE4" w:rsidR="00571216" w:rsidRPr="00D25760" w:rsidRDefault="00571216" w:rsidP="00D25760">
      <w:pPr>
        <w:pStyle w:val="paragraph"/>
        <w:numPr>
          <w:ilvl w:val="0"/>
          <w:numId w:val="78"/>
        </w:numPr>
        <w:spacing w:before="0" w:beforeAutospacing="0" w:after="0" w:afterAutospacing="0" w:line="276" w:lineRule="auto"/>
        <w:ind w:left="1418" w:hanging="425"/>
        <w:jc w:val="both"/>
        <w:textAlignment w:val="baseline"/>
        <w:rPr>
          <w:rFonts w:ascii="Calibri" w:hAnsi="Calibri" w:cs="Calibri"/>
        </w:rPr>
      </w:pPr>
      <w:r w:rsidRPr="00D25760">
        <w:rPr>
          <w:rStyle w:val="normaltextrun"/>
          <w:rFonts w:ascii="Calibri" w:hAnsi="Calibri" w:cs="Calibri"/>
          <w:color w:val="000000"/>
        </w:rPr>
        <w:t>nadzwyczajne zjawiska pogodowe takie jak: nawałnice, bardzo silne wiatry (co najmniej: 80 km/h), bez względu na długość okresu ich występowania, uniemożliwiające prowadzenie robót budowlanych. </w:t>
      </w:r>
      <w:r w:rsidRPr="00D25760">
        <w:rPr>
          <w:rStyle w:val="eop"/>
          <w:rFonts w:ascii="Calibri" w:hAnsi="Calibri" w:cs="Calibri"/>
          <w:color w:val="000000"/>
        </w:rPr>
        <w:t> </w:t>
      </w:r>
    </w:p>
    <w:p w14:paraId="5CA0ED6E" w14:textId="77777777" w:rsidR="00571216" w:rsidRPr="00571216" w:rsidRDefault="00571216" w:rsidP="00E81C22">
      <w:pPr>
        <w:pStyle w:val="paragraph"/>
        <w:spacing w:before="0" w:beforeAutospacing="0" w:after="0" w:afterAutospacing="0" w:line="276" w:lineRule="auto"/>
        <w:ind w:left="915" w:right="105"/>
        <w:jc w:val="both"/>
        <w:textAlignment w:val="baseline"/>
        <w:rPr>
          <w:rFonts w:ascii="Calibri" w:hAnsi="Calibri" w:cs="Calibri"/>
        </w:rPr>
      </w:pPr>
      <w:r w:rsidRPr="00571216">
        <w:rPr>
          <w:rStyle w:val="normaltextrun"/>
          <w:rFonts w:ascii="Calibri" w:hAnsi="Calibri" w:cs="Calibri"/>
          <w:color w:val="000000"/>
        </w:rPr>
        <w:t>O wystąpieniu szczególnie niesprzyjających warunków atmosferycznych wykonawca niezwłocznie poinformuje zamawiającego i dokonuje wpisu w dzienniku budowy. Zamawiający ma prawo weryfikacji ustaleń nt. zjawisk uznanych za niesprzyjające warunki atmosferyczne na podstawie danych m.in. z Instytutu Meteorologii i Gospodarki Wodnej (właściwych dla miejsca budowy).</w:t>
      </w:r>
      <w:r w:rsidRPr="00571216">
        <w:rPr>
          <w:rStyle w:val="eop"/>
          <w:rFonts w:ascii="Calibri" w:hAnsi="Calibri" w:cs="Calibri"/>
          <w:color w:val="000000"/>
        </w:rPr>
        <w:t> </w:t>
      </w:r>
    </w:p>
    <w:p w14:paraId="24C16FDA" w14:textId="77777777" w:rsidR="00571216" w:rsidRPr="00571216"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571216">
        <w:rPr>
          <w:rStyle w:val="normaltextrun"/>
          <w:rFonts w:ascii="Calibri" w:hAnsi="Calibri" w:cs="Calibri"/>
          <w:color w:val="000000"/>
        </w:rPr>
        <w:t>Dopuszcza się możliwość zmiany wynagrodzenia wykonawcy w przypadku:</w:t>
      </w:r>
      <w:r w:rsidRPr="00571216">
        <w:rPr>
          <w:rStyle w:val="normaltextrun"/>
        </w:rPr>
        <w:t> </w:t>
      </w:r>
    </w:p>
    <w:p w14:paraId="2BECBE56" w14:textId="77777777" w:rsidR="00571216" w:rsidRPr="00571216" w:rsidRDefault="00571216" w:rsidP="00E81C22">
      <w:pPr>
        <w:pStyle w:val="paragraph"/>
        <w:numPr>
          <w:ilvl w:val="0"/>
          <w:numId w:val="79"/>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lastRenderedPageBreak/>
        <w:t>zmiany stawki podatku od towarów i usług oraz podatku akcyzowego w czasie trwania umowy, </w:t>
      </w:r>
      <w:r w:rsidRPr="00571216">
        <w:rPr>
          <w:rStyle w:val="eop"/>
          <w:rFonts w:ascii="Calibri" w:hAnsi="Calibri" w:cs="Calibri"/>
          <w:color w:val="000000"/>
        </w:rPr>
        <w:t> </w:t>
      </w:r>
    </w:p>
    <w:p w14:paraId="344EAF4D" w14:textId="77777777" w:rsidR="00571216" w:rsidRPr="00571216" w:rsidRDefault="00571216" w:rsidP="00E81C22">
      <w:pPr>
        <w:pStyle w:val="paragraph"/>
        <w:numPr>
          <w:ilvl w:val="0"/>
          <w:numId w:val="79"/>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t>zmiany wysokości minimalnego wynagrodzenia za pracę albo wysokości minimalnej stawki godzinowej, ustalonych na podstawie przepisów ustawy z dnia 10 października 2002 r. o minimalnym wynagrodzeniu za pracę,</w:t>
      </w:r>
      <w:r w:rsidRPr="00571216">
        <w:rPr>
          <w:rStyle w:val="eop"/>
          <w:rFonts w:ascii="Calibri" w:hAnsi="Calibri" w:cs="Calibri"/>
          <w:color w:val="000000"/>
        </w:rPr>
        <w:t> </w:t>
      </w:r>
    </w:p>
    <w:p w14:paraId="49A7F071" w14:textId="77777777" w:rsidR="00571216" w:rsidRPr="00571216" w:rsidRDefault="00571216" w:rsidP="00E81C22">
      <w:pPr>
        <w:pStyle w:val="paragraph"/>
        <w:numPr>
          <w:ilvl w:val="0"/>
          <w:numId w:val="79"/>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t>zmiany zasad podlegania ubezpieczeniom społecznym lub ubezpieczeniu zdrowotnemu lub wysokości stawki składki na ubezpieczenia społeczne lub zdrowotne,</w:t>
      </w:r>
      <w:r w:rsidRPr="00571216">
        <w:rPr>
          <w:rStyle w:val="eop"/>
          <w:rFonts w:ascii="Calibri" w:hAnsi="Calibri" w:cs="Calibri"/>
          <w:color w:val="000000"/>
        </w:rPr>
        <w:t> </w:t>
      </w:r>
    </w:p>
    <w:p w14:paraId="4AC0063A" w14:textId="36AEB2B5" w:rsidR="00571216" w:rsidRPr="00571216" w:rsidRDefault="00571216" w:rsidP="00E81C22">
      <w:pPr>
        <w:pStyle w:val="paragraph"/>
        <w:numPr>
          <w:ilvl w:val="0"/>
          <w:numId w:val="79"/>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t>zasad gromadzenia i wysokości wpłat do pracowniczych planów kapitałowych, o</w:t>
      </w:r>
      <w:r w:rsidR="00D25760">
        <w:rPr>
          <w:rStyle w:val="normaltextrun"/>
          <w:rFonts w:ascii="Calibri" w:hAnsi="Calibri" w:cs="Calibri"/>
          <w:color w:val="000000"/>
        </w:rPr>
        <w:t> </w:t>
      </w:r>
      <w:r w:rsidRPr="00571216">
        <w:rPr>
          <w:rStyle w:val="normaltextrun"/>
          <w:rFonts w:ascii="Calibri" w:hAnsi="Calibri" w:cs="Calibri"/>
          <w:color w:val="000000"/>
        </w:rPr>
        <w:t>których mowa w ustawie z dnia 4 października 2018 r. o pracowniczych planach kapitałowych (Dz. U. z 2020 r. poz. 1342 ze zm.),</w:t>
      </w:r>
      <w:r w:rsidRPr="00571216">
        <w:rPr>
          <w:rStyle w:val="eop"/>
          <w:rFonts w:ascii="Calibri" w:hAnsi="Calibri" w:cs="Calibri"/>
          <w:color w:val="000000"/>
        </w:rPr>
        <w:t> </w:t>
      </w:r>
    </w:p>
    <w:p w14:paraId="43BBBD7B" w14:textId="77777777" w:rsidR="00571216" w:rsidRPr="00571216" w:rsidRDefault="00571216" w:rsidP="00E81C22">
      <w:pPr>
        <w:pStyle w:val="paragraph"/>
        <w:spacing w:before="0" w:beforeAutospacing="0" w:after="0" w:afterAutospacing="0" w:line="276" w:lineRule="auto"/>
        <w:ind w:left="435"/>
        <w:jc w:val="both"/>
        <w:textAlignment w:val="baseline"/>
        <w:rPr>
          <w:rFonts w:ascii="Calibri" w:hAnsi="Calibri" w:cs="Calibri"/>
        </w:rPr>
      </w:pPr>
      <w:r w:rsidRPr="00571216">
        <w:rPr>
          <w:rStyle w:val="normaltextrun"/>
          <w:rFonts w:ascii="Calibri" w:hAnsi="Calibri" w:cs="Calibri"/>
          <w:color w:val="000000"/>
        </w:rPr>
        <w:t>- jeżeli zmiany te będą miały wpływ na koszty wykonania zamówienia przez wykonawcę.</w:t>
      </w:r>
      <w:r w:rsidRPr="00571216">
        <w:rPr>
          <w:rStyle w:val="eop"/>
          <w:rFonts w:ascii="Calibri" w:hAnsi="Calibri" w:cs="Calibri"/>
          <w:color w:val="000000"/>
        </w:rPr>
        <w:t> </w:t>
      </w:r>
    </w:p>
    <w:p w14:paraId="1460EC6E" w14:textId="77777777" w:rsidR="00571216" w:rsidRPr="00571216" w:rsidRDefault="00571216" w:rsidP="00E81C22">
      <w:pPr>
        <w:pStyle w:val="paragraph"/>
        <w:spacing w:before="0" w:beforeAutospacing="0" w:after="0" w:afterAutospacing="0" w:line="276" w:lineRule="auto"/>
        <w:ind w:left="360"/>
        <w:jc w:val="both"/>
        <w:textAlignment w:val="baseline"/>
        <w:rPr>
          <w:rFonts w:ascii="Calibri" w:hAnsi="Calibri" w:cs="Calibri"/>
        </w:rPr>
      </w:pPr>
      <w:r w:rsidRPr="00571216">
        <w:rPr>
          <w:rStyle w:val="normaltextrun"/>
          <w:rFonts w:ascii="Calibri" w:hAnsi="Calibri" w:cs="Calibri"/>
          <w:color w:val="000000"/>
        </w:rPr>
        <w:t>W przypadku zmiany, o której mowa w pkt. 1,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r w:rsidRPr="00571216">
        <w:rPr>
          <w:rStyle w:val="eop"/>
          <w:rFonts w:ascii="Calibri" w:hAnsi="Calibri" w:cs="Calibri"/>
          <w:color w:val="000000"/>
        </w:rPr>
        <w:t> </w:t>
      </w:r>
    </w:p>
    <w:p w14:paraId="655AFC25" w14:textId="77777777" w:rsidR="00571216" w:rsidRPr="00571216" w:rsidRDefault="00571216" w:rsidP="00E81C22">
      <w:pPr>
        <w:pStyle w:val="paragraph"/>
        <w:spacing w:before="0" w:beforeAutospacing="0" w:after="0" w:afterAutospacing="0" w:line="276" w:lineRule="auto"/>
        <w:ind w:left="360"/>
        <w:jc w:val="both"/>
        <w:textAlignment w:val="baseline"/>
        <w:rPr>
          <w:rFonts w:ascii="Calibri" w:hAnsi="Calibri" w:cs="Calibri"/>
        </w:rPr>
      </w:pPr>
      <w:r w:rsidRPr="00571216">
        <w:rPr>
          <w:rStyle w:val="normaltextrun"/>
          <w:rFonts w:ascii="Calibri" w:hAnsi="Calibri" w:cs="Calibri"/>
          <w:color w:val="000000"/>
        </w:rPr>
        <w:t xml:space="preserve">W przypadku zmiany, o której mowa w pkt. 2,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r w:rsidRPr="00571216">
        <w:rPr>
          <w:rStyle w:val="eop"/>
          <w:rFonts w:ascii="Calibri" w:hAnsi="Calibri" w:cs="Calibri"/>
          <w:color w:val="000000"/>
        </w:rPr>
        <w:t> </w:t>
      </w:r>
    </w:p>
    <w:p w14:paraId="6E87FC84" w14:textId="1F8EA03F" w:rsidR="00571216" w:rsidRPr="00571216" w:rsidRDefault="00571216" w:rsidP="00E81C22">
      <w:pPr>
        <w:pStyle w:val="paragraph"/>
        <w:spacing w:before="0" w:beforeAutospacing="0" w:after="0" w:afterAutospacing="0" w:line="276" w:lineRule="auto"/>
        <w:ind w:left="360"/>
        <w:jc w:val="both"/>
        <w:textAlignment w:val="baseline"/>
        <w:rPr>
          <w:rFonts w:ascii="Calibri" w:hAnsi="Calibri" w:cs="Calibri"/>
        </w:rPr>
      </w:pPr>
      <w:r w:rsidRPr="00571216">
        <w:rPr>
          <w:rStyle w:val="normaltextrun"/>
          <w:rFonts w:ascii="Calibri" w:hAnsi="Calibri" w:cs="Calibri"/>
          <w:color w:val="000000"/>
        </w:rPr>
        <w:t>W przypadku zmiany, o której mowa w pkt. 3,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w:t>
      </w:r>
      <w:r w:rsidR="00D25760">
        <w:rPr>
          <w:rStyle w:val="normaltextrun"/>
          <w:rFonts w:ascii="Calibri" w:hAnsi="Calibri" w:cs="Calibri"/>
          <w:color w:val="000000"/>
        </w:rPr>
        <w:t> </w:t>
      </w:r>
      <w:r w:rsidRPr="00571216">
        <w:rPr>
          <w:rStyle w:val="normaltextrun"/>
          <w:rFonts w:ascii="Calibri" w:hAnsi="Calibri" w:cs="Calibri"/>
          <w:color w:val="000000"/>
        </w:rPr>
        <w:t>związku z wypłatą wynagrodzenia pracownikom realizującym przedmiot umowy.</w:t>
      </w:r>
      <w:r w:rsidRPr="00571216">
        <w:rPr>
          <w:rStyle w:val="eop"/>
          <w:rFonts w:ascii="Calibri" w:hAnsi="Calibri" w:cs="Calibri"/>
          <w:color w:val="000000"/>
        </w:rPr>
        <w:t> </w:t>
      </w:r>
    </w:p>
    <w:p w14:paraId="71EF556D" w14:textId="2E8B161B" w:rsidR="00571216" w:rsidRPr="00571216" w:rsidRDefault="00571216" w:rsidP="00E81C22">
      <w:pPr>
        <w:pStyle w:val="paragraph"/>
        <w:spacing w:before="0" w:beforeAutospacing="0" w:after="0" w:afterAutospacing="0" w:line="276" w:lineRule="auto"/>
        <w:ind w:left="360"/>
        <w:jc w:val="both"/>
        <w:textAlignment w:val="baseline"/>
        <w:rPr>
          <w:rFonts w:ascii="Calibri" w:hAnsi="Calibri" w:cs="Calibri"/>
        </w:rPr>
      </w:pPr>
      <w:r w:rsidRPr="00571216">
        <w:rPr>
          <w:rStyle w:val="normaltextrun"/>
          <w:rFonts w:ascii="Calibri" w:hAnsi="Calibri" w:cs="Calibri"/>
          <w:color w:val="000000"/>
        </w:rPr>
        <w:t>W przypadku zmiany, o której mowa w pkt. 4,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gromadzenia lub w</w:t>
      </w:r>
      <w:r w:rsidR="00D25760">
        <w:rPr>
          <w:rStyle w:val="normaltextrun"/>
          <w:rFonts w:ascii="Calibri" w:hAnsi="Calibri" w:cs="Calibri"/>
          <w:color w:val="000000"/>
        </w:rPr>
        <w:t> </w:t>
      </w:r>
      <w:r w:rsidRPr="00571216">
        <w:rPr>
          <w:rStyle w:val="normaltextrun"/>
          <w:rFonts w:ascii="Calibri" w:hAnsi="Calibri" w:cs="Calibri"/>
          <w:color w:val="000000"/>
        </w:rPr>
        <w:t>zakresie wysokości wpłat do pracowniczych planów kapitałowych. Wynagrodzenie wykonawcy ulegnie zmianie o kwotę odpowiadającą zmianie kosztu wykonawcy ponoszonego w związku z wypłatą wynagrodzenia pracownikom realizującym przedmiot umowy.</w:t>
      </w:r>
      <w:r w:rsidRPr="00571216">
        <w:rPr>
          <w:rStyle w:val="eop"/>
          <w:rFonts w:ascii="Calibri" w:hAnsi="Calibri" w:cs="Calibri"/>
          <w:color w:val="000000"/>
        </w:rPr>
        <w:t> </w:t>
      </w:r>
    </w:p>
    <w:p w14:paraId="782B54A8" w14:textId="77777777" w:rsidR="00E23171" w:rsidRDefault="00571216" w:rsidP="00E23171">
      <w:pPr>
        <w:pStyle w:val="paragraph"/>
        <w:spacing w:before="0" w:beforeAutospacing="0" w:after="0" w:afterAutospacing="0" w:line="276" w:lineRule="auto"/>
        <w:ind w:left="360"/>
        <w:jc w:val="both"/>
        <w:textAlignment w:val="baseline"/>
        <w:rPr>
          <w:rFonts w:ascii="Calibri" w:hAnsi="Calibri" w:cs="Calibri"/>
        </w:rPr>
      </w:pPr>
      <w:r w:rsidRPr="00571216">
        <w:rPr>
          <w:rStyle w:val="normaltextrun"/>
          <w:rFonts w:ascii="Calibri" w:hAnsi="Calibri" w:cs="Calibri"/>
          <w:color w:val="000000"/>
        </w:rPr>
        <w:lastRenderedPageBreak/>
        <w:t>W celu dokonania zmiany wynagrodzenia 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pkt 2,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3,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pkt 4. </w:t>
      </w:r>
      <w:r w:rsidRPr="00571216">
        <w:rPr>
          <w:rStyle w:val="eop"/>
          <w:rFonts w:ascii="Calibri" w:hAnsi="Calibri" w:cs="Calibri"/>
          <w:color w:val="000000"/>
        </w:rPr>
        <w:t> </w:t>
      </w:r>
    </w:p>
    <w:p w14:paraId="69564AA1" w14:textId="77777777" w:rsidR="00E23171" w:rsidRDefault="00E23171" w:rsidP="00E23171">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Pr>
          <w:rStyle w:val="normaltextrun"/>
          <w:rFonts w:ascii="Calibri" w:hAnsi="Calibri" w:cs="Calibri"/>
          <w:color w:val="000000"/>
        </w:rPr>
        <w:t xml:space="preserve">Przewiduje się </w:t>
      </w:r>
      <w:r w:rsidRPr="00E23171">
        <w:rPr>
          <w:rStyle w:val="normaltextrun"/>
          <w:rFonts w:ascii="Calibri" w:hAnsi="Calibri" w:cs="Calibri"/>
          <w:color w:val="000000"/>
        </w:rPr>
        <w:t xml:space="preserve">zmiany sposobu rozliczania </w:t>
      </w:r>
      <w:r>
        <w:rPr>
          <w:rStyle w:val="normaltextrun"/>
          <w:rFonts w:ascii="Calibri" w:hAnsi="Calibri" w:cs="Calibri"/>
          <w:color w:val="000000"/>
        </w:rPr>
        <w:t>u</w:t>
      </w:r>
      <w:r w:rsidRPr="00E23171">
        <w:rPr>
          <w:rStyle w:val="normaltextrun"/>
          <w:rFonts w:ascii="Calibri" w:hAnsi="Calibri" w:cs="Calibri"/>
          <w:color w:val="000000"/>
        </w:rPr>
        <w:t xml:space="preserve">mowy lub dokonywania płatności na rzecz </w:t>
      </w:r>
      <w:r>
        <w:rPr>
          <w:rStyle w:val="normaltextrun"/>
          <w:rFonts w:ascii="Calibri" w:hAnsi="Calibri" w:cs="Calibri"/>
          <w:color w:val="000000"/>
        </w:rPr>
        <w:t>w</w:t>
      </w:r>
      <w:r w:rsidRPr="00E23171">
        <w:rPr>
          <w:rStyle w:val="normaltextrun"/>
          <w:rFonts w:ascii="Calibri" w:hAnsi="Calibri" w:cs="Calibri"/>
          <w:color w:val="000000"/>
        </w:rPr>
        <w:t xml:space="preserve">ykonawcy </w:t>
      </w:r>
      <w:r>
        <w:rPr>
          <w:rStyle w:val="normaltextrun"/>
          <w:rFonts w:ascii="Calibri" w:hAnsi="Calibri" w:cs="Calibri"/>
          <w:color w:val="000000"/>
        </w:rPr>
        <w:t>w przypadku</w:t>
      </w:r>
      <w:r w:rsidRPr="00E23171">
        <w:rPr>
          <w:rStyle w:val="normaltextrun"/>
          <w:rFonts w:ascii="Calibri" w:hAnsi="Calibri" w:cs="Calibri"/>
          <w:color w:val="000000"/>
        </w:rPr>
        <w:t xml:space="preserve"> zaistnienia przyczyn organizacyjnych lub finansowych leżących po stronie </w:t>
      </w:r>
      <w:r>
        <w:rPr>
          <w:rStyle w:val="normaltextrun"/>
          <w:rFonts w:ascii="Calibri" w:hAnsi="Calibri" w:cs="Calibri"/>
          <w:color w:val="000000"/>
        </w:rPr>
        <w:t>z</w:t>
      </w:r>
      <w:r w:rsidRPr="00E23171">
        <w:rPr>
          <w:rStyle w:val="normaltextrun"/>
          <w:rFonts w:ascii="Calibri" w:hAnsi="Calibri" w:cs="Calibri"/>
          <w:color w:val="000000"/>
        </w:rPr>
        <w:t>amawiającego, w szczególności wynikających ze zmiany zasad płatności programów lub funduszy lub innych źródeł finansowania inwestycji objętej niniejszą umową</w:t>
      </w:r>
      <w:r>
        <w:rPr>
          <w:rStyle w:val="normaltextrun"/>
          <w:rFonts w:ascii="Calibri" w:hAnsi="Calibri" w:cs="Calibri"/>
          <w:color w:val="000000"/>
        </w:rPr>
        <w:t>.</w:t>
      </w:r>
    </w:p>
    <w:p w14:paraId="7F097ED3" w14:textId="77777777" w:rsidR="0092311F" w:rsidRDefault="00E23171" w:rsidP="0092311F">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Pr>
          <w:rStyle w:val="normaltextrun"/>
          <w:rFonts w:ascii="Calibri" w:hAnsi="Calibri" w:cs="Calibri"/>
          <w:color w:val="000000"/>
        </w:rPr>
        <w:t xml:space="preserve">Przewiduje się </w:t>
      </w:r>
      <w:r w:rsidRPr="00E23171">
        <w:rPr>
          <w:rStyle w:val="normaltextrun"/>
          <w:rFonts w:ascii="Calibri" w:hAnsi="Calibri" w:cs="Calibri"/>
          <w:color w:val="000000"/>
        </w:rPr>
        <w:t>zmiany wysokości wynagrodzenia wypłaconego w poszczególnych częściach lub ilości płatności części</w:t>
      </w:r>
      <w:r>
        <w:rPr>
          <w:rStyle w:val="normaltextrun"/>
          <w:rFonts w:ascii="Calibri" w:hAnsi="Calibri" w:cs="Calibri"/>
          <w:color w:val="000000"/>
        </w:rPr>
        <w:t>ow</w:t>
      </w:r>
      <w:r w:rsidRPr="00E23171">
        <w:rPr>
          <w:rStyle w:val="normaltextrun"/>
          <w:rFonts w:ascii="Calibri" w:hAnsi="Calibri" w:cs="Calibri"/>
          <w:color w:val="000000"/>
        </w:rPr>
        <w:t>ych w sytuacji, gdy konieczne będzie dostosowanie tych wysokości do warunków wynikających z promesy BGK w celu zapewnienia zgodności z umowy z treścią tej promesy.</w:t>
      </w:r>
    </w:p>
    <w:p w14:paraId="1A59ABBA" w14:textId="13905A9B" w:rsidR="0092311F" w:rsidRPr="0092311F" w:rsidRDefault="0092311F" w:rsidP="0092311F">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sidRPr="0092311F">
        <w:rPr>
          <w:rStyle w:val="normaltextrun"/>
          <w:rFonts w:ascii="Calibri" w:hAnsi="Calibri" w:cs="Calibri"/>
          <w:color w:val="000000"/>
        </w:rPr>
        <w:t>Przewiduje się możliwość zmiany wartości procentowej faktur częściowych</w:t>
      </w:r>
      <w:r>
        <w:rPr>
          <w:rStyle w:val="normaltextrun"/>
          <w:rFonts w:ascii="Calibri" w:hAnsi="Calibri" w:cs="Calibri"/>
          <w:color w:val="000000"/>
        </w:rPr>
        <w:t xml:space="preserve"> oraz ilości faktur częściowych</w:t>
      </w:r>
      <w:r w:rsidRPr="0092311F">
        <w:rPr>
          <w:rStyle w:val="normaltextrun"/>
          <w:rFonts w:ascii="Calibri" w:hAnsi="Calibri" w:cs="Calibri"/>
          <w:color w:val="000000"/>
        </w:rPr>
        <w:t xml:space="preserve"> w przypadku podpisania umowy z wykonawcą na dostawę pojazdu specjalistycznego z zamontowanym  dźwignikiem bramowym, w celu dostosowania rozliczenia do sposobu wypłaty dofinansowania ze środków Rządowego Funduszu Polski Ład: Program Inwestycji Strategicznych</w:t>
      </w:r>
      <w:r>
        <w:rPr>
          <w:rStyle w:val="normaltextrun"/>
          <w:rFonts w:ascii="Calibri" w:hAnsi="Calibri" w:cs="Calibri"/>
          <w:color w:val="000000"/>
        </w:rPr>
        <w:t>.</w:t>
      </w:r>
    </w:p>
    <w:p w14:paraId="21D4FD03" w14:textId="2BDAF0E5" w:rsidR="00E23171" w:rsidRPr="00AF5C52" w:rsidRDefault="00AF5C52" w:rsidP="00AF5C5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rFonts w:ascii="Calibri" w:hAnsi="Calibri" w:cs="Calibri"/>
          <w:color w:val="000000"/>
        </w:rPr>
      </w:pPr>
      <w:r>
        <w:rPr>
          <w:rStyle w:val="normaltextrun"/>
          <w:rFonts w:ascii="Calibri" w:hAnsi="Calibri" w:cs="Calibri"/>
          <w:color w:val="000000"/>
        </w:rPr>
        <w:lastRenderedPageBreak/>
        <w:t xml:space="preserve">Przewiduje się zmiany umowy </w:t>
      </w:r>
      <w:r w:rsidR="00E23171" w:rsidRPr="00AF5C52">
        <w:rPr>
          <w:rStyle w:val="normaltextrun"/>
          <w:rFonts w:ascii="Calibri" w:hAnsi="Calibri" w:cs="Calibri"/>
          <w:color w:val="000000"/>
        </w:rPr>
        <w:t xml:space="preserve">będąca wynikiem konieczności wprowadzenia zmian wynikających z modyfikacji wprowadzonych aneksami w umowach pomiędzy </w:t>
      </w:r>
      <w:r>
        <w:rPr>
          <w:rStyle w:val="normaltextrun"/>
          <w:rFonts w:ascii="Calibri" w:hAnsi="Calibri" w:cs="Calibri"/>
          <w:color w:val="000000"/>
        </w:rPr>
        <w:t>z</w:t>
      </w:r>
      <w:r w:rsidR="00E23171" w:rsidRPr="00AF5C52">
        <w:rPr>
          <w:rStyle w:val="normaltextrun"/>
          <w:rFonts w:ascii="Calibri" w:hAnsi="Calibri" w:cs="Calibri"/>
          <w:color w:val="000000"/>
        </w:rPr>
        <w:t xml:space="preserve">amawiającym a inną niż </w:t>
      </w:r>
      <w:r>
        <w:rPr>
          <w:rStyle w:val="normaltextrun"/>
          <w:rFonts w:ascii="Calibri" w:hAnsi="Calibri" w:cs="Calibri"/>
          <w:color w:val="000000"/>
        </w:rPr>
        <w:t>w</w:t>
      </w:r>
      <w:r w:rsidR="00E23171" w:rsidRPr="00AF5C52">
        <w:rPr>
          <w:rStyle w:val="normaltextrun"/>
          <w:rFonts w:ascii="Calibri" w:hAnsi="Calibri" w:cs="Calibri"/>
          <w:color w:val="000000"/>
        </w:rPr>
        <w:t>ykonawca stroną, w tym instytucjami nadzorującymi wdrażanie projektu, w ramach którego realizowane jest zamówienie</w:t>
      </w:r>
      <w:r>
        <w:rPr>
          <w:rStyle w:val="normaltextrun"/>
          <w:rFonts w:ascii="Calibri" w:hAnsi="Calibri" w:cs="Calibri"/>
          <w:color w:val="000000"/>
        </w:rPr>
        <w:t>.</w:t>
      </w:r>
    </w:p>
    <w:p w14:paraId="6064307F" w14:textId="30B8C892" w:rsidR="00571216" w:rsidRPr="00061782"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2F2F6A">
        <w:rPr>
          <w:rStyle w:val="normaltextrun"/>
          <w:rFonts w:ascii="Calibri" w:hAnsi="Calibri" w:cs="Calibri"/>
          <w:color w:val="000000"/>
        </w:rPr>
        <w:t xml:space="preserve">Dopuszcza się możliwość zmiany zakresu przedmiotu umowy poprzez wprowadzenie rozwiązania zamiennego w stosunku określonego w dokumentacji projektowej </w:t>
      </w:r>
      <w:r w:rsidR="00061782" w:rsidRPr="00061782">
        <w:rPr>
          <w:rStyle w:val="normaltextrun"/>
          <w:rFonts w:ascii="Calibri" w:hAnsi="Calibri" w:cs="Calibri"/>
          <w:color w:val="000000" w:themeColor="text1"/>
        </w:rPr>
        <w:t>sporządzonej przez wykonawcę</w:t>
      </w:r>
      <w:r w:rsidRPr="00061782">
        <w:rPr>
          <w:rStyle w:val="normaltextrun"/>
          <w:rFonts w:ascii="Calibri" w:hAnsi="Calibri" w:cs="Calibri"/>
          <w:color w:val="000000" w:themeColor="text1"/>
        </w:rPr>
        <w:t>, w następujących przypadkach; </w:t>
      </w:r>
      <w:r w:rsidRPr="00061782">
        <w:rPr>
          <w:rStyle w:val="normaltextrun"/>
          <w:color w:val="000000" w:themeColor="text1"/>
        </w:rPr>
        <w:t> </w:t>
      </w:r>
    </w:p>
    <w:p w14:paraId="7EA553B2" w14:textId="77777777" w:rsidR="00571216" w:rsidRPr="00061782" w:rsidRDefault="00571216" w:rsidP="00E81C22">
      <w:pPr>
        <w:pStyle w:val="paragraph"/>
        <w:numPr>
          <w:ilvl w:val="0"/>
          <w:numId w:val="80"/>
        </w:numPr>
        <w:spacing w:before="0" w:beforeAutospacing="0" w:after="0" w:afterAutospacing="0" w:line="276" w:lineRule="auto"/>
        <w:ind w:left="993" w:hanging="567"/>
        <w:jc w:val="both"/>
        <w:textAlignment w:val="baseline"/>
        <w:rPr>
          <w:rFonts w:ascii="Calibri" w:hAnsi="Calibri" w:cs="Calibri"/>
          <w:color w:val="000000" w:themeColor="text1"/>
        </w:rPr>
      </w:pPr>
      <w:r w:rsidRPr="00061782">
        <w:rPr>
          <w:rStyle w:val="normaltextrun"/>
          <w:rFonts w:ascii="Calibri" w:hAnsi="Calibri" w:cs="Calibri"/>
          <w:color w:val="000000" w:themeColor="text1"/>
        </w:rPr>
        <w:t xml:space="preserve">konieczności wykonania robót zamiennych, których wykonanie ma na celu prawidłowe wykonanie przedmiotu umowy, a konieczność ich </w:t>
      </w:r>
      <w:r w:rsidRPr="00061782">
        <w:rPr>
          <w:rStyle w:val="contextualspellingandgrammarerror"/>
          <w:rFonts w:ascii="Calibri" w:eastAsia="Calibri" w:hAnsi="Calibri" w:cs="Calibri"/>
          <w:color w:val="000000" w:themeColor="text1"/>
        </w:rPr>
        <w:t>wykonania  wynika</w:t>
      </w:r>
      <w:r w:rsidRPr="00061782">
        <w:rPr>
          <w:rStyle w:val="normaltextrun"/>
          <w:rFonts w:ascii="Calibri" w:hAnsi="Calibri" w:cs="Calibri"/>
          <w:color w:val="000000" w:themeColor="text1"/>
        </w:rPr>
        <w:t xml:space="preserve"> z wad dokumentacji projektowej albo ze względu na zmiany przepisów prawa oparciu, o który je przygotowano,</w:t>
      </w:r>
      <w:r w:rsidRPr="00061782">
        <w:rPr>
          <w:rStyle w:val="eop"/>
          <w:rFonts w:ascii="Calibri" w:hAnsi="Calibri" w:cs="Calibri"/>
          <w:color w:val="000000" w:themeColor="text1"/>
        </w:rPr>
        <w:t> </w:t>
      </w:r>
    </w:p>
    <w:p w14:paraId="2788D285" w14:textId="77777777" w:rsidR="00571216" w:rsidRPr="00061782" w:rsidRDefault="00571216" w:rsidP="00E81C22">
      <w:pPr>
        <w:pStyle w:val="paragraph"/>
        <w:numPr>
          <w:ilvl w:val="0"/>
          <w:numId w:val="80"/>
        </w:numPr>
        <w:spacing w:before="0" w:beforeAutospacing="0" w:after="0" w:afterAutospacing="0" w:line="276" w:lineRule="auto"/>
        <w:ind w:left="993" w:hanging="567"/>
        <w:jc w:val="both"/>
        <w:textAlignment w:val="baseline"/>
        <w:rPr>
          <w:rFonts w:ascii="Calibri" w:hAnsi="Calibri" w:cs="Calibri"/>
          <w:color w:val="000000" w:themeColor="text1"/>
        </w:rPr>
      </w:pPr>
      <w:r w:rsidRPr="00061782">
        <w:rPr>
          <w:rStyle w:val="normaltextrun"/>
          <w:rFonts w:ascii="Calibri" w:hAnsi="Calibri" w:cs="Calibri"/>
          <w:color w:val="000000" w:themeColor="text1"/>
        </w:rPr>
        <w:t>konieczności zmiany materiałów, urządzeń, instalacji wskazanych w dokumentacji projektowej, w sytuacji ich niedostępności na rynku, a wykonawca pomimo zachowania należytej staranności nie mógł temu zapobiec,</w:t>
      </w:r>
      <w:r w:rsidRPr="00061782">
        <w:rPr>
          <w:rStyle w:val="eop"/>
          <w:rFonts w:ascii="Calibri" w:hAnsi="Calibri" w:cs="Calibri"/>
          <w:color w:val="000000" w:themeColor="text1"/>
        </w:rPr>
        <w:t> </w:t>
      </w:r>
    </w:p>
    <w:p w14:paraId="4700FFB9" w14:textId="77777777" w:rsidR="00571216" w:rsidRPr="00061782" w:rsidRDefault="00571216" w:rsidP="00E81C22">
      <w:pPr>
        <w:pStyle w:val="paragraph"/>
        <w:numPr>
          <w:ilvl w:val="0"/>
          <w:numId w:val="80"/>
        </w:numPr>
        <w:spacing w:before="0" w:beforeAutospacing="0" w:after="0" w:afterAutospacing="0" w:line="276" w:lineRule="auto"/>
        <w:ind w:left="993" w:hanging="567"/>
        <w:jc w:val="both"/>
        <w:textAlignment w:val="baseline"/>
        <w:rPr>
          <w:rFonts w:ascii="Calibri" w:hAnsi="Calibri" w:cs="Calibri"/>
          <w:color w:val="000000" w:themeColor="text1"/>
        </w:rPr>
      </w:pPr>
      <w:r w:rsidRPr="00061782">
        <w:rPr>
          <w:rStyle w:val="normaltextrun"/>
          <w:rFonts w:ascii="Calibri" w:hAnsi="Calibri" w:cs="Calibri"/>
          <w:color w:val="000000" w:themeColor="text1"/>
        </w:rPr>
        <w:t>możliwości wykonania przedmiotu umowy przy zastosowaniu innych rozwiązań niż określonych w dokumentacji projektowej, jeżeli umożliwiają uzyskanie lepszej jakości lub poprawienie parametrów technicznych lub funkcjonalności, obniżenie kosztów wykonania przedmiotu umowy pod warunkiem zachowania jakości nie gorszej niż określona w dokumentacji projektowej lub zmniejszenie kosztów eksploatacji przedmiotu umowy, jeżeli korzyści ze zmiany przeważają nad kosztami jej dokonania.</w:t>
      </w:r>
      <w:r w:rsidRPr="00061782">
        <w:rPr>
          <w:rStyle w:val="eop"/>
          <w:rFonts w:ascii="Calibri" w:hAnsi="Calibri" w:cs="Calibri"/>
          <w:color w:val="000000" w:themeColor="text1"/>
        </w:rPr>
        <w:t> </w:t>
      </w:r>
    </w:p>
    <w:p w14:paraId="0C5F3A05" w14:textId="77777777" w:rsidR="00571216" w:rsidRPr="00061782" w:rsidRDefault="00571216" w:rsidP="00E81C22">
      <w:pPr>
        <w:pStyle w:val="paragraph"/>
        <w:spacing w:before="0" w:beforeAutospacing="0" w:after="0" w:afterAutospacing="0" w:line="276" w:lineRule="auto"/>
        <w:ind w:left="390"/>
        <w:jc w:val="both"/>
        <w:textAlignment w:val="baseline"/>
        <w:rPr>
          <w:rFonts w:ascii="Calibri" w:hAnsi="Calibri" w:cs="Calibri"/>
          <w:color w:val="000000" w:themeColor="text1"/>
        </w:rPr>
      </w:pPr>
      <w:r w:rsidRPr="00061782">
        <w:rPr>
          <w:rStyle w:val="normaltextrun"/>
          <w:rFonts w:ascii="Calibri" w:hAnsi="Calibri" w:cs="Calibri"/>
          <w:color w:val="000000" w:themeColor="text1"/>
        </w:rPr>
        <w:t xml:space="preserve">Dokumentem potwierdzającym konieczność wprowadzenia rozwiązania </w:t>
      </w:r>
      <w:r w:rsidRPr="00061782">
        <w:rPr>
          <w:rStyle w:val="contextualspellingandgrammarerror"/>
          <w:rFonts w:ascii="Calibri" w:eastAsia="Calibri" w:hAnsi="Calibri" w:cs="Calibri"/>
          <w:color w:val="000000" w:themeColor="text1"/>
        </w:rPr>
        <w:t>zamiennego  jest</w:t>
      </w:r>
      <w:r w:rsidRPr="00061782">
        <w:rPr>
          <w:rStyle w:val="normaltextrun"/>
          <w:rFonts w:ascii="Calibri" w:hAnsi="Calibri" w:cs="Calibri"/>
          <w:color w:val="000000" w:themeColor="text1"/>
        </w:rPr>
        <w:t xml:space="preserve"> protokół konieczności, który podlega zatwierdzeniu przez zamawiającego i stanowi podstawę wprowadzenia zmian do umowy.</w:t>
      </w:r>
      <w:r w:rsidRPr="00061782">
        <w:rPr>
          <w:rStyle w:val="eop"/>
          <w:rFonts w:ascii="Calibri" w:hAnsi="Calibri" w:cs="Calibri"/>
          <w:color w:val="000000" w:themeColor="text1"/>
        </w:rPr>
        <w:t> </w:t>
      </w:r>
    </w:p>
    <w:p w14:paraId="3C41952D" w14:textId="05D3AFD8" w:rsidR="00571216" w:rsidRPr="00061782" w:rsidRDefault="00571216" w:rsidP="00E81C22">
      <w:pPr>
        <w:pStyle w:val="paragraph"/>
        <w:spacing w:before="0" w:beforeAutospacing="0" w:after="0" w:afterAutospacing="0" w:line="276" w:lineRule="auto"/>
        <w:ind w:left="390"/>
        <w:jc w:val="both"/>
        <w:textAlignment w:val="baseline"/>
        <w:rPr>
          <w:rFonts w:ascii="Calibri" w:hAnsi="Calibri" w:cs="Calibri"/>
          <w:color w:val="000000" w:themeColor="text1"/>
        </w:rPr>
      </w:pPr>
      <w:r w:rsidRPr="00061782">
        <w:rPr>
          <w:rStyle w:val="normaltextrun"/>
          <w:rFonts w:ascii="Calibri" w:hAnsi="Calibri" w:cs="Calibri"/>
          <w:color w:val="000000" w:themeColor="text1"/>
        </w:rPr>
        <w:t xml:space="preserve">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w:t>
      </w:r>
      <w:r w:rsidR="00061782" w:rsidRPr="00061782">
        <w:rPr>
          <w:rStyle w:val="normaltextrun"/>
          <w:rFonts w:ascii="Calibri" w:hAnsi="Calibri" w:cs="Calibri"/>
          <w:color w:val="000000" w:themeColor="text1"/>
        </w:rPr>
        <w:t>sporządzonym przez wykonawcę</w:t>
      </w:r>
      <w:r w:rsidRPr="00061782">
        <w:rPr>
          <w:rStyle w:val="normaltextrun"/>
          <w:rFonts w:ascii="Calibri" w:hAnsi="Calibri" w:cs="Calibri"/>
          <w:color w:val="000000" w:themeColor="text1"/>
        </w:rPr>
        <w:t>. W przypadku robót, które będą wykonywane, ich wartość zostanie ustalona wg następujących zasad:</w:t>
      </w:r>
      <w:r w:rsidRPr="00061782">
        <w:rPr>
          <w:rStyle w:val="eop"/>
          <w:rFonts w:ascii="Calibri" w:hAnsi="Calibri" w:cs="Calibri"/>
          <w:color w:val="000000" w:themeColor="text1"/>
        </w:rPr>
        <w:t> </w:t>
      </w:r>
    </w:p>
    <w:p w14:paraId="3B04C480" w14:textId="250D93F0" w:rsidR="00571216" w:rsidRPr="00061782" w:rsidRDefault="00571216" w:rsidP="00E81C22">
      <w:pPr>
        <w:pStyle w:val="paragraph"/>
        <w:numPr>
          <w:ilvl w:val="0"/>
          <w:numId w:val="75"/>
        </w:numPr>
        <w:tabs>
          <w:tab w:val="clear" w:pos="720"/>
          <w:tab w:val="num" w:pos="851"/>
        </w:tabs>
        <w:spacing w:before="0" w:beforeAutospacing="0" w:after="0" w:afterAutospacing="0" w:line="276" w:lineRule="auto"/>
        <w:ind w:left="851" w:hanging="425"/>
        <w:jc w:val="both"/>
        <w:textAlignment w:val="baseline"/>
        <w:rPr>
          <w:rFonts w:ascii="Calibri" w:hAnsi="Calibri" w:cs="Calibri"/>
          <w:color w:val="000000" w:themeColor="text1"/>
        </w:rPr>
      </w:pPr>
      <w:r w:rsidRPr="00061782">
        <w:rPr>
          <w:rStyle w:val="normaltextrun"/>
          <w:rFonts w:ascii="Calibri" w:hAnsi="Calibri" w:cs="Calibri"/>
          <w:color w:val="000000" w:themeColor="text1"/>
        </w:rPr>
        <w:t>jeżeli roboty są tożsame z opisami pozycji w kosztorysie ofertowym y, do wyliczenia wysokości wynagrodzenia zostanie przyjęta ich cena jednostkowa określona w kosztorysie ofertowym,</w:t>
      </w:r>
      <w:r w:rsidRPr="00061782">
        <w:rPr>
          <w:rStyle w:val="eop"/>
          <w:rFonts w:ascii="Calibri" w:hAnsi="Calibri" w:cs="Calibri"/>
          <w:color w:val="000000" w:themeColor="text1"/>
        </w:rPr>
        <w:t> </w:t>
      </w:r>
    </w:p>
    <w:p w14:paraId="40F34495" w14:textId="77777777" w:rsidR="00571216" w:rsidRPr="00061782" w:rsidRDefault="00571216" w:rsidP="00E81C22">
      <w:pPr>
        <w:pStyle w:val="paragraph"/>
        <w:numPr>
          <w:ilvl w:val="0"/>
          <w:numId w:val="76"/>
        </w:numPr>
        <w:tabs>
          <w:tab w:val="clear" w:pos="720"/>
          <w:tab w:val="num" w:pos="851"/>
        </w:tabs>
        <w:spacing w:before="0" w:beforeAutospacing="0" w:after="0" w:afterAutospacing="0" w:line="276" w:lineRule="auto"/>
        <w:ind w:left="851" w:hanging="425"/>
        <w:jc w:val="both"/>
        <w:textAlignment w:val="baseline"/>
        <w:rPr>
          <w:rFonts w:ascii="Calibri" w:hAnsi="Calibri" w:cs="Calibri"/>
          <w:color w:val="000000" w:themeColor="text1"/>
        </w:rPr>
      </w:pPr>
      <w:r w:rsidRPr="00061782">
        <w:rPr>
          <w:rStyle w:val="normaltextrun"/>
          <w:rFonts w:ascii="Calibri" w:hAnsi="Calibri" w:cs="Calibri"/>
          <w:color w:val="000000" w:themeColor="text1"/>
        </w:rPr>
        <w:t>w przypadku braku ceny jednostkowej w kosztorysie, ceny jednostkowe zostaną ustalone w oparciu o następujące założenia:</w:t>
      </w:r>
      <w:r w:rsidRPr="00061782">
        <w:rPr>
          <w:rStyle w:val="eop"/>
          <w:rFonts w:ascii="Calibri" w:hAnsi="Calibri" w:cs="Calibri"/>
          <w:color w:val="000000" w:themeColor="text1"/>
        </w:rPr>
        <w:t> </w:t>
      </w:r>
    </w:p>
    <w:p w14:paraId="4F9AD90D" w14:textId="5B600458" w:rsidR="00571216" w:rsidRPr="00061782" w:rsidRDefault="00571216" w:rsidP="00E81C22">
      <w:pPr>
        <w:pStyle w:val="paragraph"/>
        <w:numPr>
          <w:ilvl w:val="0"/>
          <w:numId w:val="81"/>
        </w:numPr>
        <w:tabs>
          <w:tab w:val="clear" w:pos="720"/>
          <w:tab w:val="num" w:pos="1418"/>
        </w:tabs>
        <w:spacing w:before="0" w:beforeAutospacing="0" w:after="0" w:afterAutospacing="0" w:line="276" w:lineRule="auto"/>
        <w:ind w:left="1418" w:hanging="425"/>
        <w:jc w:val="both"/>
        <w:textAlignment w:val="baseline"/>
        <w:rPr>
          <w:rFonts w:ascii="Calibri" w:hAnsi="Calibri" w:cs="Calibri"/>
          <w:color w:val="000000" w:themeColor="text1"/>
        </w:rPr>
      </w:pPr>
      <w:r w:rsidRPr="00061782">
        <w:rPr>
          <w:rStyle w:val="normaltextrun"/>
          <w:rFonts w:ascii="Calibri" w:hAnsi="Calibri" w:cs="Calibri"/>
          <w:color w:val="000000" w:themeColor="text1"/>
        </w:rPr>
        <w:t>poprzez zastosowanie wskaźników cenotwórczych tj. stawki roboczogodziny, pracy sprzętu, ceny materiałów, kosztów pośrednich, zysku) zastosowanych w kosztorysie ofertowym,  </w:t>
      </w:r>
      <w:r w:rsidRPr="00061782">
        <w:rPr>
          <w:rStyle w:val="eop"/>
          <w:rFonts w:ascii="Calibri" w:hAnsi="Calibri" w:cs="Calibri"/>
          <w:color w:val="000000" w:themeColor="text1"/>
        </w:rPr>
        <w:t> </w:t>
      </w:r>
    </w:p>
    <w:p w14:paraId="0285A829" w14:textId="1D2ABC51" w:rsidR="00571216" w:rsidRPr="00061782" w:rsidRDefault="00571216" w:rsidP="00E81C22">
      <w:pPr>
        <w:pStyle w:val="paragraph"/>
        <w:numPr>
          <w:ilvl w:val="0"/>
          <w:numId w:val="81"/>
        </w:numPr>
        <w:tabs>
          <w:tab w:val="clear" w:pos="720"/>
          <w:tab w:val="num" w:pos="1418"/>
        </w:tabs>
        <w:spacing w:before="0" w:beforeAutospacing="0" w:after="0" w:afterAutospacing="0" w:line="276" w:lineRule="auto"/>
        <w:ind w:left="1418" w:hanging="425"/>
        <w:jc w:val="both"/>
        <w:textAlignment w:val="baseline"/>
        <w:rPr>
          <w:rFonts w:ascii="Calibri" w:hAnsi="Calibri" w:cs="Calibri"/>
          <w:color w:val="000000" w:themeColor="text1"/>
        </w:rPr>
      </w:pPr>
      <w:r w:rsidRPr="00061782">
        <w:rPr>
          <w:rStyle w:val="normaltextrun"/>
          <w:rFonts w:ascii="Calibri" w:hAnsi="Calibri" w:cs="Calibri"/>
          <w:color w:val="000000" w:themeColor="text1"/>
        </w:rPr>
        <w:t xml:space="preserve">w przypadku, gdy nie będzie to możliwe: ceny materiałów wg cen zakupu, pracy sprzętu i transportu wg faktycznie poniesionych kosztów – jednak nie wyższe od średnich cen opublikowanych w wydawnictwie SECOCENBUD dla województwa </w:t>
      </w:r>
      <w:r w:rsidR="00061782" w:rsidRPr="00061782">
        <w:rPr>
          <w:rStyle w:val="normaltextrun"/>
          <w:rFonts w:ascii="Calibri" w:hAnsi="Calibri" w:cs="Calibri"/>
          <w:color w:val="000000" w:themeColor="text1"/>
        </w:rPr>
        <w:t>dolnośląskiego</w:t>
      </w:r>
      <w:r w:rsidRPr="00061782">
        <w:rPr>
          <w:rStyle w:val="normaltextrun"/>
          <w:rFonts w:ascii="Calibri" w:hAnsi="Calibri" w:cs="Calibri"/>
          <w:color w:val="000000" w:themeColor="text1"/>
        </w:rPr>
        <w:t xml:space="preserve"> dla kwartału poprzedzającego okres rozliczeniowy, składniki </w:t>
      </w:r>
      <w:r w:rsidRPr="00061782">
        <w:rPr>
          <w:rStyle w:val="normaltextrun"/>
          <w:rFonts w:ascii="Calibri" w:hAnsi="Calibri" w:cs="Calibri"/>
          <w:color w:val="000000" w:themeColor="text1"/>
        </w:rPr>
        <w:lastRenderedPageBreak/>
        <w:t xml:space="preserve">cenotwórcze (stawka r-g w zł; </w:t>
      </w:r>
      <w:proofErr w:type="spellStart"/>
      <w:r w:rsidRPr="00061782">
        <w:rPr>
          <w:rStyle w:val="spellingerror"/>
          <w:rFonts w:ascii="Calibri" w:eastAsia="Calibri" w:hAnsi="Calibri" w:cs="Calibri"/>
          <w:color w:val="000000" w:themeColor="text1"/>
        </w:rPr>
        <w:t>Kp</w:t>
      </w:r>
      <w:proofErr w:type="spellEnd"/>
      <w:r w:rsidRPr="00061782">
        <w:rPr>
          <w:rStyle w:val="normaltextrun"/>
          <w:rFonts w:ascii="Calibri" w:hAnsi="Calibri" w:cs="Calibri"/>
          <w:color w:val="000000" w:themeColor="text1"/>
        </w:rPr>
        <w:t xml:space="preserve"> - koszty pośrednie w %, koszty zakupu w %; Z - zysk  w %) nie wyższe od opublikowanych w wydawnictwie SECOCENBUD dla województwa lubuskiego dla kwartału poprzedzającego okres rozliczeniowy.</w:t>
      </w:r>
      <w:r w:rsidRPr="00061782">
        <w:rPr>
          <w:rStyle w:val="eop"/>
          <w:rFonts w:ascii="Calibri" w:hAnsi="Calibri" w:cs="Calibri"/>
          <w:color w:val="000000" w:themeColor="text1"/>
        </w:rPr>
        <w:t> </w:t>
      </w:r>
    </w:p>
    <w:p w14:paraId="5C90D79A" w14:textId="77777777" w:rsidR="00571216" w:rsidRPr="00061782" w:rsidRDefault="00571216" w:rsidP="00E81C22">
      <w:pPr>
        <w:pStyle w:val="paragraph"/>
        <w:spacing w:before="0" w:beforeAutospacing="0" w:after="0" w:afterAutospacing="0" w:line="276" w:lineRule="auto"/>
        <w:ind w:left="915"/>
        <w:jc w:val="both"/>
        <w:textAlignment w:val="baseline"/>
        <w:rPr>
          <w:rFonts w:ascii="Calibri" w:hAnsi="Calibri" w:cs="Calibri"/>
          <w:color w:val="000000" w:themeColor="text1"/>
        </w:rPr>
      </w:pPr>
      <w:r w:rsidRPr="00061782">
        <w:rPr>
          <w:rStyle w:val="normaltextrun"/>
          <w:rFonts w:ascii="Calibri" w:hAnsi="Calibri" w:cs="Calibri"/>
          <w:color w:val="000000" w:themeColor="text1"/>
        </w:rPr>
        <w:t>Jeżeli cena jednostkowa przedłożona przez wykonawcę do akceptacji zamawiającemu będzie skalkulowana niezgodnie z postanowieniami, o których wyżej, zamawiającemu przysługuje prawo wprowadzenia korekty wysokości ceny jednostkowej w oparciu o własne wyliczenia, na co wykonawca wyraża zgodę.</w:t>
      </w:r>
      <w:r w:rsidRPr="00061782">
        <w:rPr>
          <w:rStyle w:val="eop"/>
          <w:rFonts w:ascii="Calibri" w:hAnsi="Calibri" w:cs="Calibri"/>
          <w:color w:val="000000" w:themeColor="text1"/>
        </w:rPr>
        <w:t> </w:t>
      </w:r>
    </w:p>
    <w:p w14:paraId="3BAC1D51" w14:textId="77777777" w:rsidR="00571216" w:rsidRPr="002F2F6A"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571216">
        <w:rPr>
          <w:rStyle w:val="normaltextrun"/>
          <w:rFonts w:ascii="Calibri" w:hAnsi="Calibri" w:cs="Calibri"/>
          <w:color w:val="000000"/>
        </w:rPr>
        <w:t xml:space="preserve">Dopuszcza się możliwość zmiany wynagrodzenia wykonawcy w przypadku powierzenia wykonania robót dodatkowych. Dokumentem potwierdzającym konieczność realizacji robót dodatkowych jest protokół konieczności, który podlega zatwierdzeniu przez zamawiającego i stanowi podstawę wprowadzenia zmian do umowy. W takim </w:t>
      </w:r>
      <w:r w:rsidRPr="002F2F6A">
        <w:rPr>
          <w:rStyle w:val="normaltextrun"/>
        </w:rPr>
        <w:t>przypadku  wysokość</w:t>
      </w:r>
      <w:r w:rsidRPr="00571216">
        <w:rPr>
          <w:rStyle w:val="normaltextrun"/>
          <w:rFonts w:ascii="Calibri" w:hAnsi="Calibri" w:cs="Calibri"/>
          <w:color w:val="000000"/>
        </w:rPr>
        <w:t xml:space="preserve"> wynagrodzenia za wykonanie dodatkowych robót budowlanych zostanie ustalona na podstawie pomiarów powykonawczych zawierającego wielkości faktycznie wykonanych robót oraz cen jednostkowych ustalonych wg zasad określonych w ust. 3.</w:t>
      </w:r>
      <w:r w:rsidRPr="002F2F6A">
        <w:rPr>
          <w:rStyle w:val="normaltextrun"/>
        </w:rPr>
        <w:t> </w:t>
      </w:r>
    </w:p>
    <w:p w14:paraId="02239617" w14:textId="18797F80" w:rsidR="002F2F6A" w:rsidRPr="002405A9"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themeColor="text1"/>
        </w:rPr>
      </w:pPr>
      <w:r w:rsidRPr="00061782">
        <w:rPr>
          <w:rStyle w:val="normaltextrun"/>
          <w:rFonts w:ascii="Calibri" w:hAnsi="Calibri" w:cs="Calibri"/>
          <w:color w:val="000000" w:themeColor="text1"/>
        </w:rPr>
        <w:t xml:space="preserve">Dopuszcza się </w:t>
      </w:r>
      <w:bookmarkStart w:id="25" w:name="_Hlk121250069"/>
      <w:r w:rsidRPr="00061782">
        <w:rPr>
          <w:rStyle w:val="normaltextrun"/>
          <w:rFonts w:ascii="Calibri" w:hAnsi="Calibri" w:cs="Calibri"/>
          <w:color w:val="000000" w:themeColor="text1"/>
        </w:rPr>
        <w:t xml:space="preserve">możliwość zmiany sposobu płatności wynagrodzenia wykonawcy poprzez dopuszczenie możliwości wystawienia jednej faktury częściowej w wysokości odpowiadającej wysokości, o którą nastąpiła zmiana wynagrodzenia umownego wskutek </w:t>
      </w:r>
      <w:r w:rsidRPr="002405A9">
        <w:rPr>
          <w:rStyle w:val="normaltextrun"/>
          <w:rFonts w:ascii="Calibri" w:hAnsi="Calibri" w:cs="Calibri"/>
          <w:color w:val="000000" w:themeColor="text1"/>
        </w:rPr>
        <w:t>waloryzacji wynagrodzenia lub wprowadzenia robót dodatkowych</w:t>
      </w:r>
      <w:bookmarkEnd w:id="25"/>
      <w:r w:rsidRPr="002405A9">
        <w:rPr>
          <w:rStyle w:val="normaltextrun"/>
          <w:rFonts w:ascii="Calibri" w:hAnsi="Calibri" w:cs="Calibri"/>
          <w:color w:val="000000" w:themeColor="text1"/>
        </w:rPr>
        <w:t>.</w:t>
      </w:r>
      <w:r w:rsidRPr="002405A9">
        <w:rPr>
          <w:rStyle w:val="normaltextrun"/>
          <w:color w:val="000000" w:themeColor="text1"/>
        </w:rPr>
        <w:t> </w:t>
      </w:r>
    </w:p>
    <w:p w14:paraId="382AA608" w14:textId="67494D33" w:rsidR="00571216" w:rsidRPr="002F2F6A"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color w:val="FF0000"/>
        </w:rPr>
      </w:pPr>
      <w:r w:rsidRPr="002F2F6A">
        <w:rPr>
          <w:rStyle w:val="normaltextrun"/>
          <w:rFonts w:ascii="Calibri" w:hAnsi="Calibri" w:cs="Calibri"/>
          <w:color w:val="000000"/>
        </w:rPr>
        <w:t>Dopuszcza się możliwość zmiany osób pełniących funkcję projektantów, kierownika budowy oraz kierowników pod warunkiem, że proponowana osoba spełnia wymagania odpowiadające wymaganiom określonym w niniejszej umowie. Zmiana osoby może być dokonana: </w:t>
      </w:r>
      <w:r w:rsidRPr="002F2F6A">
        <w:rPr>
          <w:rStyle w:val="eop"/>
          <w:rFonts w:ascii="Calibri" w:hAnsi="Calibri" w:cs="Calibri"/>
          <w:color w:val="000000"/>
        </w:rPr>
        <w:t> </w:t>
      </w:r>
    </w:p>
    <w:p w14:paraId="57304384" w14:textId="77777777" w:rsidR="00571216" w:rsidRPr="00571216" w:rsidRDefault="00571216" w:rsidP="00E81C22">
      <w:pPr>
        <w:pStyle w:val="paragraph"/>
        <w:numPr>
          <w:ilvl w:val="0"/>
          <w:numId w:val="82"/>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t>na żądanie zamawiającego w przypadku nienależytego wykonywania powierzonych prac przez daną osobę,</w:t>
      </w:r>
      <w:r w:rsidRPr="00571216">
        <w:rPr>
          <w:rStyle w:val="eop"/>
          <w:rFonts w:ascii="Calibri" w:hAnsi="Calibri" w:cs="Calibri"/>
          <w:color w:val="000000"/>
        </w:rPr>
        <w:t> </w:t>
      </w:r>
    </w:p>
    <w:p w14:paraId="719B0B26" w14:textId="77777777" w:rsidR="00571216" w:rsidRPr="00571216" w:rsidRDefault="00571216" w:rsidP="00E81C22">
      <w:pPr>
        <w:pStyle w:val="paragraph"/>
        <w:numPr>
          <w:ilvl w:val="0"/>
          <w:numId w:val="82"/>
        </w:numPr>
        <w:spacing w:before="0" w:beforeAutospacing="0" w:after="0" w:afterAutospacing="0" w:line="276" w:lineRule="auto"/>
        <w:ind w:left="993" w:hanging="567"/>
        <w:jc w:val="both"/>
        <w:textAlignment w:val="baseline"/>
        <w:rPr>
          <w:rFonts w:ascii="Calibri" w:hAnsi="Calibri" w:cs="Calibri"/>
        </w:rPr>
      </w:pPr>
      <w:r w:rsidRPr="00571216">
        <w:rPr>
          <w:rStyle w:val="normaltextrun"/>
          <w:rFonts w:ascii="Calibri" w:hAnsi="Calibri" w:cs="Calibri"/>
          <w:color w:val="000000"/>
        </w:rPr>
        <w:t>na wniosek wykonawcy w przypadku śmierci, choroby lub innego zdarzenia losowego, nienależytego wykonywania powierzonych prac, innych obiektywnych okoliczności niezależnych od wykonawcy (np. rezygnacji).</w:t>
      </w:r>
      <w:r w:rsidRPr="00571216">
        <w:rPr>
          <w:rStyle w:val="eop"/>
          <w:rFonts w:ascii="Calibri" w:hAnsi="Calibri" w:cs="Calibri"/>
          <w:color w:val="000000"/>
        </w:rPr>
        <w:t> </w:t>
      </w:r>
    </w:p>
    <w:p w14:paraId="640795BB" w14:textId="77777777" w:rsidR="00571216" w:rsidRPr="00571216" w:rsidRDefault="00571216" w:rsidP="00E81C22">
      <w:pPr>
        <w:pStyle w:val="paragraph"/>
        <w:spacing w:before="0" w:beforeAutospacing="0" w:after="0" w:afterAutospacing="0" w:line="276" w:lineRule="auto"/>
        <w:ind w:left="420"/>
        <w:jc w:val="both"/>
        <w:textAlignment w:val="baseline"/>
        <w:rPr>
          <w:rFonts w:ascii="Calibri" w:hAnsi="Calibri" w:cs="Calibri"/>
        </w:rPr>
      </w:pPr>
      <w:r w:rsidRPr="00571216">
        <w:rPr>
          <w:rStyle w:val="normaltextrun"/>
          <w:rFonts w:ascii="Calibri" w:hAnsi="Calibri" w:cs="Calibri"/>
          <w:color w:val="000000"/>
        </w:rPr>
        <w:t>Strona występująca o zmianę postanowień zawartej umowy zobowiązana jest do udokumentowania zaistnienia okoliczności, o których mowa wyżej. </w:t>
      </w:r>
      <w:r w:rsidRPr="00571216">
        <w:rPr>
          <w:rStyle w:val="eop"/>
          <w:rFonts w:ascii="Calibri" w:hAnsi="Calibri" w:cs="Calibri"/>
          <w:color w:val="000000"/>
        </w:rPr>
        <w:t> </w:t>
      </w:r>
    </w:p>
    <w:p w14:paraId="12081A8D" w14:textId="77777777" w:rsidR="00571216" w:rsidRPr="002F2F6A"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571216">
        <w:rPr>
          <w:rStyle w:val="normaltextrun"/>
          <w:rFonts w:ascii="Calibri" w:hAnsi="Calibri" w:cs="Calibri"/>
          <w:color w:val="000000"/>
        </w:rPr>
        <w:t>Dopuszcza się możliwość zmiany postanowień umowy w zakresie dotyczącym zmiany podwykonawcy, wprowadzenia nowych części przedmiotu umowy, które będą realizowane przy udziale podwykonawcy lub zwiększenia lub zmniejszenia zakresu robót budowlanych, które wykonawca będzie wykonywał za pomocą podwykonawców.</w:t>
      </w:r>
      <w:r w:rsidRPr="002F2F6A">
        <w:rPr>
          <w:rStyle w:val="normaltextrun"/>
        </w:rPr>
        <w:t> </w:t>
      </w:r>
    </w:p>
    <w:p w14:paraId="5BEF511D" w14:textId="77777777" w:rsidR="00571216" w:rsidRPr="002F2F6A"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571216">
        <w:rPr>
          <w:rStyle w:val="normaltextrun"/>
          <w:rFonts w:ascii="Calibri" w:hAnsi="Calibri" w:cs="Calibri"/>
          <w:color w:val="000000"/>
        </w:rPr>
        <w:t>Dopuszcza się zmianę lub rezygnację z podmiotu udostępniającego zasoby, na którego zasoby wykonawca powoływał się na zasadach określonych w art. 118 ustawy Prawo zamówień publicznych,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r w:rsidRPr="002F2F6A">
        <w:rPr>
          <w:rStyle w:val="normaltextrun"/>
        </w:rPr>
        <w:t> </w:t>
      </w:r>
    </w:p>
    <w:p w14:paraId="0707A0BA" w14:textId="77777777" w:rsidR="00571216" w:rsidRPr="002F2F6A" w:rsidRDefault="00571216" w:rsidP="00E81C22">
      <w:pPr>
        <w:pStyle w:val="paragraph"/>
        <w:numPr>
          <w:ilvl w:val="0"/>
          <w:numId w:val="74"/>
        </w:numPr>
        <w:tabs>
          <w:tab w:val="clear" w:pos="720"/>
          <w:tab w:val="num" w:pos="426"/>
        </w:tabs>
        <w:spacing w:before="0" w:beforeAutospacing="0" w:after="0" w:afterAutospacing="0" w:line="276" w:lineRule="auto"/>
        <w:ind w:left="426" w:hanging="426"/>
        <w:jc w:val="both"/>
        <w:textAlignment w:val="baseline"/>
        <w:rPr>
          <w:rStyle w:val="normaltextrun"/>
          <w:color w:val="000000"/>
        </w:rPr>
      </w:pPr>
      <w:r w:rsidRPr="00571216">
        <w:rPr>
          <w:rStyle w:val="normaltextrun"/>
          <w:rFonts w:ascii="Calibri" w:hAnsi="Calibri" w:cs="Calibri"/>
          <w:color w:val="000000"/>
        </w:rPr>
        <w:lastRenderedPageBreak/>
        <w:t>Warunkiem dokonania zmian w umowie jest złożenie wniosku przez stronę inicjującą zmianę.  Wszelkie zmiany niniejszej umowy wymagają pisemnej formy pod rygorem nieważności.</w:t>
      </w:r>
      <w:r w:rsidRPr="002F2F6A">
        <w:rPr>
          <w:rStyle w:val="normaltextrun"/>
        </w:rPr>
        <w:t> </w:t>
      </w:r>
    </w:p>
    <w:p w14:paraId="5374AB9D" w14:textId="1BBFD7BE" w:rsidR="00F4209E" w:rsidRPr="00E45E7D" w:rsidRDefault="00F4209E" w:rsidP="00E81C22">
      <w:pPr>
        <w:widowControl w:val="0"/>
        <w:autoSpaceDE w:val="0"/>
        <w:autoSpaceDN w:val="0"/>
        <w:spacing w:before="240" w:line="276" w:lineRule="auto"/>
        <w:jc w:val="center"/>
        <w:outlineLvl w:val="2"/>
        <w:rPr>
          <w:rFonts w:asciiTheme="minorHAnsi" w:eastAsia="Tahoma" w:hAnsiTheme="minorHAnsi" w:cstheme="minorHAnsi"/>
          <w:b/>
          <w:bCs/>
          <w:lang w:eastAsia="en-US"/>
        </w:rPr>
      </w:pPr>
      <w:r w:rsidRPr="00E45E7D">
        <w:rPr>
          <w:rFonts w:asciiTheme="minorHAnsi" w:eastAsia="Tahoma" w:hAnsiTheme="minorHAnsi" w:cstheme="minorHAnsi"/>
          <w:b/>
          <w:bCs/>
          <w:lang w:eastAsia="en-US"/>
        </w:rPr>
        <w:t xml:space="preserve">§ </w:t>
      </w:r>
      <w:r w:rsidR="007518FB" w:rsidRPr="00E45E7D">
        <w:rPr>
          <w:rFonts w:asciiTheme="minorHAnsi" w:eastAsia="Tahoma" w:hAnsiTheme="minorHAnsi" w:cstheme="minorHAnsi"/>
          <w:b/>
          <w:bCs/>
          <w:lang w:eastAsia="en-US"/>
        </w:rPr>
        <w:t>24</w:t>
      </w:r>
    </w:p>
    <w:p w14:paraId="3DE88FD6" w14:textId="030F6786" w:rsidR="00F4209E" w:rsidRPr="00E45E7D" w:rsidRDefault="00917110" w:rsidP="00E81C22">
      <w:pPr>
        <w:widowControl w:val="0"/>
        <w:autoSpaceDE w:val="0"/>
        <w:autoSpaceDN w:val="0"/>
        <w:spacing w:line="276" w:lineRule="auto"/>
        <w:jc w:val="center"/>
        <w:outlineLvl w:val="2"/>
        <w:rPr>
          <w:rFonts w:asciiTheme="minorHAnsi" w:eastAsia="Tahoma" w:hAnsiTheme="minorHAnsi" w:cstheme="minorHAnsi"/>
          <w:b/>
          <w:bCs/>
          <w:lang w:eastAsia="en-US"/>
        </w:rPr>
      </w:pPr>
      <w:r w:rsidRPr="00E45E7D">
        <w:rPr>
          <w:rFonts w:asciiTheme="minorHAnsi" w:eastAsia="Tahoma" w:hAnsiTheme="minorHAnsi" w:cstheme="minorHAnsi"/>
          <w:b/>
          <w:bCs/>
          <w:lang w:eastAsia="en-US"/>
        </w:rPr>
        <w:t>ZMIANA WYSOKOŚCI</w:t>
      </w:r>
      <w:r w:rsidR="00F4209E" w:rsidRPr="00E45E7D">
        <w:rPr>
          <w:rFonts w:asciiTheme="minorHAnsi" w:eastAsia="Tahoma" w:hAnsiTheme="minorHAnsi" w:cstheme="minorHAnsi"/>
          <w:b/>
          <w:bCs/>
          <w:lang w:eastAsia="en-US"/>
        </w:rPr>
        <w:t xml:space="preserve"> WYNAGRODZENIA</w:t>
      </w:r>
    </w:p>
    <w:p w14:paraId="4E630690" w14:textId="0ABD4AB3" w:rsidR="002F5792" w:rsidRPr="009461F4" w:rsidRDefault="002F5792" w:rsidP="007F3684">
      <w:pPr>
        <w:numPr>
          <w:ilvl w:val="0"/>
          <w:numId w:val="34"/>
        </w:numPr>
        <w:spacing w:line="276" w:lineRule="auto"/>
        <w:jc w:val="both"/>
        <w:rPr>
          <w:rFonts w:asciiTheme="minorHAnsi" w:hAnsiTheme="minorHAnsi" w:cstheme="minorHAnsi"/>
          <w:color w:val="000000" w:themeColor="text1"/>
        </w:rPr>
      </w:pPr>
      <w:r w:rsidRPr="002F5792">
        <w:rPr>
          <w:rFonts w:asciiTheme="minorHAnsi" w:hAnsiTheme="minorHAnsi" w:cstheme="minorHAnsi"/>
          <w:color w:val="000000" w:themeColor="text1"/>
          <w:szCs w:val="20"/>
        </w:rPr>
        <w:t xml:space="preserve">Wynagrodzenie za </w:t>
      </w:r>
      <w:r w:rsidR="00D063D0">
        <w:rPr>
          <w:rFonts w:asciiTheme="minorHAnsi" w:hAnsiTheme="minorHAnsi" w:cstheme="minorHAnsi"/>
          <w:color w:val="000000" w:themeColor="text1"/>
          <w:szCs w:val="20"/>
        </w:rPr>
        <w:t>etap I</w:t>
      </w:r>
      <w:r w:rsidRPr="002F5792">
        <w:rPr>
          <w:rFonts w:asciiTheme="minorHAnsi" w:hAnsiTheme="minorHAnsi" w:cstheme="minorHAnsi"/>
          <w:color w:val="000000" w:themeColor="text1"/>
          <w:szCs w:val="20"/>
        </w:rPr>
        <w:t xml:space="preserve"> nie podlega waloryzacji.</w:t>
      </w:r>
    </w:p>
    <w:p w14:paraId="134EA13B" w14:textId="72242B2E" w:rsidR="006607EC" w:rsidRPr="00EA7ABE" w:rsidRDefault="00BA0021" w:rsidP="00EA7ABE">
      <w:pPr>
        <w:pStyle w:val="Akapitzlist"/>
        <w:numPr>
          <w:ilvl w:val="0"/>
          <w:numId w:val="34"/>
        </w:numPr>
        <w:spacing w:line="276" w:lineRule="auto"/>
        <w:jc w:val="both"/>
        <w:rPr>
          <w:rFonts w:asciiTheme="minorHAnsi" w:hAnsiTheme="minorHAnsi" w:cstheme="minorHAnsi"/>
          <w:color w:val="000000" w:themeColor="text1"/>
          <w:lang w:val="pl-PL" w:eastAsia="pl-PL"/>
        </w:rPr>
      </w:pPr>
      <w:r w:rsidRPr="00EC50A8">
        <w:rPr>
          <w:rFonts w:asciiTheme="minorHAnsi" w:hAnsiTheme="minorHAnsi" w:cstheme="minorHAnsi"/>
          <w:color w:val="000000" w:themeColor="text1"/>
          <w:lang w:val="pl-PL" w:eastAsia="pl-PL"/>
        </w:rPr>
        <w:t>Wynagrodzenie wykonawcy za etap II może zostać zmienione przy łącznym spełnieniu następujących postanowień</w:t>
      </w:r>
      <w:r w:rsidR="00EA7ABE">
        <w:rPr>
          <w:rFonts w:asciiTheme="minorHAnsi" w:hAnsiTheme="minorHAnsi" w:cstheme="minorHAnsi"/>
          <w:color w:val="000000" w:themeColor="text1"/>
          <w:lang w:val="pl-PL" w:eastAsia="pl-PL"/>
        </w:rPr>
        <w:t xml:space="preserve">, przy czym </w:t>
      </w:r>
      <w:r w:rsidR="00EA7ABE" w:rsidRPr="00250019">
        <w:rPr>
          <w:rFonts w:asciiTheme="minorHAnsi" w:hAnsiTheme="minorHAnsi" w:cstheme="minorHAnsi"/>
          <w:color w:val="000000" w:themeColor="text1"/>
          <w:lang w:val="pl-PL"/>
        </w:rPr>
        <w:t>przez zmianę ceny materiałów lub kosztów rozumie się wzrost odpowiednio cen lub kosztów, jak i ich obniżenie</w:t>
      </w:r>
      <w:r w:rsidRPr="00EC50A8">
        <w:rPr>
          <w:rFonts w:asciiTheme="minorHAnsi" w:hAnsiTheme="minorHAnsi" w:cstheme="minorHAnsi"/>
          <w:color w:val="000000" w:themeColor="text1"/>
          <w:lang w:val="pl-PL" w:eastAsia="pl-PL"/>
        </w:rPr>
        <w:t xml:space="preserve">: </w:t>
      </w:r>
    </w:p>
    <w:p w14:paraId="0769B038" w14:textId="77777777" w:rsidR="00EA7ABE" w:rsidRPr="0027544C" w:rsidRDefault="00EA7ABE" w:rsidP="00EA7ABE">
      <w:pPr>
        <w:pStyle w:val="Akapitzlist"/>
        <w:numPr>
          <w:ilvl w:val="1"/>
          <w:numId w:val="23"/>
        </w:numPr>
        <w:spacing w:line="276" w:lineRule="auto"/>
        <w:ind w:left="851" w:hanging="425"/>
        <w:jc w:val="both"/>
        <w:rPr>
          <w:rFonts w:asciiTheme="minorHAnsi" w:hAnsiTheme="minorHAnsi" w:cstheme="minorHAnsi"/>
          <w:color w:val="000000" w:themeColor="text1"/>
        </w:rPr>
      </w:pPr>
      <w:r>
        <w:rPr>
          <w:rFonts w:asciiTheme="minorHAnsi" w:hAnsiTheme="minorHAnsi" w:cstheme="minorHAnsi"/>
          <w:color w:val="000000" w:themeColor="text1"/>
          <w:lang w:val="pl-PL"/>
        </w:rPr>
        <w:t xml:space="preserve">pierwszy wniosek o zmianę wynagrodzenia, każda ze stron może złożyć po odebraniu etapu I </w:t>
      </w:r>
      <w:proofErr w:type="spellStart"/>
      <w:r>
        <w:rPr>
          <w:rFonts w:asciiTheme="minorHAnsi" w:hAnsiTheme="minorHAnsi" w:cstheme="minorHAnsi"/>
          <w:color w:val="000000" w:themeColor="text1"/>
          <w:lang w:val="pl-PL"/>
        </w:rPr>
        <w:t>i</w:t>
      </w:r>
      <w:proofErr w:type="spellEnd"/>
      <w:r>
        <w:rPr>
          <w:rFonts w:asciiTheme="minorHAnsi" w:hAnsiTheme="minorHAnsi" w:cstheme="minorHAnsi"/>
          <w:color w:val="000000" w:themeColor="text1"/>
          <w:lang w:val="pl-PL"/>
        </w:rPr>
        <w:t xml:space="preserve"> nie wcześniej niż po upływie 7 miesięcy od dnia zawarcia umowy, a każdy kolejny po upływie następujących po sobie 6 miesięcy od poprzedniej waloryzacji;</w:t>
      </w:r>
    </w:p>
    <w:p w14:paraId="36E5C396" w14:textId="7CD85C1E" w:rsidR="006607EC" w:rsidRPr="006607EC" w:rsidRDefault="006607EC" w:rsidP="006607EC">
      <w:pPr>
        <w:pStyle w:val="Akapitzlist"/>
        <w:numPr>
          <w:ilvl w:val="1"/>
          <w:numId w:val="23"/>
        </w:numPr>
        <w:spacing w:line="276" w:lineRule="auto"/>
        <w:ind w:left="851" w:hanging="425"/>
        <w:jc w:val="both"/>
        <w:rPr>
          <w:rFonts w:asciiTheme="minorHAnsi" w:hAnsiTheme="minorHAnsi" w:cstheme="minorHAnsi"/>
          <w:color w:val="000000" w:themeColor="text1"/>
          <w:lang w:val="pl-PL"/>
        </w:rPr>
      </w:pPr>
      <w:r w:rsidRPr="006607EC">
        <w:rPr>
          <w:rFonts w:asciiTheme="minorHAnsi" w:hAnsiTheme="minorHAnsi" w:cstheme="minorHAnsi"/>
          <w:color w:val="000000" w:themeColor="text1"/>
        </w:rPr>
        <w:t>jeżeli zawarcie umowy nastąpiło po 180 dniach od upływu terminu składania ofert, początkowym terminem ustalenia zmiany wysokości wynagrodzenia jest dzień otwarcia ofert</w:t>
      </w:r>
      <w:r>
        <w:rPr>
          <w:rFonts w:asciiTheme="minorHAnsi" w:hAnsiTheme="minorHAnsi" w:cstheme="minorHAnsi"/>
          <w:color w:val="000000" w:themeColor="text1"/>
          <w:lang w:val="pl-PL"/>
        </w:rPr>
        <w:t>,</w:t>
      </w:r>
    </w:p>
    <w:p w14:paraId="6B7F5434" w14:textId="200096BC" w:rsidR="00FE0EB0" w:rsidRDefault="0027544C" w:rsidP="00FE0EB0">
      <w:pPr>
        <w:pStyle w:val="Akapitzlist"/>
        <w:numPr>
          <w:ilvl w:val="1"/>
          <w:numId w:val="23"/>
        </w:numPr>
        <w:spacing w:line="276" w:lineRule="auto"/>
        <w:ind w:left="851" w:hanging="425"/>
        <w:jc w:val="both"/>
        <w:rPr>
          <w:rFonts w:asciiTheme="minorHAnsi" w:hAnsiTheme="minorHAnsi" w:cstheme="minorHAnsi"/>
          <w:color w:val="000000" w:themeColor="text1"/>
        </w:rPr>
      </w:pPr>
      <w:r w:rsidRPr="0027544C">
        <w:rPr>
          <w:rFonts w:asciiTheme="minorHAnsi" w:hAnsiTheme="minorHAnsi" w:cstheme="minorHAnsi"/>
          <w:color w:val="000000" w:themeColor="text1"/>
        </w:rPr>
        <w:t xml:space="preserve">waloryzacja nie dotyczy wynagrodzenia za </w:t>
      </w:r>
      <w:r w:rsidR="00565945">
        <w:rPr>
          <w:rFonts w:asciiTheme="minorHAnsi" w:hAnsiTheme="minorHAnsi" w:cstheme="minorHAnsi"/>
          <w:color w:val="000000" w:themeColor="text1"/>
          <w:lang w:val="pl-PL"/>
        </w:rPr>
        <w:t>zakres wykonany</w:t>
      </w:r>
      <w:r w:rsidRPr="0027544C">
        <w:rPr>
          <w:rFonts w:asciiTheme="minorHAnsi" w:hAnsiTheme="minorHAnsi" w:cstheme="minorHAnsi"/>
          <w:color w:val="000000" w:themeColor="text1"/>
        </w:rPr>
        <w:t xml:space="preserve"> przed datą złożenia wniosku lub które zgodnie z umową miały być wykonane w ciągu </w:t>
      </w:r>
      <w:r>
        <w:rPr>
          <w:rFonts w:asciiTheme="minorHAnsi" w:hAnsiTheme="minorHAnsi" w:cstheme="minorHAnsi"/>
          <w:color w:val="000000" w:themeColor="text1"/>
          <w:lang w:val="pl-PL"/>
        </w:rPr>
        <w:t>7</w:t>
      </w:r>
      <w:r w:rsidRPr="0027544C">
        <w:rPr>
          <w:rFonts w:asciiTheme="minorHAnsi" w:hAnsiTheme="minorHAnsi" w:cstheme="minorHAnsi"/>
          <w:color w:val="000000" w:themeColor="text1"/>
        </w:rPr>
        <w:t xml:space="preserve"> miesięcy od zawarcia umowy, chyba, że opóźnienie wynika z przyczyn leżących po stronie zamawiającego,</w:t>
      </w:r>
    </w:p>
    <w:p w14:paraId="36603EDA" w14:textId="77777777" w:rsidR="00EA7ABE" w:rsidRDefault="00FE0EB0" w:rsidP="00EA7ABE">
      <w:pPr>
        <w:pStyle w:val="Akapitzlist"/>
        <w:numPr>
          <w:ilvl w:val="1"/>
          <w:numId w:val="23"/>
        </w:numPr>
        <w:spacing w:line="276" w:lineRule="auto"/>
        <w:ind w:left="851" w:hanging="425"/>
        <w:jc w:val="both"/>
        <w:rPr>
          <w:rFonts w:asciiTheme="minorHAnsi" w:hAnsiTheme="minorHAnsi" w:cstheme="minorHAnsi"/>
          <w:color w:val="000000" w:themeColor="text1"/>
        </w:rPr>
      </w:pPr>
      <w:r w:rsidRPr="00FE0EB0">
        <w:rPr>
          <w:rFonts w:asciiTheme="minorHAnsi" w:hAnsiTheme="minorHAnsi" w:cstheme="minorHAnsi"/>
          <w:color w:val="000000" w:themeColor="text1"/>
        </w:rPr>
        <w:t>zmiana  nie dotyczy robót wykonanych</w:t>
      </w:r>
      <w:r w:rsidR="00EA7ABE">
        <w:rPr>
          <w:rFonts w:asciiTheme="minorHAnsi" w:hAnsiTheme="minorHAnsi" w:cstheme="minorHAnsi"/>
          <w:color w:val="000000" w:themeColor="text1"/>
          <w:lang w:val="pl-PL"/>
        </w:rPr>
        <w:t>, z winy wykonawcy,</w:t>
      </w:r>
      <w:r w:rsidRPr="00FE0EB0">
        <w:rPr>
          <w:rFonts w:asciiTheme="minorHAnsi" w:hAnsiTheme="minorHAnsi" w:cstheme="minorHAnsi"/>
          <w:color w:val="000000" w:themeColor="text1"/>
        </w:rPr>
        <w:t xml:space="preserve"> po terminie określonym w zatwierdzonym przez zamawiającego harmonogramem rzeczowo – finansowym, </w:t>
      </w:r>
    </w:p>
    <w:p w14:paraId="18080443" w14:textId="61AC9F18" w:rsidR="00EA7ABE" w:rsidRDefault="00EA7ABE" w:rsidP="00EA7ABE">
      <w:pPr>
        <w:pStyle w:val="Akapitzlist"/>
        <w:numPr>
          <w:ilvl w:val="1"/>
          <w:numId w:val="23"/>
        </w:numPr>
        <w:spacing w:line="276" w:lineRule="auto"/>
        <w:ind w:left="851" w:hanging="425"/>
        <w:jc w:val="both"/>
        <w:rPr>
          <w:rFonts w:asciiTheme="minorHAnsi" w:hAnsiTheme="minorHAnsi" w:cstheme="minorHAnsi"/>
          <w:color w:val="000000" w:themeColor="text1"/>
        </w:rPr>
      </w:pPr>
      <w:r w:rsidRPr="006607EC">
        <w:rPr>
          <w:rFonts w:asciiTheme="minorHAnsi" w:hAnsiTheme="minorHAnsi" w:cstheme="minorHAnsi"/>
          <w:color w:val="000000" w:themeColor="text1"/>
        </w:rPr>
        <w:t>zmiana nastąpi na wniosek strony przy wzroście lub obniżeniu</w:t>
      </w:r>
      <w:r>
        <w:rPr>
          <w:rFonts w:asciiTheme="minorHAnsi" w:hAnsiTheme="minorHAnsi" w:cstheme="minorHAnsi"/>
          <w:color w:val="000000" w:themeColor="text1"/>
          <w:lang w:val="pl-PL"/>
        </w:rPr>
        <w:t xml:space="preserve"> sumy wartości sum</w:t>
      </w:r>
      <w:r w:rsidRPr="006607EC">
        <w:rPr>
          <w:rFonts w:asciiTheme="minorHAnsi" w:hAnsiTheme="minorHAnsi" w:cstheme="minorHAnsi"/>
          <w:color w:val="000000" w:themeColor="text1"/>
        </w:rPr>
        <w:t xml:space="preserve"> wskaźni</w:t>
      </w:r>
      <w:r>
        <w:rPr>
          <w:rFonts w:asciiTheme="minorHAnsi" w:hAnsiTheme="minorHAnsi" w:cstheme="minorHAnsi"/>
          <w:color w:val="000000" w:themeColor="text1"/>
          <w:lang w:val="pl-PL"/>
        </w:rPr>
        <w:t>ków</w:t>
      </w:r>
      <w:r w:rsidRPr="006607EC">
        <w:rPr>
          <w:rFonts w:asciiTheme="minorHAnsi" w:hAnsiTheme="minorHAnsi" w:cstheme="minorHAnsi"/>
          <w:color w:val="000000" w:themeColor="text1"/>
        </w:rPr>
        <w:t xml:space="preserve"> </w:t>
      </w:r>
      <w:r>
        <w:rPr>
          <w:rFonts w:asciiTheme="minorHAnsi" w:hAnsiTheme="minorHAnsi" w:cstheme="minorHAnsi"/>
          <w:color w:val="000000" w:themeColor="text1"/>
          <w:lang w:val="pl-PL"/>
        </w:rPr>
        <w:t>cen produkcji budowlano-montażowej</w:t>
      </w:r>
      <w:r w:rsidRPr="006607EC">
        <w:rPr>
          <w:rFonts w:asciiTheme="minorHAnsi" w:hAnsiTheme="minorHAnsi" w:cstheme="minorHAnsi"/>
          <w:color w:val="000000" w:themeColor="text1"/>
        </w:rPr>
        <w:t xml:space="preserve"> o co najmniej </w:t>
      </w:r>
      <w:r>
        <w:rPr>
          <w:rFonts w:asciiTheme="minorHAnsi" w:hAnsiTheme="minorHAnsi" w:cstheme="minorHAnsi"/>
          <w:color w:val="000000" w:themeColor="text1"/>
          <w:lang w:val="pl-PL"/>
        </w:rPr>
        <w:t>6</w:t>
      </w:r>
      <w:r w:rsidRPr="006607EC">
        <w:rPr>
          <w:rFonts w:asciiTheme="minorHAnsi" w:hAnsiTheme="minorHAnsi" w:cstheme="minorHAnsi"/>
          <w:color w:val="000000" w:themeColor="text1"/>
        </w:rPr>
        <w:t xml:space="preserve"> %, </w:t>
      </w:r>
    </w:p>
    <w:p w14:paraId="01C83156" w14:textId="75411433" w:rsidR="0044341F" w:rsidRPr="00EA7ABE" w:rsidRDefault="00D1795C" w:rsidP="00D063D0">
      <w:pPr>
        <w:pStyle w:val="Akapitzlist"/>
        <w:numPr>
          <w:ilvl w:val="1"/>
          <w:numId w:val="23"/>
        </w:numPr>
        <w:spacing w:line="276" w:lineRule="auto"/>
        <w:ind w:left="851" w:hanging="425"/>
        <w:jc w:val="both"/>
        <w:rPr>
          <w:rFonts w:asciiTheme="minorHAnsi" w:hAnsiTheme="minorHAnsi" w:cstheme="minorHAnsi"/>
          <w:color w:val="000000" w:themeColor="text1"/>
        </w:rPr>
      </w:pPr>
      <w:r w:rsidRPr="00EA7ABE">
        <w:rPr>
          <w:rFonts w:asciiTheme="minorHAnsi" w:eastAsia="Calibri" w:hAnsiTheme="minorHAnsi" w:cstheme="minorHAnsi"/>
          <w:color w:val="000000" w:themeColor="text1"/>
          <w:lang w:val="pl-PL" w:eastAsia="en-US"/>
        </w:rPr>
        <w:t xml:space="preserve">zmiana wynagrodzenia nastąpi </w:t>
      </w:r>
      <w:r w:rsidRPr="00EA7ABE">
        <w:rPr>
          <w:rFonts w:asciiTheme="minorHAnsi" w:eastAsia="Calibri" w:hAnsiTheme="minorHAnsi" w:cstheme="minorHAnsi"/>
          <w:color w:val="000000" w:themeColor="text1"/>
          <w:lang w:eastAsia="en-US"/>
        </w:rPr>
        <w:t xml:space="preserve">o </w:t>
      </w:r>
      <w:r w:rsidRPr="00EA7ABE">
        <w:rPr>
          <w:rFonts w:asciiTheme="minorHAnsi" w:eastAsia="Calibri" w:hAnsiTheme="minorHAnsi" w:cstheme="minorHAnsi"/>
          <w:color w:val="000000" w:themeColor="text1"/>
          <w:lang w:val="pl-PL" w:eastAsia="en-US"/>
        </w:rPr>
        <w:t xml:space="preserve">½ sumy wartości % </w:t>
      </w:r>
      <w:r w:rsidRPr="00EA7ABE">
        <w:rPr>
          <w:rFonts w:asciiTheme="minorHAnsi" w:eastAsia="Calibri" w:hAnsiTheme="minorHAnsi" w:cstheme="minorHAnsi"/>
          <w:color w:val="000000" w:themeColor="text1"/>
          <w:lang w:eastAsia="en-US"/>
        </w:rPr>
        <w:t>wskaźnik</w:t>
      </w:r>
      <w:r w:rsidRPr="00EA7ABE">
        <w:rPr>
          <w:rFonts w:asciiTheme="minorHAnsi" w:eastAsia="Calibri" w:hAnsiTheme="minorHAnsi" w:cstheme="minorHAnsi"/>
          <w:color w:val="000000" w:themeColor="text1"/>
          <w:lang w:val="pl-PL" w:eastAsia="en-US"/>
        </w:rPr>
        <w:t>ów</w:t>
      </w:r>
      <w:r w:rsidRPr="00EA7ABE">
        <w:rPr>
          <w:rFonts w:asciiTheme="minorHAnsi" w:eastAsia="Calibri" w:hAnsiTheme="minorHAnsi" w:cstheme="minorHAnsi"/>
          <w:color w:val="000000" w:themeColor="text1"/>
          <w:lang w:eastAsia="en-US"/>
        </w:rPr>
        <w:t xml:space="preserve"> cen produkcji budowlano-montażowej</w:t>
      </w:r>
      <w:r w:rsidRPr="00EA7ABE">
        <w:rPr>
          <w:rFonts w:asciiTheme="minorHAnsi" w:eastAsia="Calibri" w:hAnsiTheme="minorHAnsi" w:cstheme="minorHAnsi"/>
          <w:color w:val="000000" w:themeColor="text1"/>
          <w:lang w:val="pl-PL" w:eastAsia="en-US"/>
        </w:rPr>
        <w:t xml:space="preserve"> </w:t>
      </w:r>
      <w:r w:rsidRPr="00EA7ABE">
        <w:rPr>
          <w:rFonts w:asciiTheme="minorHAnsi" w:eastAsia="Calibri" w:hAnsiTheme="minorHAnsi" w:cstheme="minorHAnsi"/>
          <w:color w:val="000000" w:themeColor="text1"/>
          <w:lang w:eastAsia="en-US"/>
        </w:rPr>
        <w:t>opublikowanych</w:t>
      </w:r>
      <w:r w:rsidRPr="00EA7ABE">
        <w:rPr>
          <w:rFonts w:asciiTheme="minorHAnsi" w:eastAsia="Calibri" w:hAnsiTheme="minorHAnsi" w:cstheme="minorHAnsi"/>
          <w:color w:val="000000" w:themeColor="text1"/>
          <w:lang w:val="pl-PL" w:eastAsia="en-US"/>
        </w:rPr>
        <w:t xml:space="preserve"> przez Prezesa Głównego Urzędu Statystycznego</w:t>
      </w:r>
      <w:r w:rsidRPr="00EA7ABE">
        <w:rPr>
          <w:rFonts w:asciiTheme="minorHAnsi" w:eastAsia="Calibri" w:hAnsiTheme="minorHAnsi" w:cstheme="minorHAnsi"/>
          <w:color w:val="000000" w:themeColor="text1"/>
          <w:lang w:eastAsia="en-US"/>
        </w:rPr>
        <w:t xml:space="preserve"> </w:t>
      </w:r>
      <w:hyperlink r:id="rId8" w:history="1">
        <w:r w:rsidRPr="00EA7ABE">
          <w:rPr>
            <w:rStyle w:val="Hipercze"/>
            <w:rFonts w:asciiTheme="minorHAnsi" w:hAnsiTheme="minorHAnsi" w:cstheme="minorHAnsi"/>
            <w:color w:val="000000" w:themeColor="text1"/>
          </w:rPr>
          <w:t>https://stat.gov.pl/obszary-tematyczne/ceny-handel/wskazniki-cen/</w:t>
        </w:r>
      </w:hyperlink>
      <w:r w:rsidRPr="00EA7ABE">
        <w:rPr>
          <w:rFonts w:asciiTheme="minorHAnsi" w:hAnsiTheme="minorHAnsi" w:cstheme="minorHAnsi"/>
          <w:color w:val="000000" w:themeColor="text1"/>
          <w:lang w:val="pl-PL"/>
        </w:rPr>
        <w:t xml:space="preserve"> </w:t>
      </w:r>
      <w:r w:rsidRPr="00EA7ABE">
        <w:rPr>
          <w:rFonts w:asciiTheme="minorHAnsi" w:eastAsia="Calibri" w:hAnsiTheme="minorHAnsi" w:cstheme="minorHAnsi"/>
          <w:color w:val="000000" w:themeColor="text1"/>
          <w:lang w:eastAsia="en-US"/>
        </w:rPr>
        <w:t>w okresie od dnia zawarcia umowy do złożenia wniosku, lub w przypadku kolejnych waloryzacji w okresie od dnia złożenia poprzedniego wniosku o waloryzację do dnia złożenia kolejnego wniosku o waloryzację przez Prezesa Głównego Urzędu Statystycznego (dalej jako „wskaźnik waloryzacji”) uwzględniając, że podział ryzyka jest po 50</w:t>
      </w:r>
      <w:r w:rsidRPr="00EA7ABE">
        <w:rPr>
          <w:rFonts w:asciiTheme="minorHAnsi" w:eastAsia="Calibri" w:hAnsiTheme="minorHAnsi" w:cstheme="minorHAnsi"/>
          <w:color w:val="000000" w:themeColor="text1"/>
          <w:lang w:val="pl-PL" w:eastAsia="en-US"/>
        </w:rPr>
        <w:t xml:space="preserve"> </w:t>
      </w:r>
      <w:r w:rsidRPr="00EA7ABE">
        <w:rPr>
          <w:rFonts w:asciiTheme="minorHAnsi" w:eastAsia="Calibri" w:hAnsiTheme="minorHAnsi" w:cstheme="minorHAnsi"/>
          <w:color w:val="000000" w:themeColor="text1"/>
          <w:lang w:eastAsia="en-US"/>
        </w:rPr>
        <w:t>% dla każdej ze stron umowy</w:t>
      </w:r>
      <w:r w:rsidR="007203D7" w:rsidRPr="00EA7ABE">
        <w:rPr>
          <w:rFonts w:asciiTheme="minorHAnsi" w:eastAsia="Calibri" w:hAnsiTheme="minorHAnsi" w:cstheme="minorHAnsi"/>
          <w:color w:val="000000" w:themeColor="text1"/>
          <w:lang w:val="pl-PL" w:eastAsia="en-US"/>
        </w:rPr>
        <w:t>. Wartość zmiany zostanie wyliczona na podstawie poniższego wzoru.</w:t>
      </w:r>
    </w:p>
    <w:p w14:paraId="201E0404" w14:textId="3A8CCF51" w:rsidR="00D063D0" w:rsidRDefault="00D063D0" w:rsidP="00D063D0">
      <w:pPr>
        <w:spacing w:line="276" w:lineRule="auto"/>
        <w:jc w:val="both"/>
        <w:rPr>
          <w:rFonts w:asciiTheme="minorHAnsi" w:hAnsiTheme="minorHAnsi" w:cstheme="minorHAnsi"/>
          <w:color w:val="000000" w:themeColor="text1"/>
        </w:rPr>
      </w:pPr>
    </w:p>
    <w:p w14:paraId="170D172F" w14:textId="5780E187" w:rsidR="00D063D0" w:rsidRDefault="007B35F0" w:rsidP="00D063D0">
      <w:pPr>
        <w:spacing w:line="276" w:lineRule="auto"/>
        <w:jc w:val="both"/>
        <w:rPr>
          <w:rFonts w:asciiTheme="minorHAnsi" w:hAnsiTheme="minorHAnsi" w:cstheme="minorHAnsi"/>
          <w:color w:val="000000" w:themeColor="text1"/>
        </w:rPr>
      </w:pPr>
      <m:oMathPara>
        <m:oMath>
          <m:r>
            <w:rPr>
              <w:rFonts w:ascii="Cambria Math" w:hAnsi="Cambria Math" w:cstheme="minorHAnsi"/>
              <w:color w:val="000000" w:themeColor="text1"/>
            </w:rPr>
            <m:t>A×</m:t>
          </m:r>
          <m:f>
            <m:fPr>
              <m:ctrlPr>
                <w:rPr>
                  <w:rFonts w:ascii="Cambria Math" w:hAnsi="Cambria Math" w:cstheme="minorHAnsi"/>
                  <w:i/>
                  <w:color w:val="000000" w:themeColor="text1"/>
                </w:rPr>
              </m:ctrlPr>
            </m:fPr>
            <m:num>
              <m:r>
                <w:rPr>
                  <w:rFonts w:ascii="Cambria Math" w:hAnsi="Cambria Math" w:cstheme="minorHAnsi"/>
                  <w:color w:val="000000" w:themeColor="text1"/>
                </w:rPr>
                <m:t>B</m:t>
              </m:r>
            </m:num>
            <m:den>
              <m:r>
                <w:rPr>
                  <w:rFonts w:ascii="Cambria Math" w:hAnsi="Cambria Math" w:cstheme="minorHAnsi"/>
                  <w:color w:val="000000" w:themeColor="text1"/>
                </w:rPr>
                <m:t>2</m:t>
              </m:r>
            </m:den>
          </m:f>
          <m:r>
            <w:rPr>
              <w:rFonts w:ascii="Cambria Math" w:hAnsi="Cambria Math" w:cstheme="minorHAnsi"/>
              <w:color w:val="000000" w:themeColor="text1"/>
            </w:rPr>
            <m:t>=C</m:t>
          </m:r>
        </m:oMath>
      </m:oMathPara>
    </w:p>
    <w:p w14:paraId="64928E15" w14:textId="4A743351" w:rsidR="006607EC" w:rsidRDefault="006607EC" w:rsidP="007B35F0">
      <w:pPr>
        <w:pStyle w:val="m8069290857866364993gmail-text-justify"/>
        <w:shd w:val="clear" w:color="auto" w:fill="FFFFFF"/>
        <w:spacing w:before="0" w:beforeAutospacing="0" w:after="0" w:afterAutospacing="0" w:line="276" w:lineRule="auto"/>
        <w:ind w:left="1276" w:hanging="425"/>
        <w:jc w:val="both"/>
        <w:rPr>
          <w:rFonts w:asciiTheme="minorHAnsi" w:hAnsiTheme="minorHAnsi" w:cstheme="minorHAnsi"/>
          <w:color w:val="000000" w:themeColor="text1"/>
        </w:rPr>
      </w:pPr>
      <w:r>
        <w:rPr>
          <w:rFonts w:asciiTheme="minorHAnsi" w:hAnsiTheme="minorHAnsi" w:cstheme="minorHAnsi"/>
          <w:color w:val="000000" w:themeColor="text1"/>
        </w:rPr>
        <w:t>Gdzie:</w:t>
      </w:r>
    </w:p>
    <w:p w14:paraId="37C94ABD" w14:textId="6BD01FA3" w:rsidR="007B35F0" w:rsidRPr="006607EC" w:rsidRDefault="007B35F0" w:rsidP="007B35F0">
      <w:pPr>
        <w:pStyle w:val="m8069290857866364993gmail-text-justify"/>
        <w:shd w:val="clear" w:color="auto" w:fill="FFFFFF"/>
        <w:spacing w:before="0" w:beforeAutospacing="0" w:after="0" w:afterAutospacing="0" w:line="276" w:lineRule="auto"/>
        <w:ind w:left="1276" w:hanging="425"/>
        <w:jc w:val="both"/>
        <w:rPr>
          <w:rFonts w:asciiTheme="minorHAnsi" w:hAnsiTheme="minorHAnsi" w:cstheme="minorHAnsi"/>
        </w:rPr>
      </w:pPr>
      <w:r w:rsidRPr="006607EC">
        <w:rPr>
          <w:rFonts w:asciiTheme="minorHAnsi" w:hAnsiTheme="minorHAnsi" w:cstheme="minorHAnsi"/>
          <w:color w:val="000000" w:themeColor="text1"/>
        </w:rPr>
        <w:t xml:space="preserve">A - </w:t>
      </w:r>
      <w:r w:rsidRPr="006607EC">
        <w:rPr>
          <w:rFonts w:asciiTheme="minorHAnsi" w:hAnsiTheme="minorHAnsi" w:cstheme="minorHAnsi"/>
        </w:rPr>
        <w:t>wartość wynagrodzenia objętego waloryzacj</w:t>
      </w:r>
      <w:r w:rsidR="003C51DC" w:rsidRPr="006607EC">
        <w:rPr>
          <w:rFonts w:asciiTheme="minorHAnsi" w:hAnsiTheme="minorHAnsi" w:cstheme="minorHAnsi"/>
        </w:rPr>
        <w:t>ą</w:t>
      </w:r>
      <w:r w:rsidR="006607EC">
        <w:rPr>
          <w:rFonts w:asciiTheme="minorHAnsi" w:hAnsiTheme="minorHAnsi" w:cstheme="minorHAnsi"/>
        </w:rPr>
        <w:t>, tj. wartość zakresu robót</w:t>
      </w:r>
      <w:r w:rsidR="006607EC" w:rsidRPr="006607EC">
        <w:t xml:space="preserve"> </w:t>
      </w:r>
      <w:r w:rsidR="006607EC" w:rsidRPr="006607EC">
        <w:rPr>
          <w:rFonts w:asciiTheme="minorHAnsi" w:hAnsiTheme="minorHAnsi" w:cstheme="minorHAnsi"/>
        </w:rPr>
        <w:t>pozostałe</w:t>
      </w:r>
      <w:r w:rsidR="006607EC">
        <w:rPr>
          <w:rFonts w:asciiTheme="minorHAnsi" w:hAnsiTheme="minorHAnsi" w:cstheme="minorHAnsi"/>
        </w:rPr>
        <w:t xml:space="preserve">go </w:t>
      </w:r>
      <w:r w:rsidR="006607EC" w:rsidRPr="006607EC">
        <w:rPr>
          <w:rFonts w:asciiTheme="minorHAnsi" w:hAnsiTheme="minorHAnsi" w:cstheme="minorHAnsi"/>
        </w:rPr>
        <w:t xml:space="preserve">do wykonania po dniu złożenia wniosku </w:t>
      </w:r>
      <w:r w:rsidR="006607EC">
        <w:rPr>
          <w:rFonts w:asciiTheme="minorHAnsi" w:hAnsiTheme="minorHAnsi" w:cstheme="minorHAnsi"/>
        </w:rPr>
        <w:t>waloryzację</w:t>
      </w:r>
      <w:r w:rsidR="006607EC" w:rsidRPr="006607EC">
        <w:rPr>
          <w:rFonts w:asciiTheme="minorHAnsi" w:hAnsiTheme="minorHAnsi" w:cstheme="minorHAnsi"/>
        </w:rPr>
        <w:t>,</w:t>
      </w:r>
    </w:p>
    <w:p w14:paraId="56C0185E" w14:textId="76C4F57D" w:rsidR="007B35F0" w:rsidRPr="006607EC" w:rsidRDefault="007B35F0" w:rsidP="007B35F0">
      <w:pPr>
        <w:pStyle w:val="m8069290857866364993gmail-text-justify"/>
        <w:shd w:val="clear" w:color="auto" w:fill="FFFFFF"/>
        <w:spacing w:before="0" w:beforeAutospacing="0" w:after="0" w:afterAutospacing="0" w:line="276" w:lineRule="auto"/>
        <w:ind w:left="1276" w:hanging="425"/>
        <w:jc w:val="both"/>
        <w:rPr>
          <w:rFonts w:asciiTheme="minorHAnsi" w:hAnsiTheme="minorHAnsi" w:cstheme="minorHAnsi"/>
          <w:b/>
          <w:bCs/>
        </w:rPr>
      </w:pPr>
      <w:r w:rsidRPr="006607EC">
        <w:rPr>
          <w:rFonts w:asciiTheme="minorHAnsi" w:hAnsiTheme="minorHAnsi" w:cstheme="minorHAnsi"/>
        </w:rPr>
        <w:t>B- suma wartości opublikowanych miesięcznych wskaźników cen produkcji budowlano-montażowej (</w:t>
      </w:r>
      <w:proofErr w:type="spellStart"/>
      <w:r w:rsidRPr="006607EC">
        <w:rPr>
          <w:rFonts w:asciiTheme="minorHAnsi" w:hAnsiTheme="minorHAnsi" w:cstheme="minorHAnsi"/>
        </w:rPr>
        <w:t>Wcpbm</w:t>
      </w:r>
      <w:proofErr w:type="spellEnd"/>
      <w:r w:rsidRPr="006607EC">
        <w:rPr>
          <w:rFonts w:asciiTheme="minorHAnsi" w:hAnsiTheme="minorHAnsi" w:cstheme="minorHAnsi"/>
        </w:rPr>
        <w:t>)</w:t>
      </w:r>
      <w:r w:rsidR="001A34F0" w:rsidRPr="006607EC">
        <w:rPr>
          <w:rFonts w:asciiTheme="minorHAnsi" w:hAnsiTheme="minorHAnsi" w:cstheme="minorHAnsi"/>
        </w:rPr>
        <w:t xml:space="preserve"> (w %)</w:t>
      </w:r>
      <w:r w:rsidRPr="006607EC">
        <w:rPr>
          <w:rFonts w:asciiTheme="minorHAnsi" w:hAnsiTheme="minorHAnsi" w:cstheme="minorHAnsi"/>
        </w:rPr>
        <w:t xml:space="preserve"> </w:t>
      </w:r>
      <w:r w:rsidR="003C51DC" w:rsidRPr="006607EC">
        <w:rPr>
          <w:rFonts w:asciiTheme="minorHAnsi" w:hAnsiTheme="minorHAnsi" w:cstheme="minorHAnsi"/>
        </w:rPr>
        <w:t xml:space="preserve">opublikowanych </w:t>
      </w:r>
      <w:r w:rsidRPr="006607EC">
        <w:rPr>
          <w:rFonts w:asciiTheme="minorHAnsi" w:hAnsiTheme="minorHAnsi" w:cstheme="minorHAnsi"/>
        </w:rPr>
        <w:t xml:space="preserve">w okresie od dnia zawarcia umowy do złożenia wniosku, lub w przypadku kolejnych waloryzacji w okresie od dnia złożenia poprzedniego wniosku o waloryzację do dnia złożenia </w:t>
      </w:r>
      <w:r w:rsidRPr="006607EC">
        <w:rPr>
          <w:rFonts w:asciiTheme="minorHAnsi" w:hAnsiTheme="minorHAnsi" w:cstheme="minorHAnsi"/>
        </w:rPr>
        <w:lastRenderedPageBreak/>
        <w:t>kolejnego wniosku o waloryzację,</w:t>
      </w:r>
      <w:r w:rsidR="001A34F0" w:rsidRPr="006607EC">
        <w:rPr>
          <w:rFonts w:asciiTheme="minorHAnsi" w:hAnsiTheme="minorHAnsi" w:cstheme="minorHAnsi"/>
        </w:rPr>
        <w:t xml:space="preserve"> tj. B=Wcpbm</w:t>
      </w:r>
      <w:r w:rsidR="001A34F0" w:rsidRPr="006607EC">
        <w:rPr>
          <w:rFonts w:asciiTheme="minorHAnsi" w:hAnsiTheme="minorHAnsi" w:cstheme="minorHAnsi"/>
          <w:vertAlign w:val="subscript"/>
        </w:rPr>
        <w:t>1</w:t>
      </w:r>
      <w:r w:rsidR="001A34F0" w:rsidRPr="006607EC">
        <w:rPr>
          <w:rFonts w:asciiTheme="minorHAnsi" w:hAnsiTheme="minorHAnsi" w:cstheme="minorHAnsi"/>
        </w:rPr>
        <w:t xml:space="preserve"> + Wcpbm</w:t>
      </w:r>
      <w:r w:rsidR="001A34F0" w:rsidRPr="006607EC">
        <w:rPr>
          <w:rFonts w:asciiTheme="minorHAnsi" w:hAnsiTheme="minorHAnsi" w:cstheme="minorHAnsi"/>
          <w:vertAlign w:val="subscript"/>
        </w:rPr>
        <w:t>2</w:t>
      </w:r>
      <w:r w:rsidR="001A34F0" w:rsidRPr="006607EC">
        <w:rPr>
          <w:rFonts w:asciiTheme="minorHAnsi" w:hAnsiTheme="minorHAnsi" w:cstheme="minorHAnsi"/>
        </w:rPr>
        <w:t>+ Wcpbm</w:t>
      </w:r>
      <w:r w:rsidR="001A34F0" w:rsidRPr="006607EC">
        <w:rPr>
          <w:rFonts w:asciiTheme="minorHAnsi" w:hAnsiTheme="minorHAnsi" w:cstheme="minorHAnsi"/>
          <w:vertAlign w:val="subscript"/>
        </w:rPr>
        <w:t>3</w:t>
      </w:r>
      <w:r w:rsidR="001A34F0" w:rsidRPr="006607EC">
        <w:rPr>
          <w:rFonts w:asciiTheme="minorHAnsi" w:hAnsiTheme="minorHAnsi" w:cstheme="minorHAnsi"/>
        </w:rPr>
        <w:t>+ Wcpbm</w:t>
      </w:r>
      <w:r w:rsidR="001A34F0" w:rsidRPr="006607EC">
        <w:rPr>
          <w:rFonts w:asciiTheme="minorHAnsi" w:hAnsiTheme="minorHAnsi" w:cstheme="minorHAnsi"/>
          <w:vertAlign w:val="subscript"/>
        </w:rPr>
        <w:t>4</w:t>
      </w:r>
      <w:r w:rsidR="001A34F0" w:rsidRPr="006607EC">
        <w:rPr>
          <w:rFonts w:asciiTheme="minorHAnsi" w:hAnsiTheme="minorHAnsi" w:cstheme="minorHAnsi"/>
        </w:rPr>
        <w:t>+ Wcpbm</w:t>
      </w:r>
      <w:r w:rsidR="001A34F0" w:rsidRPr="006607EC">
        <w:rPr>
          <w:rFonts w:asciiTheme="minorHAnsi" w:hAnsiTheme="minorHAnsi" w:cstheme="minorHAnsi"/>
          <w:vertAlign w:val="subscript"/>
        </w:rPr>
        <w:t>5</w:t>
      </w:r>
      <w:r w:rsidR="001A34F0" w:rsidRPr="006607EC">
        <w:rPr>
          <w:rFonts w:asciiTheme="minorHAnsi" w:hAnsiTheme="minorHAnsi" w:cstheme="minorHAnsi"/>
        </w:rPr>
        <w:t>+ Wcpbm</w:t>
      </w:r>
      <w:r w:rsidR="001A34F0" w:rsidRPr="006607EC">
        <w:rPr>
          <w:rFonts w:asciiTheme="minorHAnsi" w:hAnsiTheme="minorHAnsi" w:cstheme="minorHAnsi"/>
          <w:vertAlign w:val="subscript"/>
        </w:rPr>
        <w:t>6</w:t>
      </w:r>
    </w:p>
    <w:p w14:paraId="6715DB3F" w14:textId="653C9A81" w:rsidR="001A34F0" w:rsidRPr="006607EC" w:rsidRDefault="001A34F0" w:rsidP="007B35F0">
      <w:pPr>
        <w:pStyle w:val="m8069290857866364993gmail-text-justify"/>
        <w:shd w:val="clear" w:color="auto" w:fill="FFFFFF"/>
        <w:spacing w:before="0" w:beforeAutospacing="0" w:after="0" w:afterAutospacing="0" w:line="276" w:lineRule="auto"/>
        <w:ind w:left="1276" w:hanging="425"/>
        <w:jc w:val="both"/>
        <w:rPr>
          <w:rFonts w:asciiTheme="minorHAnsi" w:hAnsiTheme="minorHAnsi" w:cstheme="minorHAnsi"/>
          <w:vertAlign w:val="subscript"/>
        </w:rPr>
      </w:pPr>
      <w:r w:rsidRPr="006607EC">
        <w:rPr>
          <w:rFonts w:asciiTheme="minorHAnsi" w:hAnsiTheme="minorHAnsi" w:cstheme="minorHAnsi"/>
        </w:rPr>
        <w:t xml:space="preserve">C </w:t>
      </w:r>
      <w:r w:rsidR="00EA7ABE">
        <w:rPr>
          <w:rFonts w:asciiTheme="minorHAnsi" w:hAnsiTheme="minorHAnsi" w:cstheme="minorHAnsi"/>
        </w:rPr>
        <w:t>–</w:t>
      </w:r>
      <w:r w:rsidRPr="006607EC">
        <w:rPr>
          <w:rFonts w:asciiTheme="minorHAnsi" w:hAnsiTheme="minorHAnsi" w:cstheme="minorHAnsi"/>
        </w:rPr>
        <w:t xml:space="preserve"> </w:t>
      </w:r>
      <w:r w:rsidR="00EA7ABE">
        <w:rPr>
          <w:rFonts w:asciiTheme="minorHAnsi" w:hAnsiTheme="minorHAnsi" w:cstheme="minorHAnsi"/>
        </w:rPr>
        <w:t>wartość zmiany.</w:t>
      </w:r>
    </w:p>
    <w:p w14:paraId="0165DDA4" w14:textId="655FD3E3" w:rsidR="00EA7ABE" w:rsidRPr="0044341F" w:rsidRDefault="00EA7ABE" w:rsidP="00EA7ABE">
      <w:pPr>
        <w:pStyle w:val="Akapitzlist"/>
        <w:numPr>
          <w:ilvl w:val="1"/>
          <w:numId w:val="23"/>
        </w:numPr>
        <w:spacing w:line="276" w:lineRule="auto"/>
        <w:ind w:left="851" w:hanging="425"/>
        <w:jc w:val="both"/>
        <w:rPr>
          <w:rFonts w:asciiTheme="minorHAnsi" w:hAnsiTheme="minorHAnsi" w:cstheme="minorHAnsi"/>
          <w:color w:val="000000" w:themeColor="text1"/>
        </w:rPr>
      </w:pPr>
      <w:r w:rsidRPr="0044341F">
        <w:rPr>
          <w:rFonts w:asciiTheme="minorHAnsi" w:hAnsiTheme="minorHAnsi" w:cstheme="minorHAnsi"/>
          <w:color w:val="000000" w:themeColor="text1"/>
        </w:rPr>
        <w:t xml:space="preserve">maksymalna </w:t>
      </w:r>
      <w:r>
        <w:rPr>
          <w:rFonts w:asciiTheme="minorHAnsi" w:hAnsiTheme="minorHAnsi" w:cstheme="minorHAnsi"/>
          <w:color w:val="000000" w:themeColor="text1"/>
          <w:lang w:val="pl-PL"/>
        </w:rPr>
        <w:t xml:space="preserve">łącznia </w:t>
      </w:r>
      <w:r w:rsidRPr="0044341F">
        <w:rPr>
          <w:rFonts w:asciiTheme="minorHAnsi" w:hAnsiTheme="minorHAnsi" w:cstheme="minorHAnsi"/>
          <w:color w:val="000000" w:themeColor="text1"/>
        </w:rPr>
        <w:t>wartość zmian wynagrodzenia, jaką dopuszcza zamawiający w efekcie zastosowania postanowień o zasadach wprowadzania zmian wysokości wynagrodzenia nie może przekroczy</w:t>
      </w:r>
      <w:r>
        <w:rPr>
          <w:rFonts w:asciiTheme="minorHAnsi" w:hAnsiTheme="minorHAnsi" w:cstheme="minorHAnsi"/>
          <w:color w:val="000000" w:themeColor="text1"/>
          <w:lang w:val="pl-PL"/>
        </w:rPr>
        <w:t xml:space="preserve">ć </w:t>
      </w:r>
      <w:r w:rsidRPr="002405A9">
        <w:rPr>
          <w:rFonts w:asciiTheme="minorHAnsi" w:hAnsiTheme="minorHAnsi" w:cstheme="minorHAnsi"/>
          <w:color w:val="000000" w:themeColor="text1"/>
          <w:lang w:val="pl-PL"/>
        </w:rPr>
        <w:t>łącznie</w:t>
      </w:r>
      <w:r w:rsidRPr="002405A9">
        <w:rPr>
          <w:rFonts w:asciiTheme="minorHAnsi" w:hAnsiTheme="minorHAnsi" w:cstheme="minorHAnsi"/>
          <w:color w:val="000000" w:themeColor="text1"/>
        </w:rPr>
        <w:t xml:space="preserve"> </w:t>
      </w:r>
      <w:r w:rsidRPr="002405A9">
        <w:rPr>
          <w:rFonts w:asciiTheme="minorHAnsi" w:hAnsiTheme="minorHAnsi" w:cstheme="minorHAnsi"/>
          <w:color w:val="000000" w:themeColor="text1"/>
          <w:lang w:val="pl-PL"/>
        </w:rPr>
        <w:t>5</w:t>
      </w:r>
      <w:r w:rsidRPr="002405A9">
        <w:rPr>
          <w:rFonts w:asciiTheme="minorHAnsi" w:hAnsiTheme="minorHAnsi" w:cstheme="minorHAnsi"/>
          <w:color w:val="000000" w:themeColor="text1"/>
        </w:rPr>
        <w:t xml:space="preserve">% wynagrodzenia netto, o którym </w:t>
      </w:r>
      <w:r w:rsidRPr="0044341F">
        <w:rPr>
          <w:rFonts w:asciiTheme="minorHAnsi" w:hAnsiTheme="minorHAnsi" w:cstheme="minorHAnsi"/>
          <w:color w:val="000000" w:themeColor="text1"/>
        </w:rPr>
        <w:t xml:space="preserve">mowa w § </w:t>
      </w:r>
      <w:r>
        <w:rPr>
          <w:rFonts w:asciiTheme="minorHAnsi" w:hAnsiTheme="minorHAnsi" w:cstheme="minorHAnsi"/>
          <w:color w:val="000000" w:themeColor="text1"/>
          <w:lang w:val="pl-PL"/>
        </w:rPr>
        <w:t>5</w:t>
      </w:r>
      <w:r w:rsidRPr="0044341F">
        <w:rPr>
          <w:rFonts w:asciiTheme="minorHAnsi" w:hAnsiTheme="minorHAnsi" w:cstheme="minorHAnsi"/>
          <w:color w:val="000000" w:themeColor="text1"/>
        </w:rPr>
        <w:t xml:space="preserve"> ust. 1</w:t>
      </w:r>
      <w:r>
        <w:rPr>
          <w:rFonts w:asciiTheme="minorHAnsi" w:hAnsiTheme="minorHAnsi" w:cstheme="minorHAnsi"/>
          <w:color w:val="000000" w:themeColor="text1"/>
          <w:lang w:val="pl-PL"/>
        </w:rPr>
        <w:t xml:space="preserve"> lit. b)</w:t>
      </w:r>
      <w:r w:rsidRPr="0044341F">
        <w:rPr>
          <w:rFonts w:asciiTheme="minorHAnsi" w:hAnsiTheme="minorHAnsi" w:cstheme="minorHAnsi"/>
          <w:color w:val="000000" w:themeColor="text1"/>
        </w:rPr>
        <w:t xml:space="preserve"> umowy,</w:t>
      </w:r>
    </w:p>
    <w:p w14:paraId="626165CB" w14:textId="77777777" w:rsidR="006607EC" w:rsidRPr="006607EC" w:rsidRDefault="006607EC" w:rsidP="006607EC">
      <w:pPr>
        <w:pStyle w:val="Akapitzlist"/>
        <w:numPr>
          <w:ilvl w:val="1"/>
          <w:numId w:val="23"/>
        </w:numPr>
        <w:spacing w:line="276" w:lineRule="auto"/>
        <w:ind w:left="851" w:hanging="425"/>
        <w:jc w:val="both"/>
        <w:rPr>
          <w:rFonts w:asciiTheme="minorHAnsi" w:hAnsiTheme="minorHAnsi" w:cstheme="minorHAnsi"/>
          <w:color w:val="000000" w:themeColor="text1"/>
        </w:rPr>
      </w:pPr>
      <w:r w:rsidRPr="006607EC">
        <w:rPr>
          <w:rFonts w:asciiTheme="minorHAnsi" w:hAnsiTheme="minorHAnsi" w:cstheme="minorHAnsi"/>
          <w:color w:val="000000" w:themeColor="text1"/>
        </w:rPr>
        <w:t>w przypadku likwidacji wskaźnika waloryzacji lub zmiany podmiotu, który urzędowo go ustala, mechanizm, o którym mowa powyżej, stosuje się odpowiednio do wskaźnika i podmiotu, który zgodnie z odpowiednimi przepisami prawa zastąpi dotychczasowy wskaźnik lub podmiot,</w:t>
      </w:r>
    </w:p>
    <w:p w14:paraId="5FF9DDBD" w14:textId="4A9FE1CC" w:rsidR="00F4209E" w:rsidRPr="00EA7ABE" w:rsidRDefault="00F4209E" w:rsidP="00EA7ABE">
      <w:pPr>
        <w:pStyle w:val="Akapitzlist"/>
        <w:numPr>
          <w:ilvl w:val="0"/>
          <w:numId w:val="34"/>
        </w:numPr>
        <w:spacing w:line="276" w:lineRule="auto"/>
        <w:jc w:val="both"/>
        <w:rPr>
          <w:rFonts w:asciiTheme="minorHAnsi" w:hAnsiTheme="minorHAnsi" w:cstheme="minorHAnsi"/>
          <w:color w:val="000000" w:themeColor="text1"/>
          <w:lang w:val="pl-PL" w:eastAsia="pl-PL"/>
        </w:rPr>
      </w:pPr>
      <w:r w:rsidRPr="00EA7ABE">
        <w:rPr>
          <w:rFonts w:asciiTheme="minorHAnsi" w:hAnsiTheme="minorHAnsi" w:cstheme="minorHAnsi"/>
          <w:color w:val="000000" w:themeColor="text1"/>
          <w:lang w:val="pl-PL" w:eastAsia="pl-PL"/>
        </w:rPr>
        <w:t xml:space="preserve">W przypadkach, o których mowa w ust. 2, strona występująca o </w:t>
      </w:r>
      <w:r w:rsidR="000D182F" w:rsidRPr="00EA7ABE">
        <w:rPr>
          <w:rFonts w:asciiTheme="minorHAnsi" w:hAnsiTheme="minorHAnsi" w:cstheme="minorHAnsi"/>
          <w:color w:val="000000" w:themeColor="text1"/>
          <w:lang w:val="pl-PL" w:eastAsia="pl-PL"/>
        </w:rPr>
        <w:t>zmianę wynagrodzenia</w:t>
      </w:r>
      <w:r w:rsidRPr="00EA7ABE">
        <w:rPr>
          <w:rFonts w:asciiTheme="minorHAnsi" w:hAnsiTheme="minorHAnsi" w:cstheme="minorHAnsi"/>
          <w:color w:val="000000" w:themeColor="text1"/>
          <w:lang w:val="pl-PL" w:eastAsia="pl-PL"/>
        </w:rPr>
        <w:t xml:space="preserve"> winna przedstawić drugiej stronie umowy w szczególności</w:t>
      </w:r>
      <w:r w:rsidR="000D182F" w:rsidRPr="00EA7ABE">
        <w:rPr>
          <w:rFonts w:asciiTheme="minorHAnsi" w:hAnsiTheme="minorHAnsi" w:cstheme="minorHAnsi"/>
          <w:color w:val="000000" w:themeColor="text1"/>
          <w:lang w:val="pl-PL" w:eastAsia="pl-PL"/>
        </w:rPr>
        <w:t xml:space="preserve"> </w:t>
      </w:r>
      <w:r w:rsidRPr="00EA7ABE">
        <w:rPr>
          <w:rFonts w:asciiTheme="minorHAnsi" w:hAnsiTheme="minorHAnsi" w:cstheme="minorHAnsi"/>
          <w:color w:val="000000" w:themeColor="text1"/>
          <w:lang w:val="pl-PL" w:eastAsia="pl-PL"/>
        </w:rPr>
        <w:t>wyliczenie wnioskowanej kwoty zmiany wynagrodzenia</w:t>
      </w:r>
      <w:r w:rsidR="000D182F" w:rsidRPr="00EA7ABE">
        <w:rPr>
          <w:rFonts w:asciiTheme="minorHAnsi" w:hAnsiTheme="minorHAnsi" w:cstheme="minorHAnsi"/>
          <w:color w:val="000000" w:themeColor="text1"/>
          <w:lang w:val="pl-PL" w:eastAsia="pl-PL"/>
        </w:rPr>
        <w:t xml:space="preserve">, a </w:t>
      </w:r>
      <w:r w:rsidRPr="00EA7ABE">
        <w:rPr>
          <w:rFonts w:asciiTheme="minorHAnsi" w:hAnsiTheme="minorHAnsi" w:cstheme="minorHAnsi"/>
          <w:color w:val="000000" w:themeColor="text1"/>
          <w:lang w:val="pl-PL" w:eastAsia="pl-PL"/>
        </w:rPr>
        <w:t>w przypadku wykonawcy</w:t>
      </w:r>
      <w:r w:rsidR="000D182F" w:rsidRPr="00EA7ABE">
        <w:rPr>
          <w:rFonts w:asciiTheme="minorHAnsi" w:hAnsiTheme="minorHAnsi" w:cstheme="minorHAnsi"/>
          <w:color w:val="000000" w:themeColor="text1"/>
          <w:lang w:val="pl-PL" w:eastAsia="pl-PL"/>
        </w:rPr>
        <w:t xml:space="preserve"> również </w:t>
      </w:r>
      <w:r w:rsidRPr="00EA7ABE">
        <w:rPr>
          <w:rFonts w:asciiTheme="minorHAnsi" w:hAnsiTheme="minorHAnsi" w:cstheme="minorHAnsi"/>
          <w:color w:val="000000" w:themeColor="text1"/>
          <w:lang w:val="pl-PL" w:eastAsia="pl-PL"/>
        </w:rPr>
        <w:t xml:space="preserve"> dowody na to, że wyliczona do wniosku wartość nie obejmuje kosztów materiałów i usług zakontraktowanych lub nabytych przed okresem objętym wnioskiem.</w:t>
      </w:r>
    </w:p>
    <w:p w14:paraId="0FBC89BC" w14:textId="499AE4A9" w:rsidR="00F4209E" w:rsidRPr="00B56F94" w:rsidRDefault="00F4209E" w:rsidP="00B56F94">
      <w:pPr>
        <w:pStyle w:val="Akapitzlist"/>
        <w:numPr>
          <w:ilvl w:val="0"/>
          <w:numId w:val="34"/>
        </w:numPr>
        <w:spacing w:line="276" w:lineRule="auto"/>
        <w:jc w:val="both"/>
        <w:rPr>
          <w:rFonts w:asciiTheme="minorHAnsi" w:hAnsiTheme="minorHAnsi" w:cstheme="minorHAnsi"/>
          <w:color w:val="000000" w:themeColor="text1"/>
          <w:lang w:val="pl-PL" w:eastAsia="pl-PL"/>
        </w:rPr>
      </w:pPr>
      <w:r w:rsidRPr="00B56F94">
        <w:rPr>
          <w:rFonts w:asciiTheme="minorHAnsi" w:hAnsiTheme="minorHAnsi" w:cstheme="minorHAnsi"/>
          <w:color w:val="000000" w:themeColor="text1"/>
          <w:lang w:val="pl-PL" w:eastAsia="pl-PL"/>
        </w:rPr>
        <w:t>Zmiana wynagrodzenia w oparciu o niniejszy paragraf wymaga zgodnej woli obu stron wyrażonej aneksem do umowy.</w:t>
      </w:r>
    </w:p>
    <w:p w14:paraId="4EFC9E41" w14:textId="2E86F02A" w:rsidR="00F4209E" w:rsidRPr="00B56F94" w:rsidRDefault="00567107" w:rsidP="00B56F94">
      <w:pPr>
        <w:pStyle w:val="Akapitzlist"/>
        <w:numPr>
          <w:ilvl w:val="0"/>
          <w:numId w:val="34"/>
        </w:numPr>
        <w:spacing w:line="276" w:lineRule="auto"/>
        <w:jc w:val="both"/>
        <w:rPr>
          <w:rFonts w:asciiTheme="minorHAnsi" w:hAnsiTheme="minorHAnsi" w:cstheme="minorHAnsi"/>
          <w:color w:val="000000" w:themeColor="text1"/>
          <w:lang w:val="pl-PL" w:eastAsia="pl-PL"/>
        </w:rPr>
      </w:pPr>
      <w:r w:rsidRPr="00B56F94">
        <w:rPr>
          <w:rFonts w:asciiTheme="minorHAnsi" w:hAnsiTheme="minorHAnsi" w:cstheme="minorHAnsi"/>
          <w:color w:val="000000" w:themeColor="text1"/>
          <w:lang w:val="pl-PL" w:eastAsia="pl-PL"/>
        </w:rPr>
        <w:t xml:space="preserve">W przypadku </w:t>
      </w:r>
      <w:r w:rsidR="002D7FAD" w:rsidRPr="00B56F94">
        <w:rPr>
          <w:rFonts w:asciiTheme="minorHAnsi" w:hAnsiTheme="minorHAnsi" w:cstheme="minorHAnsi"/>
          <w:color w:val="000000" w:themeColor="text1"/>
          <w:lang w:val="pl-PL" w:eastAsia="pl-PL"/>
        </w:rPr>
        <w:t>zmiany</w:t>
      </w:r>
      <w:r w:rsidRPr="00B56F94">
        <w:rPr>
          <w:rFonts w:asciiTheme="minorHAnsi" w:hAnsiTheme="minorHAnsi" w:cstheme="minorHAnsi"/>
          <w:color w:val="000000" w:themeColor="text1"/>
          <w:lang w:val="pl-PL" w:eastAsia="pl-PL"/>
        </w:rPr>
        <w:t xml:space="preserve"> wynagrodzenia wykonawcy zgodnie z postanowieniami niniejszego paragrafu</w:t>
      </w:r>
      <w:r w:rsidR="007B368A" w:rsidRPr="00B56F94">
        <w:rPr>
          <w:rFonts w:asciiTheme="minorHAnsi" w:hAnsiTheme="minorHAnsi" w:cstheme="minorHAnsi"/>
          <w:color w:val="000000" w:themeColor="text1"/>
          <w:lang w:val="pl-PL" w:eastAsia="pl-PL"/>
        </w:rPr>
        <w:t xml:space="preserve"> (wynikającej z art. 439 ust. 5 </w:t>
      </w:r>
      <w:proofErr w:type="spellStart"/>
      <w:r w:rsidR="007B368A" w:rsidRPr="00B56F94">
        <w:rPr>
          <w:rFonts w:asciiTheme="minorHAnsi" w:hAnsiTheme="minorHAnsi" w:cstheme="minorHAnsi"/>
          <w:color w:val="000000" w:themeColor="text1"/>
          <w:lang w:val="pl-PL" w:eastAsia="pl-PL"/>
        </w:rPr>
        <w:t>Pzp</w:t>
      </w:r>
      <w:proofErr w:type="spellEnd"/>
      <w:r w:rsidR="007B368A" w:rsidRPr="00B56F94">
        <w:rPr>
          <w:rFonts w:asciiTheme="minorHAnsi" w:hAnsiTheme="minorHAnsi" w:cstheme="minorHAnsi"/>
          <w:color w:val="000000" w:themeColor="text1"/>
          <w:lang w:val="pl-PL" w:eastAsia="pl-PL"/>
        </w:rPr>
        <w:t>)</w:t>
      </w:r>
      <w:r w:rsidRPr="00B56F94">
        <w:rPr>
          <w:rFonts w:asciiTheme="minorHAnsi" w:hAnsiTheme="minorHAnsi" w:cstheme="minorHAnsi"/>
          <w:color w:val="000000" w:themeColor="text1"/>
          <w:lang w:val="pl-PL" w:eastAsia="pl-PL"/>
        </w:rPr>
        <w:t>, wykonawca zobowiązany jest do zmiany wynagrodzenia przysługującego podwykonawcy, z którym zawarł umowę, w zakresie odpowiadającym zmianom cen materiałów lub kosztów dotyczących zobowiązania podwykonawcy</w:t>
      </w:r>
      <w:r w:rsidR="00F4209E" w:rsidRPr="00B56F94">
        <w:rPr>
          <w:rFonts w:asciiTheme="minorHAnsi" w:hAnsiTheme="minorHAnsi" w:cstheme="minorHAnsi"/>
          <w:color w:val="000000" w:themeColor="text1"/>
          <w:lang w:val="pl-PL" w:eastAsia="pl-PL"/>
        </w:rPr>
        <w:t>, na zasadach</w:t>
      </w:r>
      <w:r w:rsidR="00A80D83" w:rsidRPr="00B56F94">
        <w:rPr>
          <w:rFonts w:asciiTheme="minorHAnsi" w:hAnsiTheme="minorHAnsi" w:cstheme="minorHAnsi"/>
          <w:color w:val="000000" w:themeColor="text1"/>
          <w:lang w:val="pl-PL" w:eastAsia="pl-PL"/>
        </w:rPr>
        <w:t xml:space="preserve"> określnych w niniejszym paragrafie,  </w:t>
      </w:r>
      <w:r w:rsidR="00F4209E" w:rsidRPr="00B56F94">
        <w:rPr>
          <w:rFonts w:asciiTheme="minorHAnsi" w:hAnsiTheme="minorHAnsi" w:cstheme="minorHAnsi"/>
          <w:color w:val="000000" w:themeColor="text1"/>
          <w:lang w:val="pl-PL" w:eastAsia="pl-PL"/>
        </w:rPr>
        <w:t xml:space="preserve"> jeżeli łącznie spełnione są następujące warunki: </w:t>
      </w:r>
    </w:p>
    <w:p w14:paraId="34090379" w14:textId="55DA4450" w:rsidR="007B368A" w:rsidRPr="00B56F94" w:rsidRDefault="00F4209E" w:rsidP="00E81C22">
      <w:pPr>
        <w:pStyle w:val="Akapitzlist"/>
        <w:numPr>
          <w:ilvl w:val="0"/>
          <w:numId w:val="39"/>
        </w:numPr>
        <w:spacing w:line="276" w:lineRule="auto"/>
        <w:jc w:val="both"/>
        <w:rPr>
          <w:rFonts w:asciiTheme="minorHAnsi" w:eastAsia="Calibri" w:hAnsiTheme="minorHAnsi" w:cstheme="minorHAnsi"/>
          <w:color w:val="000000" w:themeColor="text1"/>
          <w:lang w:eastAsia="en-US"/>
        </w:rPr>
      </w:pPr>
      <w:r w:rsidRPr="00B56F94">
        <w:rPr>
          <w:rFonts w:asciiTheme="minorHAnsi" w:eastAsia="Calibri" w:hAnsiTheme="minorHAnsi" w:cstheme="minorHAnsi"/>
          <w:color w:val="000000" w:themeColor="text1"/>
          <w:lang w:eastAsia="en-US"/>
        </w:rPr>
        <w:t>przedmiotem umowy są roboty budowlane</w:t>
      </w:r>
      <w:r w:rsidR="00B56F94" w:rsidRPr="00B56F94">
        <w:rPr>
          <w:rFonts w:asciiTheme="minorHAnsi" w:eastAsia="Calibri" w:hAnsiTheme="minorHAnsi" w:cstheme="minorHAnsi"/>
          <w:color w:val="000000" w:themeColor="text1"/>
          <w:lang w:val="pl-PL" w:eastAsia="en-US"/>
        </w:rPr>
        <w:t>, dostawy</w:t>
      </w:r>
      <w:r w:rsidRPr="00B56F94">
        <w:rPr>
          <w:rFonts w:asciiTheme="minorHAnsi" w:eastAsia="Calibri" w:hAnsiTheme="minorHAnsi" w:cstheme="minorHAnsi"/>
          <w:color w:val="000000" w:themeColor="text1"/>
          <w:lang w:eastAsia="en-US"/>
        </w:rPr>
        <w:t xml:space="preserve"> lub usługi, </w:t>
      </w:r>
    </w:p>
    <w:p w14:paraId="33A41DD9" w14:textId="6F5DE59E" w:rsidR="00F4209E" w:rsidRPr="00B56F94" w:rsidRDefault="00F4209E" w:rsidP="00E81C22">
      <w:pPr>
        <w:pStyle w:val="Akapitzlist"/>
        <w:numPr>
          <w:ilvl w:val="0"/>
          <w:numId w:val="39"/>
        </w:numPr>
        <w:spacing w:line="276" w:lineRule="auto"/>
        <w:jc w:val="both"/>
        <w:rPr>
          <w:rFonts w:asciiTheme="minorHAnsi" w:eastAsia="Calibri" w:hAnsiTheme="minorHAnsi" w:cstheme="minorHAnsi"/>
          <w:color w:val="000000" w:themeColor="text1"/>
          <w:lang w:eastAsia="en-US"/>
        </w:rPr>
      </w:pPr>
      <w:r w:rsidRPr="00B56F94">
        <w:rPr>
          <w:rFonts w:asciiTheme="minorHAnsi" w:eastAsia="Calibri" w:hAnsiTheme="minorHAnsi" w:cstheme="minorHAnsi"/>
          <w:color w:val="000000" w:themeColor="text1"/>
          <w:lang w:eastAsia="en-US"/>
        </w:rPr>
        <w:t xml:space="preserve">okres obowiązywania umowy z podwykonawcą przekracza </w:t>
      </w:r>
      <w:r w:rsidR="00B56F94" w:rsidRPr="00B56F94">
        <w:rPr>
          <w:rFonts w:asciiTheme="minorHAnsi" w:eastAsia="Calibri" w:hAnsiTheme="minorHAnsi" w:cstheme="minorHAnsi"/>
          <w:color w:val="000000" w:themeColor="text1"/>
          <w:lang w:val="pl-PL" w:eastAsia="en-US"/>
        </w:rPr>
        <w:t>6</w:t>
      </w:r>
      <w:r w:rsidRPr="00B56F94">
        <w:rPr>
          <w:rFonts w:asciiTheme="minorHAnsi" w:eastAsia="Calibri" w:hAnsiTheme="minorHAnsi" w:cstheme="minorHAnsi"/>
          <w:color w:val="000000" w:themeColor="text1"/>
          <w:lang w:eastAsia="en-US"/>
        </w:rPr>
        <w:t xml:space="preserve"> miesięcy.</w:t>
      </w:r>
    </w:p>
    <w:p w14:paraId="50987EDA" w14:textId="71B8A52E" w:rsidR="009D02B7" w:rsidRPr="00B56F94" w:rsidRDefault="009D02B7" w:rsidP="00B56F94">
      <w:pPr>
        <w:pStyle w:val="Akapitzlist"/>
        <w:numPr>
          <w:ilvl w:val="0"/>
          <w:numId w:val="34"/>
        </w:numPr>
        <w:spacing w:line="276" w:lineRule="auto"/>
        <w:jc w:val="both"/>
        <w:rPr>
          <w:rFonts w:asciiTheme="minorHAnsi" w:hAnsiTheme="minorHAnsi" w:cstheme="minorHAnsi"/>
          <w:color w:val="000000" w:themeColor="text1"/>
          <w:lang w:val="pl-PL" w:eastAsia="pl-PL"/>
        </w:rPr>
      </w:pPr>
      <w:r w:rsidRPr="00B56F94">
        <w:rPr>
          <w:rFonts w:asciiTheme="minorHAnsi" w:hAnsiTheme="minorHAnsi" w:cstheme="minorHAnsi"/>
          <w:color w:val="000000" w:themeColor="text1"/>
          <w:lang w:val="pl-PL" w:eastAsia="pl-PL"/>
        </w:rPr>
        <w:t xml:space="preserve">Wykonawca w terminie 14 dni od dnia zawarcia </w:t>
      </w:r>
      <w:r w:rsidR="00A80D83" w:rsidRPr="00B56F94">
        <w:rPr>
          <w:rFonts w:asciiTheme="minorHAnsi" w:hAnsiTheme="minorHAnsi" w:cstheme="minorHAnsi"/>
          <w:color w:val="000000" w:themeColor="text1"/>
          <w:lang w:val="pl-PL" w:eastAsia="pl-PL"/>
        </w:rPr>
        <w:t>a</w:t>
      </w:r>
      <w:r w:rsidRPr="00B56F94">
        <w:rPr>
          <w:rFonts w:asciiTheme="minorHAnsi" w:hAnsiTheme="minorHAnsi" w:cstheme="minorHAnsi"/>
          <w:color w:val="000000" w:themeColor="text1"/>
          <w:lang w:val="pl-PL" w:eastAsia="pl-PL"/>
        </w:rPr>
        <w:t xml:space="preserve">neksu wprowadzającego ww. zmianę wynagrodzenia – przedłoży </w:t>
      </w:r>
      <w:r w:rsidR="00A80D83" w:rsidRPr="00B56F94">
        <w:rPr>
          <w:rFonts w:asciiTheme="minorHAnsi" w:hAnsiTheme="minorHAnsi" w:cstheme="minorHAnsi"/>
          <w:color w:val="000000" w:themeColor="text1"/>
          <w:lang w:val="pl-PL" w:eastAsia="pl-PL"/>
        </w:rPr>
        <w:t>z</w:t>
      </w:r>
      <w:r w:rsidRPr="00B56F94">
        <w:rPr>
          <w:rFonts w:asciiTheme="minorHAnsi" w:hAnsiTheme="minorHAnsi" w:cstheme="minorHAnsi"/>
          <w:color w:val="000000" w:themeColor="text1"/>
          <w:lang w:val="pl-PL" w:eastAsia="pl-PL"/>
        </w:rPr>
        <w:t>amawiającemu oświadczenie zawierające wykaz podwykonawców, których umowy spełniają warunki określone w</w:t>
      </w:r>
      <w:r w:rsidR="00A80D83" w:rsidRPr="00B56F94">
        <w:rPr>
          <w:rFonts w:asciiTheme="minorHAnsi" w:hAnsiTheme="minorHAnsi" w:cstheme="minorHAnsi"/>
          <w:color w:val="000000" w:themeColor="text1"/>
          <w:lang w:val="pl-PL" w:eastAsia="pl-PL"/>
        </w:rPr>
        <w:t>yżej</w:t>
      </w:r>
      <w:r w:rsidRPr="00B56F94">
        <w:rPr>
          <w:rFonts w:asciiTheme="minorHAnsi" w:hAnsiTheme="minorHAnsi" w:cstheme="minorHAnsi"/>
          <w:color w:val="000000" w:themeColor="text1"/>
          <w:lang w:val="pl-PL" w:eastAsia="pl-PL"/>
        </w:rPr>
        <w:t xml:space="preserve"> wraz z wartościami zmiany wynagrodzeń </w:t>
      </w:r>
      <w:r w:rsidR="00A80D83" w:rsidRPr="00B56F94">
        <w:rPr>
          <w:rFonts w:asciiTheme="minorHAnsi" w:hAnsiTheme="minorHAnsi" w:cstheme="minorHAnsi"/>
          <w:color w:val="000000" w:themeColor="text1"/>
          <w:lang w:val="pl-PL" w:eastAsia="pl-PL"/>
        </w:rPr>
        <w:t>p</w:t>
      </w:r>
      <w:r w:rsidRPr="00B56F94">
        <w:rPr>
          <w:rFonts w:asciiTheme="minorHAnsi" w:hAnsiTheme="minorHAnsi" w:cstheme="minorHAnsi"/>
          <w:color w:val="000000" w:themeColor="text1"/>
          <w:lang w:val="pl-PL" w:eastAsia="pl-PL"/>
        </w:rPr>
        <w:t>odwykonawców oraz wskazaniem terminów zapłaty kwot zmiany</w:t>
      </w:r>
      <w:r w:rsidR="00A80D83" w:rsidRPr="00B56F94">
        <w:rPr>
          <w:rFonts w:asciiTheme="minorHAnsi" w:hAnsiTheme="minorHAnsi" w:cstheme="minorHAnsi"/>
          <w:color w:val="000000" w:themeColor="text1"/>
          <w:lang w:val="pl-PL" w:eastAsia="pl-PL"/>
        </w:rPr>
        <w:t xml:space="preserve"> </w:t>
      </w:r>
      <w:r w:rsidRPr="00B56F94">
        <w:rPr>
          <w:rFonts w:asciiTheme="minorHAnsi" w:hAnsiTheme="minorHAnsi" w:cstheme="minorHAnsi"/>
          <w:color w:val="000000" w:themeColor="text1"/>
          <w:lang w:val="pl-PL" w:eastAsia="pl-PL"/>
        </w:rPr>
        <w:t xml:space="preserve">wynagrodzenia </w:t>
      </w:r>
      <w:r w:rsidR="00A80D83" w:rsidRPr="00B56F94">
        <w:rPr>
          <w:rFonts w:asciiTheme="minorHAnsi" w:hAnsiTheme="minorHAnsi" w:cstheme="minorHAnsi"/>
          <w:color w:val="000000" w:themeColor="text1"/>
          <w:lang w:val="pl-PL" w:eastAsia="pl-PL"/>
        </w:rPr>
        <w:t>p</w:t>
      </w:r>
      <w:r w:rsidRPr="00B56F94">
        <w:rPr>
          <w:rFonts w:asciiTheme="minorHAnsi" w:hAnsiTheme="minorHAnsi" w:cstheme="minorHAnsi"/>
          <w:color w:val="000000" w:themeColor="text1"/>
          <w:lang w:val="pl-PL" w:eastAsia="pl-PL"/>
        </w:rPr>
        <w:t>odwykonawców,</w:t>
      </w:r>
      <w:r w:rsidR="00A80D83" w:rsidRPr="00B56F94">
        <w:rPr>
          <w:rFonts w:asciiTheme="minorHAnsi" w:hAnsiTheme="minorHAnsi" w:cstheme="minorHAnsi"/>
          <w:color w:val="000000" w:themeColor="text1"/>
          <w:lang w:val="pl-PL" w:eastAsia="pl-PL"/>
        </w:rPr>
        <w:t xml:space="preserve"> a następnie niezwłocznie </w:t>
      </w:r>
      <w:r w:rsidRPr="00B56F94">
        <w:rPr>
          <w:rFonts w:asciiTheme="minorHAnsi" w:hAnsiTheme="minorHAnsi" w:cstheme="minorHAnsi"/>
          <w:color w:val="000000" w:themeColor="text1"/>
          <w:lang w:val="pl-PL" w:eastAsia="pl-PL"/>
        </w:rPr>
        <w:t xml:space="preserve">przekaże </w:t>
      </w:r>
      <w:r w:rsidR="00A80D83" w:rsidRPr="00B56F94">
        <w:rPr>
          <w:rFonts w:asciiTheme="minorHAnsi" w:hAnsiTheme="minorHAnsi" w:cstheme="minorHAnsi"/>
          <w:color w:val="000000" w:themeColor="text1"/>
          <w:lang w:val="pl-PL" w:eastAsia="pl-PL"/>
        </w:rPr>
        <w:t>z</w:t>
      </w:r>
      <w:r w:rsidRPr="00B56F94">
        <w:rPr>
          <w:rFonts w:asciiTheme="minorHAnsi" w:hAnsiTheme="minorHAnsi" w:cstheme="minorHAnsi"/>
          <w:color w:val="000000" w:themeColor="text1"/>
          <w:lang w:val="pl-PL" w:eastAsia="pl-PL"/>
        </w:rPr>
        <w:t>amawiającemu</w:t>
      </w:r>
      <w:r w:rsidR="00A80D83" w:rsidRPr="00B56F94">
        <w:rPr>
          <w:rFonts w:asciiTheme="minorHAnsi" w:hAnsiTheme="minorHAnsi" w:cstheme="minorHAnsi"/>
          <w:color w:val="000000" w:themeColor="text1"/>
          <w:lang w:val="pl-PL" w:eastAsia="pl-PL"/>
        </w:rPr>
        <w:t xml:space="preserve"> dowody potwierdzające </w:t>
      </w:r>
      <w:r w:rsidRPr="00B56F94">
        <w:rPr>
          <w:rFonts w:asciiTheme="minorHAnsi" w:hAnsiTheme="minorHAnsi" w:cstheme="minorHAnsi"/>
          <w:color w:val="000000" w:themeColor="text1"/>
          <w:lang w:val="pl-PL" w:eastAsia="pl-PL"/>
        </w:rPr>
        <w:t>uregulowani</w:t>
      </w:r>
      <w:r w:rsidR="007B368A" w:rsidRPr="00B56F94">
        <w:rPr>
          <w:rFonts w:asciiTheme="minorHAnsi" w:hAnsiTheme="minorHAnsi" w:cstheme="minorHAnsi"/>
          <w:color w:val="000000" w:themeColor="text1"/>
          <w:lang w:val="pl-PL" w:eastAsia="pl-PL"/>
        </w:rPr>
        <w:t>e</w:t>
      </w:r>
      <w:r w:rsidRPr="00B56F94">
        <w:rPr>
          <w:rFonts w:asciiTheme="minorHAnsi" w:hAnsiTheme="minorHAnsi" w:cstheme="minorHAnsi"/>
          <w:color w:val="000000" w:themeColor="text1"/>
          <w:lang w:val="pl-PL" w:eastAsia="pl-PL"/>
        </w:rPr>
        <w:t xml:space="preserve"> wynagrodzenia </w:t>
      </w:r>
      <w:r w:rsidR="00A80D83" w:rsidRPr="00B56F94">
        <w:rPr>
          <w:rFonts w:asciiTheme="minorHAnsi" w:hAnsiTheme="minorHAnsi" w:cstheme="minorHAnsi"/>
          <w:color w:val="000000" w:themeColor="text1"/>
          <w:lang w:val="pl-PL" w:eastAsia="pl-PL"/>
        </w:rPr>
        <w:t>p</w:t>
      </w:r>
      <w:r w:rsidRPr="00B56F94">
        <w:rPr>
          <w:rFonts w:asciiTheme="minorHAnsi" w:hAnsiTheme="minorHAnsi" w:cstheme="minorHAnsi"/>
          <w:color w:val="000000" w:themeColor="text1"/>
          <w:lang w:val="pl-PL" w:eastAsia="pl-PL"/>
        </w:rPr>
        <w:t>odwykonawcy z tytułu zmiany wynagrodzenia, o której mowa w niniejszym paragrafie.</w:t>
      </w:r>
    </w:p>
    <w:p w14:paraId="66401752" w14:textId="6E5318FE" w:rsidR="00CB11ED" w:rsidRPr="009F385C" w:rsidRDefault="00CB11ED"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F385C">
        <w:rPr>
          <w:rFonts w:asciiTheme="minorHAnsi" w:eastAsia="Tahoma" w:hAnsiTheme="minorHAnsi" w:cstheme="minorHAnsi"/>
          <w:b/>
          <w:bCs/>
          <w:color w:val="000000" w:themeColor="text1"/>
          <w:lang w:eastAsia="en-US"/>
        </w:rPr>
        <w:t>§ 2</w:t>
      </w:r>
      <w:r w:rsidR="007518FB">
        <w:rPr>
          <w:rFonts w:asciiTheme="minorHAnsi" w:eastAsia="Tahoma" w:hAnsiTheme="minorHAnsi" w:cstheme="minorHAnsi"/>
          <w:b/>
          <w:bCs/>
          <w:color w:val="000000" w:themeColor="text1"/>
          <w:lang w:eastAsia="en-US"/>
        </w:rPr>
        <w:t>5</w:t>
      </w:r>
    </w:p>
    <w:p w14:paraId="43CB8AFE" w14:textId="77777777" w:rsidR="00CB11ED" w:rsidRPr="009F385C" w:rsidRDefault="00CB11ED"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9F385C">
        <w:rPr>
          <w:rFonts w:asciiTheme="minorHAnsi" w:eastAsia="Tahoma" w:hAnsiTheme="minorHAnsi" w:cstheme="minorHAnsi"/>
          <w:b/>
          <w:bCs/>
          <w:color w:val="000000" w:themeColor="text1"/>
          <w:lang w:eastAsia="en-US"/>
        </w:rPr>
        <w:t>MEDIACJE</w:t>
      </w:r>
    </w:p>
    <w:p w14:paraId="72A002D2" w14:textId="23FCA57C" w:rsidR="00CB11ED" w:rsidRDefault="00CB11ED" w:rsidP="00E81C22">
      <w:pPr>
        <w:spacing w:line="276" w:lineRule="auto"/>
        <w:jc w:val="both"/>
        <w:rPr>
          <w:rFonts w:asciiTheme="minorHAnsi" w:hAnsiTheme="minorHAnsi" w:cstheme="minorHAnsi"/>
          <w:color w:val="000000" w:themeColor="text1"/>
        </w:rPr>
      </w:pPr>
      <w:r w:rsidRPr="009F385C">
        <w:rPr>
          <w:rFonts w:asciiTheme="minorHAnsi" w:hAnsiTheme="minorHAnsi" w:cstheme="minorHAnsi"/>
          <w:color w:val="000000" w:themeColor="text1"/>
        </w:rPr>
        <w:t xml:space="preserve">Stosownie do postanowień art. 591 ustawy Prawo zamówień publicznych, w sprawie majątkowej, w której zawarcie ugody jest dopuszczalne, każda ze stron umowy, </w:t>
      </w:r>
      <w:r w:rsidRPr="009F385C">
        <w:rPr>
          <w:rFonts w:asciiTheme="minorHAnsi" w:hAnsiTheme="minorHAnsi" w:cstheme="minorHAnsi"/>
          <w:color w:val="000000" w:themeColor="text1"/>
        </w:rPr>
        <w:br/>
        <w:t>w przypadku sporu wynikającego z realizacji przedmiotowej umowy, jest zobowiązana  do złożenia wniosek o przeprowadzenie mediacji lub inne polubowne rozwiązanie sporu do Sądu Polubownego przy Prokuratorii Generalnej Rzeczypospolitej Polskiej, wybranego mediatora albo osoby prowadzącej inne polubowne rozwiązanie sporu.</w:t>
      </w:r>
    </w:p>
    <w:p w14:paraId="2E653DCC" w14:textId="77777777" w:rsidR="00AE3F3B" w:rsidRPr="009F385C" w:rsidRDefault="00AE3F3B" w:rsidP="00E81C22">
      <w:pPr>
        <w:spacing w:line="276" w:lineRule="auto"/>
        <w:jc w:val="both"/>
        <w:rPr>
          <w:rFonts w:asciiTheme="minorHAnsi" w:hAnsiTheme="minorHAnsi" w:cstheme="minorHAnsi"/>
          <w:color w:val="000000" w:themeColor="text1"/>
        </w:rPr>
      </w:pPr>
    </w:p>
    <w:p w14:paraId="14511393" w14:textId="6E20793C" w:rsidR="007518FB" w:rsidRPr="009A18A0" w:rsidRDefault="007518FB"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lastRenderedPageBreak/>
        <w:t xml:space="preserve">§ </w:t>
      </w:r>
      <w:r>
        <w:rPr>
          <w:rFonts w:asciiTheme="minorHAnsi" w:eastAsia="Tahoma" w:hAnsiTheme="minorHAnsi" w:cstheme="minorHAnsi"/>
          <w:b/>
          <w:bCs/>
          <w:color w:val="000000" w:themeColor="text1"/>
          <w:lang w:eastAsia="en-US"/>
        </w:rPr>
        <w:t>26</w:t>
      </w:r>
    </w:p>
    <w:p w14:paraId="0568BD61" w14:textId="77777777" w:rsidR="007518FB" w:rsidRPr="009A18A0" w:rsidRDefault="007518FB" w:rsidP="00E81C22">
      <w:pPr>
        <w:widowControl w:val="0"/>
        <w:autoSpaceDE w:val="0"/>
        <w:autoSpaceDN w:val="0"/>
        <w:spacing w:after="120" w:line="276" w:lineRule="auto"/>
        <w:jc w:val="center"/>
        <w:outlineLvl w:val="2"/>
        <w:rPr>
          <w:rFonts w:asciiTheme="minorHAnsi" w:eastAsia="Tahoma" w:hAnsiTheme="minorHAnsi" w:cstheme="minorHAnsi"/>
          <w:b/>
          <w:bCs/>
          <w:color w:val="000000" w:themeColor="text1"/>
          <w:lang w:eastAsia="en-US"/>
        </w:rPr>
      </w:pPr>
      <w:r w:rsidRPr="009A18A0">
        <w:rPr>
          <w:rFonts w:asciiTheme="minorHAnsi" w:eastAsia="Tahoma" w:hAnsiTheme="minorHAnsi" w:cstheme="minorHAnsi"/>
          <w:b/>
          <w:bCs/>
          <w:color w:val="000000" w:themeColor="text1"/>
          <w:lang w:eastAsia="en-US"/>
        </w:rPr>
        <w:t xml:space="preserve">PRZEDSTAWICIEL ZAMAWIAJĄCEGO i WYKONAWCY </w:t>
      </w:r>
    </w:p>
    <w:p w14:paraId="1E35F6F3" w14:textId="77777777" w:rsidR="007518FB" w:rsidRPr="009A18A0" w:rsidRDefault="007518FB" w:rsidP="00E81C22">
      <w:pPr>
        <w:numPr>
          <w:ilvl w:val="3"/>
          <w:numId w:val="54"/>
        </w:numPr>
        <w:tabs>
          <w:tab w:val="left" w:pos="426"/>
        </w:tabs>
        <w:spacing w:line="276" w:lineRule="auto"/>
        <w:ind w:left="426" w:hanging="426"/>
        <w:jc w:val="both"/>
        <w:rPr>
          <w:rFonts w:asciiTheme="minorHAnsi" w:hAnsiTheme="minorHAnsi" w:cstheme="minorHAnsi"/>
          <w:color w:val="000000" w:themeColor="text1"/>
        </w:rPr>
      </w:pPr>
      <w:r w:rsidRPr="009A18A0">
        <w:rPr>
          <w:rFonts w:asciiTheme="minorHAnsi" w:hAnsiTheme="minorHAnsi" w:cstheme="minorHAnsi"/>
          <w:color w:val="000000" w:themeColor="text1"/>
        </w:rPr>
        <w:t xml:space="preserve">Każda ze stron umowy zobowiązana jest do wyznaczenia przedstawiciela uprawnionego do reprezentowania strony w sprawach związanych z wykonaniem umowy oraz do wskazania nr telefonu, oraz poczty elektronicznej  do kontaktowania się z tą osobą. </w:t>
      </w:r>
    </w:p>
    <w:p w14:paraId="174F9169" w14:textId="77777777" w:rsidR="007518FB" w:rsidRPr="009A18A0" w:rsidRDefault="007518FB" w:rsidP="00E81C22">
      <w:pPr>
        <w:numPr>
          <w:ilvl w:val="3"/>
          <w:numId w:val="54"/>
        </w:numPr>
        <w:tabs>
          <w:tab w:val="left" w:pos="426"/>
        </w:tabs>
        <w:spacing w:line="276" w:lineRule="auto"/>
        <w:ind w:left="426" w:hanging="426"/>
        <w:jc w:val="both"/>
        <w:rPr>
          <w:rFonts w:asciiTheme="minorHAnsi" w:hAnsiTheme="minorHAnsi" w:cstheme="minorHAnsi"/>
          <w:color w:val="000000" w:themeColor="text1"/>
        </w:rPr>
      </w:pPr>
      <w:r w:rsidRPr="009A18A0">
        <w:rPr>
          <w:rFonts w:asciiTheme="minorHAnsi" w:hAnsiTheme="minorHAnsi" w:cstheme="minorHAnsi"/>
          <w:color w:val="000000" w:themeColor="text1"/>
        </w:rPr>
        <w:t>W celu nadzorowania realizacji przedmiotu umowy zamawiający ustanowi inspektora nadzoru inwestorskiego, o którym poinformuje wykonawcę. Inspektor nadzoru uprawniony jest do wydawania wykonawcy poleceń związanych z zapewnieniem prawidłowego oraz zgodnego z umową i dokumentacją projektową wykonania przedmiotu umowy.</w:t>
      </w:r>
    </w:p>
    <w:p w14:paraId="628A2768" w14:textId="77777777" w:rsidR="007518FB" w:rsidRPr="009A18A0" w:rsidRDefault="007518FB" w:rsidP="00E81C22">
      <w:pPr>
        <w:numPr>
          <w:ilvl w:val="3"/>
          <w:numId w:val="54"/>
        </w:numPr>
        <w:tabs>
          <w:tab w:val="left" w:pos="426"/>
        </w:tabs>
        <w:spacing w:line="276" w:lineRule="auto"/>
        <w:ind w:left="426" w:hanging="426"/>
        <w:jc w:val="both"/>
        <w:rPr>
          <w:rFonts w:asciiTheme="minorHAnsi" w:hAnsiTheme="minorHAnsi" w:cstheme="minorHAnsi"/>
          <w:color w:val="000000" w:themeColor="text1"/>
        </w:rPr>
      </w:pPr>
      <w:r w:rsidRPr="009A18A0">
        <w:rPr>
          <w:rFonts w:asciiTheme="minorHAnsi" w:hAnsiTheme="minorHAnsi" w:cstheme="minorHAnsi"/>
          <w:color w:val="000000" w:themeColor="text1"/>
        </w:rPr>
        <w:t>W celu realizacji niniejszej umowy dopuszcza się następujące formy komunikowania się: pisemnie lub pocztą elektroniczną.</w:t>
      </w:r>
    </w:p>
    <w:p w14:paraId="68795AB2" w14:textId="6E558FF3" w:rsidR="000F47B1" w:rsidRPr="009F385C" w:rsidRDefault="000F47B1" w:rsidP="00E81C22">
      <w:pPr>
        <w:widowControl w:val="0"/>
        <w:autoSpaceDE w:val="0"/>
        <w:autoSpaceDN w:val="0"/>
        <w:spacing w:before="240" w:line="276" w:lineRule="auto"/>
        <w:jc w:val="center"/>
        <w:outlineLvl w:val="2"/>
        <w:rPr>
          <w:rFonts w:asciiTheme="minorHAnsi" w:eastAsia="Tahoma" w:hAnsiTheme="minorHAnsi" w:cstheme="minorHAnsi"/>
          <w:b/>
          <w:bCs/>
          <w:color w:val="000000" w:themeColor="text1"/>
          <w:lang w:eastAsia="en-US"/>
        </w:rPr>
      </w:pPr>
      <w:r w:rsidRPr="009F385C">
        <w:rPr>
          <w:rFonts w:asciiTheme="minorHAnsi" w:eastAsia="Tahoma" w:hAnsiTheme="minorHAnsi" w:cstheme="minorHAnsi"/>
          <w:b/>
          <w:bCs/>
          <w:color w:val="000000" w:themeColor="text1"/>
          <w:lang w:eastAsia="en-US"/>
        </w:rPr>
        <w:t xml:space="preserve">§ </w:t>
      </w:r>
      <w:r w:rsidR="005E2FC8" w:rsidRPr="009F385C">
        <w:rPr>
          <w:rFonts w:asciiTheme="minorHAnsi" w:eastAsia="Tahoma" w:hAnsiTheme="minorHAnsi" w:cstheme="minorHAnsi"/>
          <w:b/>
          <w:bCs/>
          <w:color w:val="000000" w:themeColor="text1"/>
          <w:lang w:eastAsia="en-US"/>
        </w:rPr>
        <w:t>2</w:t>
      </w:r>
      <w:r w:rsidR="007518FB">
        <w:rPr>
          <w:rFonts w:asciiTheme="minorHAnsi" w:eastAsia="Tahoma" w:hAnsiTheme="minorHAnsi" w:cstheme="minorHAnsi"/>
          <w:b/>
          <w:bCs/>
          <w:color w:val="000000" w:themeColor="text1"/>
          <w:lang w:eastAsia="en-US"/>
        </w:rPr>
        <w:t>7</w:t>
      </w:r>
    </w:p>
    <w:p w14:paraId="12993C41" w14:textId="77777777" w:rsidR="000F47B1" w:rsidRPr="009F385C" w:rsidRDefault="000F47B1" w:rsidP="00E81C22">
      <w:pPr>
        <w:widowControl w:val="0"/>
        <w:autoSpaceDE w:val="0"/>
        <w:autoSpaceDN w:val="0"/>
        <w:spacing w:line="276" w:lineRule="auto"/>
        <w:jc w:val="center"/>
        <w:outlineLvl w:val="2"/>
        <w:rPr>
          <w:rFonts w:asciiTheme="minorHAnsi" w:eastAsia="Tahoma" w:hAnsiTheme="minorHAnsi" w:cstheme="minorHAnsi"/>
          <w:b/>
          <w:bCs/>
          <w:color w:val="000000" w:themeColor="text1"/>
          <w:lang w:eastAsia="en-US"/>
        </w:rPr>
      </w:pPr>
      <w:r w:rsidRPr="009F385C">
        <w:rPr>
          <w:rFonts w:asciiTheme="minorHAnsi" w:eastAsia="Tahoma" w:hAnsiTheme="minorHAnsi" w:cstheme="minorHAnsi"/>
          <w:b/>
          <w:bCs/>
          <w:color w:val="000000" w:themeColor="text1"/>
          <w:lang w:eastAsia="en-US"/>
        </w:rPr>
        <w:t>POSTANOWIENIA KOŃCOWE</w:t>
      </w:r>
    </w:p>
    <w:p w14:paraId="1BA93812" w14:textId="77777777" w:rsidR="000F47B1" w:rsidRPr="009F385C" w:rsidRDefault="000F47B1" w:rsidP="00E81C22">
      <w:pPr>
        <w:pStyle w:val="Tekstpodstawowy"/>
        <w:numPr>
          <w:ilvl w:val="0"/>
          <w:numId w:val="12"/>
        </w:numPr>
        <w:tabs>
          <w:tab w:val="clear" w:pos="340"/>
          <w:tab w:val="num" w:pos="426"/>
        </w:tabs>
        <w:spacing w:line="276" w:lineRule="auto"/>
        <w:rPr>
          <w:rFonts w:asciiTheme="minorHAnsi" w:hAnsiTheme="minorHAnsi" w:cstheme="minorHAnsi"/>
          <w:color w:val="000000" w:themeColor="text1"/>
        </w:rPr>
      </w:pPr>
      <w:r w:rsidRPr="009F385C">
        <w:rPr>
          <w:rFonts w:asciiTheme="minorHAnsi" w:hAnsiTheme="minorHAnsi" w:cstheme="minorHAnsi"/>
          <w:color w:val="000000" w:themeColor="text1"/>
        </w:rPr>
        <w:t>W sprawach nieuregulowanych niniejszą umową mają zastosowanie obowiązujące przepisy kodeksu cywilnego, Prawa budowlanego oraz Prawa zamówień publicznych.</w:t>
      </w:r>
    </w:p>
    <w:p w14:paraId="45D8D5B1" w14:textId="323FC032" w:rsidR="00682E89" w:rsidRPr="009F385C" w:rsidRDefault="000F47B1" w:rsidP="00E81C22">
      <w:pPr>
        <w:pStyle w:val="Tekstpodstawowy"/>
        <w:numPr>
          <w:ilvl w:val="0"/>
          <w:numId w:val="12"/>
        </w:numPr>
        <w:tabs>
          <w:tab w:val="clear" w:pos="340"/>
          <w:tab w:val="num" w:pos="426"/>
        </w:tabs>
        <w:spacing w:line="276" w:lineRule="auto"/>
        <w:rPr>
          <w:rFonts w:asciiTheme="minorHAnsi" w:hAnsiTheme="minorHAnsi" w:cstheme="minorHAnsi"/>
          <w:color w:val="000000" w:themeColor="text1"/>
        </w:rPr>
      </w:pPr>
      <w:r w:rsidRPr="009F385C">
        <w:rPr>
          <w:rFonts w:asciiTheme="minorHAnsi" w:hAnsiTheme="minorHAnsi" w:cstheme="minorHAnsi"/>
          <w:color w:val="000000" w:themeColor="text1"/>
        </w:rPr>
        <w:t>Ewentualne spory wynikłe na tle realizacji niniejszej umowy, które nie zostaną rozwiązane polubownie, strony oddadzą pod rozstrzygnięcie sądu właściwego dla siedziby zamawiającego</w:t>
      </w:r>
      <w:r w:rsidR="00F24323" w:rsidRPr="009F385C">
        <w:rPr>
          <w:rFonts w:asciiTheme="minorHAnsi" w:hAnsiTheme="minorHAnsi" w:cstheme="minorHAnsi"/>
          <w:color w:val="000000" w:themeColor="text1"/>
          <w:lang w:val="pl-PL"/>
        </w:rPr>
        <w:t>.</w:t>
      </w:r>
    </w:p>
    <w:p w14:paraId="00F7F736" w14:textId="478DA003" w:rsidR="00B66404" w:rsidRPr="009F385C" w:rsidRDefault="009F385C" w:rsidP="00E81C22">
      <w:pPr>
        <w:pStyle w:val="Tekstpodstawowy"/>
        <w:numPr>
          <w:ilvl w:val="0"/>
          <w:numId w:val="12"/>
        </w:numPr>
        <w:tabs>
          <w:tab w:val="clear" w:pos="340"/>
          <w:tab w:val="num" w:pos="426"/>
        </w:tabs>
        <w:spacing w:line="276" w:lineRule="auto"/>
        <w:rPr>
          <w:rFonts w:asciiTheme="minorHAnsi" w:hAnsiTheme="minorHAnsi" w:cstheme="minorHAnsi"/>
          <w:color w:val="000000" w:themeColor="text1"/>
        </w:rPr>
      </w:pPr>
      <w:r w:rsidRPr="009F385C">
        <w:rPr>
          <w:rFonts w:asciiTheme="minorHAnsi" w:hAnsiTheme="minorHAnsi" w:cstheme="minorHAnsi"/>
          <w:color w:val="000000" w:themeColor="text1"/>
          <w:lang w:val="pl-PL"/>
        </w:rPr>
        <w:t>W przypadku zawarcia umowy w formie elektronicznej z</w:t>
      </w:r>
      <w:r w:rsidR="00682E89" w:rsidRPr="009F385C">
        <w:rPr>
          <w:rFonts w:asciiTheme="minorHAnsi" w:hAnsiTheme="minorHAnsi" w:cstheme="minorHAnsi"/>
          <w:color w:val="000000" w:themeColor="text1"/>
        </w:rPr>
        <w:t>a dzień zwarcia umowy uznaje się dzień podpisania umowy przez ostatnią ze stron.</w:t>
      </w:r>
    </w:p>
    <w:p w14:paraId="27E2BD3E" w14:textId="7AD4FCD2" w:rsidR="00B66404" w:rsidRPr="009F385C" w:rsidRDefault="006C51FD" w:rsidP="00E81C22">
      <w:pPr>
        <w:pStyle w:val="Tekstpodstawowy"/>
        <w:numPr>
          <w:ilvl w:val="0"/>
          <w:numId w:val="12"/>
        </w:numPr>
        <w:tabs>
          <w:tab w:val="clear" w:pos="340"/>
          <w:tab w:val="num" w:pos="426"/>
        </w:tabs>
        <w:spacing w:line="276" w:lineRule="auto"/>
        <w:rPr>
          <w:rFonts w:asciiTheme="minorHAnsi" w:hAnsiTheme="minorHAnsi" w:cstheme="minorHAnsi"/>
          <w:color w:val="000000" w:themeColor="text1"/>
        </w:rPr>
      </w:pPr>
      <w:r w:rsidRPr="009F385C">
        <w:rPr>
          <w:rFonts w:asciiTheme="minorHAnsi" w:hAnsiTheme="minorHAnsi" w:cstheme="minorHAnsi"/>
          <w:color w:val="000000" w:themeColor="text1"/>
          <w:lang w:val="pl-PL"/>
        </w:rPr>
        <w:t xml:space="preserve">W przypadku zawarcia umowy w formie pisemnej, </w:t>
      </w:r>
      <w:r w:rsidRPr="009F385C">
        <w:rPr>
          <w:rFonts w:asciiTheme="minorHAnsi" w:hAnsiTheme="minorHAnsi" w:cstheme="minorHAnsi"/>
          <w:color w:val="000000" w:themeColor="text1"/>
        </w:rPr>
        <w:t>sporządz</w:t>
      </w:r>
      <w:r w:rsidRPr="009F385C">
        <w:rPr>
          <w:rFonts w:asciiTheme="minorHAnsi" w:hAnsiTheme="minorHAnsi" w:cstheme="minorHAnsi"/>
          <w:color w:val="000000" w:themeColor="text1"/>
          <w:lang w:val="pl-PL"/>
        </w:rPr>
        <w:t>a się ją</w:t>
      </w:r>
      <w:r w:rsidRPr="009F385C">
        <w:rPr>
          <w:rFonts w:asciiTheme="minorHAnsi" w:hAnsiTheme="minorHAnsi" w:cstheme="minorHAnsi"/>
          <w:color w:val="000000" w:themeColor="text1"/>
        </w:rPr>
        <w:t xml:space="preserve"> w trzech jednobrzmiących egzemplarzach, dwa egzemplarze dla zamawiającego, jeden dla wykonawcy</w:t>
      </w:r>
      <w:r w:rsidR="009F385C" w:rsidRPr="009F385C">
        <w:rPr>
          <w:rFonts w:asciiTheme="minorHAnsi" w:hAnsiTheme="minorHAnsi" w:cstheme="minorHAnsi"/>
          <w:color w:val="000000" w:themeColor="text1"/>
          <w:lang w:val="pl-PL"/>
        </w:rPr>
        <w:t>.</w:t>
      </w:r>
    </w:p>
    <w:p w14:paraId="675B11C0" w14:textId="4230D891" w:rsidR="000F47B1" w:rsidRPr="00644AA4" w:rsidRDefault="000F47B1" w:rsidP="007D319D">
      <w:pPr>
        <w:pStyle w:val="Tekstpodstawowy"/>
        <w:numPr>
          <w:ilvl w:val="12"/>
          <w:numId w:val="0"/>
        </w:numPr>
        <w:spacing w:before="360" w:after="120" w:line="276" w:lineRule="auto"/>
        <w:rPr>
          <w:rFonts w:asciiTheme="minorHAnsi" w:hAnsiTheme="minorHAnsi" w:cstheme="minorHAnsi"/>
          <w:b/>
          <w:bCs/>
          <w:color w:val="000000" w:themeColor="text1"/>
        </w:rPr>
      </w:pPr>
      <w:r w:rsidRPr="00644AA4">
        <w:rPr>
          <w:rFonts w:asciiTheme="minorHAnsi" w:hAnsiTheme="minorHAnsi" w:cstheme="minorHAnsi"/>
          <w:b/>
          <w:bCs/>
          <w:color w:val="000000" w:themeColor="text1"/>
        </w:rPr>
        <w:t>WYKAZ ZAŁĄCZNIKÓW STANOWIĄCYCH INTEGRALNE CZĘŚCI UMOWY:</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8085"/>
      </w:tblGrid>
      <w:tr w:rsidR="00644AA4" w:rsidRPr="00644AA4" w14:paraId="0352A73A"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7EDC2443" w14:textId="77777777" w:rsidR="000F5508" w:rsidRPr="00644AA4" w:rsidRDefault="000F5508" w:rsidP="00E81C22">
            <w:pPr>
              <w:pStyle w:val="Default"/>
              <w:spacing w:line="276" w:lineRule="auto"/>
              <w:rPr>
                <w:rFonts w:asciiTheme="minorHAnsi" w:hAnsiTheme="minorHAnsi" w:cstheme="minorHAnsi"/>
                <w:color w:val="000000" w:themeColor="text1"/>
              </w:rPr>
            </w:pPr>
            <w:r w:rsidRPr="00644AA4">
              <w:rPr>
                <w:rFonts w:asciiTheme="minorHAnsi" w:hAnsiTheme="minorHAnsi" w:cstheme="minorHAnsi"/>
                <w:color w:val="000000" w:themeColor="text1"/>
              </w:rPr>
              <w:t>Załącznik nr 1</w:t>
            </w:r>
          </w:p>
        </w:tc>
        <w:tc>
          <w:tcPr>
            <w:tcW w:w="8085" w:type="dxa"/>
            <w:tcBorders>
              <w:top w:val="single" w:sz="4" w:space="0" w:color="auto"/>
              <w:left w:val="single" w:sz="4" w:space="0" w:color="auto"/>
              <w:bottom w:val="single" w:sz="4" w:space="0" w:color="auto"/>
              <w:right w:val="single" w:sz="4" w:space="0" w:color="auto"/>
            </w:tcBorders>
            <w:vAlign w:val="center"/>
            <w:hideMark/>
          </w:tcPr>
          <w:p w14:paraId="1DEC0A44" w14:textId="596615CD" w:rsidR="00DC3BC5" w:rsidRPr="00644AA4" w:rsidRDefault="00644AA4" w:rsidP="00644AA4">
            <w:pPr>
              <w:spacing w:line="276" w:lineRule="auto"/>
              <w:contextualSpacing/>
              <w:jc w:val="both"/>
              <w:rPr>
                <w:rFonts w:asciiTheme="minorHAnsi" w:hAnsiTheme="minorHAnsi" w:cstheme="minorHAnsi"/>
                <w:color w:val="000000" w:themeColor="text1"/>
              </w:rPr>
            </w:pPr>
            <w:r w:rsidRPr="00644AA4">
              <w:rPr>
                <w:rFonts w:asciiTheme="minorHAnsi" w:hAnsiTheme="minorHAnsi" w:cstheme="minorHAnsi"/>
                <w:color w:val="000000" w:themeColor="text1"/>
              </w:rPr>
              <w:t>Program funkcjonalno-użytkowy</w:t>
            </w:r>
          </w:p>
        </w:tc>
      </w:tr>
      <w:tr w:rsidR="008711D6" w:rsidRPr="008711D6" w14:paraId="4DFE0AEC"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14E60B5A" w14:textId="77777777" w:rsidR="000F5508" w:rsidRPr="008711D6" w:rsidRDefault="000F5508"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bCs/>
                <w:color w:val="000000" w:themeColor="text1"/>
              </w:rPr>
              <w:t>Załącznik nr 2</w:t>
            </w:r>
          </w:p>
        </w:tc>
        <w:tc>
          <w:tcPr>
            <w:tcW w:w="8085" w:type="dxa"/>
            <w:tcBorders>
              <w:top w:val="single" w:sz="4" w:space="0" w:color="auto"/>
              <w:left w:val="single" w:sz="4" w:space="0" w:color="auto"/>
              <w:bottom w:val="single" w:sz="4" w:space="0" w:color="auto"/>
              <w:right w:val="single" w:sz="4" w:space="0" w:color="auto"/>
            </w:tcBorders>
            <w:vAlign w:val="center"/>
            <w:hideMark/>
          </w:tcPr>
          <w:p w14:paraId="584E46C6" w14:textId="419E3404" w:rsidR="000F5508" w:rsidRPr="008711D6" w:rsidRDefault="008711D6" w:rsidP="00E81C22">
            <w:pPr>
              <w:pStyle w:val="Akapitzlist"/>
              <w:autoSpaceDE w:val="0"/>
              <w:autoSpaceDN w:val="0"/>
              <w:adjustRightInd w:val="0"/>
              <w:spacing w:line="276" w:lineRule="auto"/>
              <w:ind w:left="0"/>
              <w:jc w:val="both"/>
              <w:rPr>
                <w:rFonts w:asciiTheme="minorHAnsi" w:hAnsiTheme="minorHAnsi" w:cstheme="minorHAnsi"/>
                <w:color w:val="000000" w:themeColor="text1"/>
                <w:lang w:val="pl-PL"/>
              </w:rPr>
            </w:pPr>
            <w:r w:rsidRPr="008711D6">
              <w:rPr>
                <w:rFonts w:asciiTheme="minorHAnsi" w:hAnsiTheme="minorHAnsi" w:cstheme="minorHAnsi"/>
                <w:color w:val="000000" w:themeColor="text1"/>
                <w:lang w:val="pl-PL"/>
              </w:rPr>
              <w:t>Dokumentacja projektowa</w:t>
            </w:r>
          </w:p>
        </w:tc>
      </w:tr>
      <w:tr w:rsidR="008711D6" w:rsidRPr="008711D6" w14:paraId="6510B51A"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25F5D647" w14:textId="77777777" w:rsidR="000F5508" w:rsidRPr="008711D6" w:rsidRDefault="000F5508" w:rsidP="00E81C22">
            <w:pPr>
              <w:pStyle w:val="Default"/>
              <w:spacing w:line="276" w:lineRule="auto"/>
              <w:rPr>
                <w:rFonts w:asciiTheme="minorHAnsi" w:eastAsia="Verdana,Bold" w:hAnsiTheme="minorHAnsi" w:cstheme="minorHAnsi"/>
                <w:color w:val="000000" w:themeColor="text1"/>
              </w:rPr>
            </w:pPr>
            <w:r w:rsidRPr="008711D6">
              <w:rPr>
                <w:rFonts w:asciiTheme="minorHAnsi" w:eastAsia="Verdana,Bold" w:hAnsiTheme="minorHAnsi" w:cstheme="minorHAnsi"/>
                <w:color w:val="000000" w:themeColor="text1"/>
              </w:rPr>
              <w:t>Załącznik nr 3</w:t>
            </w:r>
          </w:p>
        </w:tc>
        <w:tc>
          <w:tcPr>
            <w:tcW w:w="8085" w:type="dxa"/>
            <w:tcBorders>
              <w:top w:val="single" w:sz="4" w:space="0" w:color="auto"/>
              <w:left w:val="single" w:sz="4" w:space="0" w:color="auto"/>
              <w:bottom w:val="single" w:sz="4" w:space="0" w:color="auto"/>
              <w:right w:val="single" w:sz="4" w:space="0" w:color="auto"/>
            </w:tcBorders>
            <w:vAlign w:val="center"/>
          </w:tcPr>
          <w:p w14:paraId="632A33C3" w14:textId="3D31EA84" w:rsidR="000F5508" w:rsidRPr="008711D6" w:rsidRDefault="008711D6"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Specyfikacja techniczna wykonania i odbioru robót</w:t>
            </w:r>
          </w:p>
        </w:tc>
      </w:tr>
      <w:tr w:rsidR="008711D6" w:rsidRPr="008711D6" w14:paraId="5114D636"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4D008A8D" w14:textId="77777777" w:rsidR="000F5508" w:rsidRPr="008711D6" w:rsidRDefault="000F5508" w:rsidP="00E81C22">
            <w:pPr>
              <w:pStyle w:val="Default"/>
              <w:spacing w:line="276" w:lineRule="auto"/>
              <w:rPr>
                <w:rFonts w:asciiTheme="minorHAnsi" w:hAnsiTheme="minorHAnsi" w:cstheme="minorHAnsi"/>
                <w:color w:val="000000" w:themeColor="text1"/>
              </w:rPr>
            </w:pPr>
            <w:r w:rsidRPr="008711D6">
              <w:rPr>
                <w:rFonts w:asciiTheme="minorHAnsi" w:eastAsia="Verdana,Bold" w:hAnsiTheme="minorHAnsi" w:cstheme="minorHAnsi"/>
                <w:color w:val="000000" w:themeColor="text1"/>
              </w:rPr>
              <w:t>Załącznik nr 4</w:t>
            </w:r>
          </w:p>
        </w:tc>
        <w:tc>
          <w:tcPr>
            <w:tcW w:w="8085" w:type="dxa"/>
            <w:tcBorders>
              <w:top w:val="single" w:sz="4" w:space="0" w:color="auto"/>
              <w:left w:val="single" w:sz="4" w:space="0" w:color="auto"/>
              <w:bottom w:val="single" w:sz="4" w:space="0" w:color="auto"/>
              <w:right w:val="single" w:sz="4" w:space="0" w:color="auto"/>
            </w:tcBorders>
            <w:vAlign w:val="center"/>
          </w:tcPr>
          <w:p w14:paraId="28D0107A" w14:textId="3E0F791D" w:rsidR="000F5508" w:rsidRPr="008711D6" w:rsidRDefault="000F5508"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Kosztorys ofertowy</w:t>
            </w:r>
          </w:p>
        </w:tc>
      </w:tr>
      <w:tr w:rsidR="008711D6" w:rsidRPr="008711D6" w14:paraId="7E6022C4"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276AB0CF" w14:textId="77777777" w:rsidR="000F5508" w:rsidRPr="008711D6" w:rsidRDefault="000F5508" w:rsidP="00E81C22">
            <w:pPr>
              <w:pStyle w:val="Default"/>
              <w:spacing w:line="276" w:lineRule="auto"/>
              <w:rPr>
                <w:rFonts w:asciiTheme="minorHAnsi" w:eastAsia="Verdana,Bold" w:hAnsiTheme="minorHAnsi" w:cstheme="minorHAnsi"/>
                <w:color w:val="000000" w:themeColor="text1"/>
              </w:rPr>
            </w:pPr>
            <w:r w:rsidRPr="008711D6">
              <w:rPr>
                <w:rFonts w:asciiTheme="minorHAnsi" w:hAnsiTheme="minorHAnsi" w:cstheme="minorHAnsi"/>
                <w:color w:val="000000" w:themeColor="text1"/>
              </w:rPr>
              <w:t>Załącznik nr 5</w:t>
            </w:r>
          </w:p>
        </w:tc>
        <w:tc>
          <w:tcPr>
            <w:tcW w:w="8085" w:type="dxa"/>
            <w:tcBorders>
              <w:top w:val="single" w:sz="4" w:space="0" w:color="auto"/>
              <w:left w:val="single" w:sz="4" w:space="0" w:color="auto"/>
              <w:bottom w:val="single" w:sz="4" w:space="0" w:color="auto"/>
              <w:right w:val="single" w:sz="4" w:space="0" w:color="auto"/>
            </w:tcBorders>
            <w:vAlign w:val="center"/>
          </w:tcPr>
          <w:p w14:paraId="430DAAD9" w14:textId="7713B572" w:rsidR="000F5508" w:rsidRPr="008711D6" w:rsidRDefault="008711D6"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Formularz ofertowy</w:t>
            </w:r>
          </w:p>
        </w:tc>
      </w:tr>
      <w:tr w:rsidR="008711D6" w:rsidRPr="008711D6" w14:paraId="41B6C461"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hideMark/>
          </w:tcPr>
          <w:p w14:paraId="4922B489" w14:textId="77777777" w:rsidR="000F5508" w:rsidRPr="008711D6" w:rsidRDefault="000F5508"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Załącznik nr 6</w:t>
            </w:r>
          </w:p>
        </w:tc>
        <w:tc>
          <w:tcPr>
            <w:tcW w:w="8085" w:type="dxa"/>
            <w:tcBorders>
              <w:top w:val="single" w:sz="4" w:space="0" w:color="auto"/>
              <w:left w:val="single" w:sz="4" w:space="0" w:color="auto"/>
              <w:bottom w:val="single" w:sz="4" w:space="0" w:color="auto"/>
              <w:right w:val="single" w:sz="4" w:space="0" w:color="auto"/>
            </w:tcBorders>
            <w:vAlign w:val="center"/>
          </w:tcPr>
          <w:p w14:paraId="5374C502" w14:textId="18BDFBE1" w:rsidR="000F5508" w:rsidRPr="008711D6" w:rsidRDefault="008711D6"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Harmonogram rzeczowo – finansowy.</w:t>
            </w:r>
          </w:p>
        </w:tc>
      </w:tr>
      <w:tr w:rsidR="008711D6" w:rsidRPr="008711D6" w14:paraId="15309F01" w14:textId="77777777" w:rsidTr="00AE3F3B">
        <w:trPr>
          <w:trHeight w:val="482"/>
          <w:jc w:val="center"/>
        </w:trPr>
        <w:tc>
          <w:tcPr>
            <w:tcW w:w="2009" w:type="dxa"/>
            <w:tcBorders>
              <w:top w:val="single" w:sz="4" w:space="0" w:color="auto"/>
              <w:left w:val="single" w:sz="4" w:space="0" w:color="auto"/>
              <w:bottom w:val="single" w:sz="4" w:space="0" w:color="auto"/>
              <w:right w:val="single" w:sz="4" w:space="0" w:color="auto"/>
            </w:tcBorders>
            <w:vAlign w:val="center"/>
          </w:tcPr>
          <w:p w14:paraId="0E4DF735" w14:textId="66E66181" w:rsidR="008711D6" w:rsidRPr="008711D6" w:rsidRDefault="008711D6"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Załącznik nr 7</w:t>
            </w:r>
          </w:p>
        </w:tc>
        <w:tc>
          <w:tcPr>
            <w:tcW w:w="8085" w:type="dxa"/>
            <w:tcBorders>
              <w:top w:val="single" w:sz="4" w:space="0" w:color="auto"/>
              <w:left w:val="single" w:sz="4" w:space="0" w:color="auto"/>
              <w:bottom w:val="single" w:sz="4" w:space="0" w:color="auto"/>
              <w:right w:val="single" w:sz="4" w:space="0" w:color="auto"/>
            </w:tcBorders>
            <w:vAlign w:val="center"/>
          </w:tcPr>
          <w:p w14:paraId="60115D2E" w14:textId="71AEA261" w:rsidR="008711D6" w:rsidRPr="008711D6" w:rsidRDefault="008711D6" w:rsidP="00E81C22">
            <w:pPr>
              <w:pStyle w:val="Default"/>
              <w:spacing w:line="276" w:lineRule="auto"/>
              <w:rPr>
                <w:rFonts w:asciiTheme="minorHAnsi" w:hAnsiTheme="minorHAnsi" w:cstheme="minorHAnsi"/>
                <w:color w:val="000000" w:themeColor="text1"/>
              </w:rPr>
            </w:pPr>
            <w:r w:rsidRPr="008711D6">
              <w:rPr>
                <w:rFonts w:asciiTheme="minorHAnsi" w:hAnsiTheme="minorHAnsi" w:cstheme="minorHAnsi"/>
                <w:color w:val="000000" w:themeColor="text1"/>
              </w:rPr>
              <w:t>Wykaz osób skierowanych przez wykonawcę do realizacji zamówienia publicznego odpowiedzialnych za kierowanie robotami budowlanymi.</w:t>
            </w:r>
          </w:p>
        </w:tc>
      </w:tr>
    </w:tbl>
    <w:p w14:paraId="14D6DF18" w14:textId="77777777" w:rsidR="00417F39" w:rsidRPr="008711D6" w:rsidRDefault="00417F39" w:rsidP="00E81C22">
      <w:pPr>
        <w:spacing w:line="276" w:lineRule="auto"/>
        <w:rPr>
          <w:rFonts w:asciiTheme="minorHAnsi" w:hAnsiTheme="minorHAnsi" w:cstheme="minorHAnsi"/>
          <w:color w:val="000000" w:themeColor="text1"/>
        </w:rPr>
      </w:pPr>
    </w:p>
    <w:p w14:paraId="77C21206" w14:textId="77777777" w:rsidR="000F47B1" w:rsidRPr="008711D6" w:rsidRDefault="000F47B1" w:rsidP="00E81C22">
      <w:pPr>
        <w:spacing w:line="276" w:lineRule="auto"/>
        <w:jc w:val="center"/>
        <w:rPr>
          <w:rFonts w:asciiTheme="minorHAnsi" w:eastAsia="Calibri" w:hAnsiTheme="minorHAnsi" w:cstheme="minorHAnsi"/>
          <w:b/>
          <w:color w:val="000000" w:themeColor="text1"/>
          <w:lang w:val="x-none"/>
        </w:rPr>
      </w:pPr>
      <w:r w:rsidRPr="008711D6">
        <w:rPr>
          <w:rFonts w:asciiTheme="minorHAnsi" w:hAnsiTheme="minorHAnsi" w:cstheme="minorHAnsi"/>
          <w:b/>
          <w:color w:val="000000" w:themeColor="text1"/>
        </w:rPr>
        <w:t xml:space="preserve">ZAMAWIAJĄCY     </w:t>
      </w:r>
      <w:r w:rsidRPr="008711D6">
        <w:rPr>
          <w:rFonts w:asciiTheme="minorHAnsi" w:hAnsiTheme="minorHAnsi" w:cstheme="minorHAnsi"/>
          <w:b/>
          <w:color w:val="000000" w:themeColor="text1"/>
        </w:rPr>
        <w:tab/>
      </w:r>
      <w:r w:rsidRPr="008711D6">
        <w:rPr>
          <w:rFonts w:asciiTheme="minorHAnsi" w:hAnsiTheme="minorHAnsi" w:cstheme="minorHAnsi"/>
          <w:b/>
          <w:color w:val="000000" w:themeColor="text1"/>
        </w:rPr>
        <w:tab/>
      </w:r>
      <w:r w:rsidRPr="008711D6">
        <w:rPr>
          <w:rFonts w:asciiTheme="minorHAnsi" w:hAnsiTheme="minorHAnsi" w:cstheme="minorHAnsi"/>
          <w:b/>
          <w:color w:val="000000" w:themeColor="text1"/>
        </w:rPr>
        <w:tab/>
      </w:r>
      <w:r w:rsidRPr="008711D6">
        <w:rPr>
          <w:rFonts w:asciiTheme="minorHAnsi" w:hAnsiTheme="minorHAnsi" w:cstheme="minorHAnsi"/>
          <w:b/>
          <w:color w:val="000000" w:themeColor="text1"/>
        </w:rPr>
        <w:tab/>
      </w:r>
      <w:r w:rsidRPr="008711D6">
        <w:rPr>
          <w:rFonts w:asciiTheme="minorHAnsi" w:hAnsiTheme="minorHAnsi" w:cstheme="minorHAnsi"/>
          <w:b/>
          <w:color w:val="000000" w:themeColor="text1"/>
        </w:rPr>
        <w:tab/>
        <w:t>WYKONAWCA</w:t>
      </w:r>
    </w:p>
    <w:p w14:paraId="6B3A6A16" w14:textId="77777777" w:rsidR="00FB30DE" w:rsidRPr="002D2FFD" w:rsidRDefault="00192601" w:rsidP="00E81C22">
      <w:pPr>
        <w:spacing w:line="276" w:lineRule="auto"/>
        <w:rPr>
          <w:rFonts w:asciiTheme="minorHAnsi" w:hAnsiTheme="minorHAnsi" w:cstheme="minorHAnsi"/>
          <w:color w:val="FF0000"/>
        </w:rPr>
      </w:pPr>
      <w:r w:rsidRPr="002D2FFD">
        <w:rPr>
          <w:rFonts w:asciiTheme="minorHAnsi" w:hAnsiTheme="minorHAnsi" w:cstheme="minorHAnsi"/>
          <w:color w:val="FF0000"/>
        </w:rPr>
        <w:t xml:space="preserve"> </w:t>
      </w:r>
    </w:p>
    <w:sectPr w:rsidR="00FB30DE" w:rsidRPr="002D2FFD" w:rsidSect="00775E23">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992" w:left="1276" w:header="709" w:footer="39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A2F79" w16cex:dateUtc="2022-12-06T20:15:00Z"/>
  <w16cex:commentExtensible w16cex:durableId="273A2925" w16cex:dateUtc="2022-12-06T19:48:00Z"/>
  <w16cex:commentExtensible w16cex:durableId="273A2A3A" w16cex:dateUtc="2022-12-06T19: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77108" w14:textId="77777777" w:rsidR="00415F76" w:rsidRDefault="00415F76" w:rsidP="000F47B1">
      <w:r>
        <w:separator/>
      </w:r>
    </w:p>
  </w:endnote>
  <w:endnote w:type="continuationSeparator" w:id="0">
    <w:p w14:paraId="491B1B70" w14:textId="77777777" w:rsidR="00415F76" w:rsidRDefault="00415F76"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font>
  <w:font w:name="OpenSymbol">
    <w:altName w:val="Calibri"/>
    <w:charset w:val="00"/>
    <w:family w:val="auto"/>
    <w:pitch w:val="variable"/>
    <w:sig w:usb0="800000AF" w:usb1="1001ECEA" w:usb2="00000000" w:usb3="00000000" w:csb0="8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1219" w14:textId="77777777" w:rsidR="00521A3B" w:rsidRDefault="00521A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EEF9" w14:textId="77777777" w:rsidR="00D01506" w:rsidRDefault="00D01506"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CDAB" w14:textId="77777777" w:rsidR="00521A3B" w:rsidRDefault="00521A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7671A" w14:textId="77777777" w:rsidR="00415F76" w:rsidRDefault="00415F76" w:rsidP="000F47B1">
      <w:r>
        <w:separator/>
      </w:r>
    </w:p>
  </w:footnote>
  <w:footnote w:type="continuationSeparator" w:id="0">
    <w:p w14:paraId="066B34FE" w14:textId="77777777" w:rsidR="00415F76" w:rsidRDefault="00415F76"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88D4F" w14:textId="77777777" w:rsidR="00521A3B" w:rsidRDefault="00521A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17B2" w14:textId="3B00FAF5" w:rsidR="00D01506" w:rsidRPr="00582702" w:rsidRDefault="00D01506">
    <w:pPr>
      <w:pStyle w:val="Nagwek"/>
      <w:rPr>
        <w:color w:val="000000" w:themeColor="text1"/>
      </w:rPr>
    </w:pPr>
    <w:r w:rsidRPr="00582702">
      <w:rPr>
        <w:color w:val="000000" w:themeColor="text1"/>
        <w:lang w:val="pl-PL"/>
      </w:rPr>
      <w:t xml:space="preserve">Nr sprawy: </w:t>
    </w:r>
    <w:r w:rsidRPr="000603FC">
      <w:rPr>
        <w:rFonts w:asciiTheme="minorHAnsi" w:hAnsiTheme="minorHAnsi" w:cstheme="minorHAnsi"/>
        <w:b/>
        <w:color w:val="000000" w:themeColor="text1"/>
      </w:rPr>
      <w:t>AD.271.</w:t>
    </w:r>
    <w:r w:rsidR="00521A3B">
      <w:rPr>
        <w:rFonts w:asciiTheme="minorHAnsi" w:hAnsiTheme="minorHAnsi" w:cstheme="minorHAnsi"/>
        <w:b/>
        <w:color w:val="000000" w:themeColor="text1"/>
        <w:lang w:val="pl-PL"/>
      </w:rPr>
      <w:t>6</w:t>
    </w:r>
    <w:r w:rsidRPr="000603FC">
      <w:rPr>
        <w:rFonts w:asciiTheme="minorHAnsi" w:hAnsiTheme="minorHAnsi" w:cstheme="minorHAnsi"/>
        <w:b/>
        <w:color w:val="000000" w:themeColor="text1"/>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3B0DF" w14:textId="77777777" w:rsidR="00521A3B" w:rsidRDefault="00521A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260"/>
    <w:multiLevelType w:val="hybridMultilevel"/>
    <w:tmpl w:val="D43824B4"/>
    <w:lvl w:ilvl="0" w:tplc="0415000F">
      <w:start w:val="1"/>
      <w:numFmt w:val="decimal"/>
      <w:lvlText w:val="%1."/>
      <w:lvlJc w:val="left"/>
      <w:pPr>
        <w:ind w:left="720" w:hanging="360"/>
      </w:pPr>
    </w:lvl>
    <w:lvl w:ilvl="1" w:tplc="B7DE379E">
      <w:start w:val="1"/>
      <w:numFmt w:val="lowerLetter"/>
      <w:lvlText w:val="%2)"/>
      <w:lvlJc w:val="left"/>
      <w:pPr>
        <w:ind w:left="1440" w:hanging="360"/>
      </w:pPr>
      <w:rPr>
        <w:rFonts w:asciiTheme="minorHAnsi" w:eastAsia="Calibri" w:hAnsiTheme="minorHAnsi" w:cs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9DAAFC74">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0F2603"/>
    <w:multiLevelType w:val="hybridMultilevel"/>
    <w:tmpl w:val="93AA64E0"/>
    <w:lvl w:ilvl="0" w:tplc="7DBCFA70">
      <w:start w:val="1"/>
      <w:numFmt w:val="decimal"/>
      <w:lvlText w:val="%1."/>
      <w:lvlJc w:val="left"/>
      <w:pPr>
        <w:ind w:left="992"/>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2DC6963"/>
    <w:multiLevelType w:val="hybridMultilevel"/>
    <w:tmpl w:val="A5FA1906"/>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CD7811"/>
    <w:multiLevelType w:val="hybridMultilevel"/>
    <w:tmpl w:val="28768D78"/>
    <w:lvl w:ilvl="0" w:tplc="D98A115C">
      <w:start w:val="1"/>
      <w:numFmt w:val="decimal"/>
      <w:lvlText w:val="%1."/>
      <w:lvlJc w:val="left"/>
      <w:pPr>
        <w:ind w:left="9433" w:hanging="360"/>
      </w:pPr>
      <w:rPr>
        <w:rFonts w:asciiTheme="minorHAnsi" w:eastAsia="Times New Roman" w:hAnsiTheme="minorHAnsi" w:cstheme="minorHAnsi" w:hint="default"/>
        <w:b w:val="0"/>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1E0DCB"/>
    <w:multiLevelType w:val="multilevel"/>
    <w:tmpl w:val="95882D9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D50C43"/>
    <w:multiLevelType w:val="hybridMultilevel"/>
    <w:tmpl w:val="5AC46662"/>
    <w:lvl w:ilvl="0" w:tplc="FFFFFFFF">
      <w:start w:val="1"/>
      <w:numFmt w:val="decimal"/>
      <w:lvlText w:val="%1."/>
      <w:lvlJc w:val="left"/>
      <w:pPr>
        <w:ind w:left="360" w:hanging="360"/>
      </w:pPr>
      <w:rPr>
        <w:b w:val="0"/>
        <w:bCs w:val="0"/>
        <w:color w:val="auto"/>
      </w:rPr>
    </w:lvl>
    <w:lvl w:ilvl="1" w:tplc="FFFFFFFF">
      <w:start w:val="1"/>
      <w:numFmt w:val="lowerLetter"/>
      <w:lvlText w:val="%2)"/>
      <w:lvlJc w:val="left"/>
      <w:pPr>
        <w:ind w:left="6031" w:hanging="360"/>
      </w:pPr>
      <w:rPr>
        <w:rFonts w:ascii="Tahoma" w:eastAsia="Times New Roman" w:hAnsi="Tahoma" w:cs="Tahoma"/>
      </w:rPr>
    </w:lvl>
    <w:lvl w:ilvl="2" w:tplc="F1B42C0A">
      <w:start w:val="1"/>
      <w:numFmt w:val="lowerLetter"/>
      <w:lvlText w:val="%3)"/>
      <w:lvlJc w:val="right"/>
      <w:pPr>
        <w:ind w:left="2340" w:hanging="360"/>
      </w:pPr>
      <w:rPr>
        <w:rFonts w:hint="default"/>
        <w:color w:val="000000" w:themeColor="text1"/>
      </w:rPr>
    </w:lvl>
    <w:lvl w:ilvl="3" w:tplc="3BBAC682">
      <w:start w:val="1"/>
      <w:numFmt w:val="upp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EC1BA6"/>
    <w:multiLevelType w:val="hybridMultilevel"/>
    <w:tmpl w:val="D0C6B6F8"/>
    <w:lvl w:ilvl="0" w:tplc="60F40D88">
      <w:start w:val="1"/>
      <w:numFmt w:val="lowerLetter"/>
      <w:lvlText w:val="%1)"/>
      <w:lvlJc w:val="left"/>
      <w:pPr>
        <w:ind w:left="1890" w:hanging="360"/>
      </w:pPr>
      <w:rPr>
        <w:rFonts w:hint="default"/>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11" w15:restartNumberingAfterBreak="0">
    <w:nsid w:val="0C8F6FD1"/>
    <w:multiLevelType w:val="hybridMultilevel"/>
    <w:tmpl w:val="498C0FD4"/>
    <w:lvl w:ilvl="0" w:tplc="88BE51CA">
      <w:start w:val="1"/>
      <w:numFmt w:val="decimal"/>
      <w:lvlText w:val="%1."/>
      <w:lvlJc w:val="left"/>
      <w:pPr>
        <w:ind w:left="720" w:hanging="360"/>
      </w:pPr>
      <w:rPr>
        <w:rFonts w:ascii="Calibri" w:hAnsi="Calibri" w:cs="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3" w15:restartNumberingAfterBreak="0">
    <w:nsid w:val="0D680917"/>
    <w:multiLevelType w:val="hybridMultilevel"/>
    <w:tmpl w:val="D570BE1A"/>
    <w:lvl w:ilvl="0" w:tplc="A6882776">
      <w:start w:val="1"/>
      <w:numFmt w:val="lowerLetter"/>
      <w:lvlText w:val="%1)"/>
      <w:lvlJc w:val="left"/>
      <w:pPr>
        <w:ind w:left="1080" w:hanging="360"/>
      </w:pPr>
      <w:rPr>
        <w:rFonts w:asciiTheme="minorHAnsi" w:eastAsia="Tahoma" w:hAnsiTheme="minorHAnsi" w:cstheme="minorHAnsi" w:hint="default"/>
        <w:spacing w:val="-2"/>
        <w:w w:val="99"/>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161AAA"/>
    <w:multiLevelType w:val="multilevel"/>
    <w:tmpl w:val="8440FE16"/>
    <w:lvl w:ilvl="0">
      <w:start w:val="1"/>
      <w:numFmt w:val="decimal"/>
      <w:lvlText w:val="%1."/>
      <w:lvlJc w:val="left"/>
      <w:pPr>
        <w:tabs>
          <w:tab w:val="num" w:pos="720"/>
        </w:tabs>
        <w:ind w:left="720" w:hanging="360"/>
      </w:pPr>
      <w:rPr>
        <w:rFonts w:ascii="Calibri" w:hAnsi="Calibri" w:cs="Calibri" w:hint="default"/>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F429AC"/>
    <w:multiLevelType w:val="hybridMultilevel"/>
    <w:tmpl w:val="0968484E"/>
    <w:lvl w:ilvl="0" w:tplc="2D9E8F04">
      <w:start w:val="1"/>
      <w:numFmt w:val="lowerLetter"/>
      <w:lvlText w:val="%1)"/>
      <w:lvlJc w:val="left"/>
      <w:pPr>
        <w:ind w:left="1429" w:hanging="360"/>
      </w:pPr>
      <w:rPr>
        <w:rFonts w:asciiTheme="minorHAnsi" w:eastAsia="Calibri" w:hAnsiTheme="minorHAnsi" w:cstheme="minorHAnsi" w:hint="default"/>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1215505"/>
    <w:multiLevelType w:val="multilevel"/>
    <w:tmpl w:val="B11ADB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15:restartNumberingAfterBreak="0">
    <w:nsid w:val="12853663"/>
    <w:multiLevelType w:val="multilevel"/>
    <w:tmpl w:val="12B87AFC"/>
    <w:lvl w:ilvl="0">
      <w:start w:val="1"/>
      <w:numFmt w:val="decimal"/>
      <w:lvlText w:val="%1."/>
      <w:lvlJc w:val="left"/>
      <w:pPr>
        <w:tabs>
          <w:tab w:val="num" w:pos="720"/>
        </w:tabs>
        <w:ind w:left="720" w:hanging="360"/>
      </w:pPr>
      <w:rPr>
        <w:rFonts w:ascii="Calibri" w:hAnsi="Calibri" w:cs="Calibri"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2F61711"/>
    <w:multiLevelType w:val="hybridMultilevel"/>
    <w:tmpl w:val="31CCA6F8"/>
    <w:lvl w:ilvl="0" w:tplc="60F40D88">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1" w15:restartNumberingAfterBreak="0">
    <w:nsid w:val="13A54507"/>
    <w:multiLevelType w:val="hybridMultilevel"/>
    <w:tmpl w:val="E5023C66"/>
    <w:lvl w:ilvl="0" w:tplc="FEE8AEF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4C45884"/>
    <w:multiLevelType w:val="hybridMultilevel"/>
    <w:tmpl w:val="BA7496EA"/>
    <w:lvl w:ilvl="0" w:tplc="0E38F370">
      <w:start w:val="1"/>
      <w:numFmt w:val="lowerLetter"/>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5F7990"/>
    <w:multiLevelType w:val="multilevel"/>
    <w:tmpl w:val="5DD88EC4"/>
    <w:lvl w:ilvl="0">
      <w:start w:val="2"/>
      <w:numFmt w:val="decimal"/>
      <w:lvlText w:val="%1"/>
      <w:lvlJc w:val="left"/>
      <w:pPr>
        <w:tabs>
          <w:tab w:val="num" w:pos="765"/>
        </w:tabs>
        <w:ind w:left="765" w:hanging="765"/>
      </w:pPr>
      <w:rPr>
        <w:rFonts w:hint="default"/>
      </w:rPr>
    </w:lvl>
    <w:lvl w:ilvl="1">
      <w:start w:val="5"/>
      <w:numFmt w:val="decimal"/>
      <w:lvlText w:val="%2."/>
      <w:lvlJc w:val="left"/>
      <w:rPr>
        <w:rFonts w:ascii="Calibri" w:eastAsia="Times New Roman" w:hAnsi="Calibri" w:cs="Calibri" w:hint="default"/>
        <w:b w:val="0"/>
        <w:bCs w:val="0"/>
        <w:color w:val="000000"/>
      </w:rPr>
    </w:lvl>
    <w:lvl w:ilvl="2">
      <w:start w:val="1"/>
      <w:numFmt w:val="lowerLetter"/>
      <w:lvlText w:val="%3)"/>
      <w:lvlJc w:val="left"/>
      <w:pPr>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26" w15:restartNumberingAfterBreak="0">
    <w:nsid w:val="18925C91"/>
    <w:multiLevelType w:val="hybridMultilevel"/>
    <w:tmpl w:val="58145EC6"/>
    <w:lvl w:ilvl="0" w:tplc="F732E08E">
      <w:start w:val="1"/>
      <w:numFmt w:val="decimal"/>
      <w:lvlText w:val="%1."/>
      <w:lvlJc w:val="left"/>
      <w:pPr>
        <w:ind w:left="979"/>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B347386">
      <w:start w:val="1"/>
      <w:numFmt w:val="lowerLetter"/>
      <w:lvlText w:val="%2)"/>
      <w:lvlJc w:val="left"/>
      <w:pPr>
        <w:ind w:left="1418"/>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9866DA3"/>
    <w:multiLevelType w:val="hybridMultilevel"/>
    <w:tmpl w:val="BF220352"/>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B0C48F0"/>
    <w:multiLevelType w:val="hybridMultilevel"/>
    <w:tmpl w:val="8E1C29CC"/>
    <w:lvl w:ilvl="0" w:tplc="00D2B512">
      <w:start w:val="1"/>
      <w:numFmt w:val="decimal"/>
      <w:lvlText w:val="%1."/>
      <w:lvlJc w:val="left"/>
      <w:pPr>
        <w:ind w:left="3120" w:hanging="360"/>
      </w:pPr>
      <w:rPr>
        <w:rFonts w:asciiTheme="minorHAnsi" w:hAnsiTheme="minorHAnsi" w:cstheme="minorHAnsi" w:hint="default"/>
        <w:b w:val="0"/>
        <w:bCs/>
        <w:color w:val="auto"/>
        <w:sz w:val="24"/>
      </w:rPr>
    </w:lvl>
    <w:lvl w:ilvl="1" w:tplc="FFFFFFFF" w:tentative="1">
      <w:start w:val="1"/>
      <w:numFmt w:val="lowerLetter"/>
      <w:lvlText w:val="%2."/>
      <w:lvlJc w:val="left"/>
      <w:pPr>
        <w:ind w:left="3840" w:hanging="360"/>
      </w:pPr>
    </w:lvl>
    <w:lvl w:ilvl="2" w:tplc="FFFFFFFF" w:tentative="1">
      <w:start w:val="1"/>
      <w:numFmt w:val="lowerRoman"/>
      <w:lvlText w:val="%3."/>
      <w:lvlJc w:val="right"/>
      <w:pPr>
        <w:ind w:left="4560" w:hanging="180"/>
      </w:pPr>
    </w:lvl>
    <w:lvl w:ilvl="3" w:tplc="FFFFFFFF" w:tentative="1">
      <w:start w:val="1"/>
      <w:numFmt w:val="decimal"/>
      <w:lvlText w:val="%4."/>
      <w:lvlJc w:val="left"/>
      <w:pPr>
        <w:ind w:left="5280" w:hanging="360"/>
      </w:pPr>
    </w:lvl>
    <w:lvl w:ilvl="4" w:tplc="FFFFFFFF" w:tentative="1">
      <w:start w:val="1"/>
      <w:numFmt w:val="lowerLetter"/>
      <w:lvlText w:val="%5."/>
      <w:lvlJc w:val="left"/>
      <w:pPr>
        <w:ind w:left="6000" w:hanging="360"/>
      </w:pPr>
    </w:lvl>
    <w:lvl w:ilvl="5" w:tplc="FFFFFFFF" w:tentative="1">
      <w:start w:val="1"/>
      <w:numFmt w:val="lowerRoman"/>
      <w:lvlText w:val="%6."/>
      <w:lvlJc w:val="right"/>
      <w:pPr>
        <w:ind w:left="6720" w:hanging="180"/>
      </w:pPr>
    </w:lvl>
    <w:lvl w:ilvl="6" w:tplc="FFFFFFFF" w:tentative="1">
      <w:start w:val="1"/>
      <w:numFmt w:val="decimal"/>
      <w:lvlText w:val="%7."/>
      <w:lvlJc w:val="left"/>
      <w:pPr>
        <w:ind w:left="7440" w:hanging="360"/>
      </w:pPr>
    </w:lvl>
    <w:lvl w:ilvl="7" w:tplc="FFFFFFFF" w:tentative="1">
      <w:start w:val="1"/>
      <w:numFmt w:val="lowerLetter"/>
      <w:lvlText w:val="%8."/>
      <w:lvlJc w:val="left"/>
      <w:pPr>
        <w:ind w:left="8160" w:hanging="360"/>
      </w:pPr>
    </w:lvl>
    <w:lvl w:ilvl="8" w:tplc="FFFFFFFF" w:tentative="1">
      <w:start w:val="1"/>
      <w:numFmt w:val="lowerRoman"/>
      <w:lvlText w:val="%9."/>
      <w:lvlJc w:val="right"/>
      <w:pPr>
        <w:ind w:left="8880" w:hanging="180"/>
      </w:pPr>
    </w:lvl>
  </w:abstractNum>
  <w:abstractNum w:abstractNumId="29"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1D865948"/>
    <w:multiLevelType w:val="hybridMultilevel"/>
    <w:tmpl w:val="BE88185E"/>
    <w:lvl w:ilvl="0" w:tplc="60F40D88">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1" w15:restartNumberingAfterBreak="0">
    <w:nsid w:val="1FC9126C"/>
    <w:multiLevelType w:val="multilevel"/>
    <w:tmpl w:val="6986D57C"/>
    <w:lvl w:ilvl="0">
      <w:start w:val="1"/>
      <w:numFmt w:val="decimal"/>
      <w:lvlText w:val="%1."/>
      <w:lvlJc w:val="left"/>
      <w:pPr>
        <w:tabs>
          <w:tab w:val="num" w:pos="720"/>
        </w:tabs>
        <w:ind w:left="720" w:hanging="360"/>
      </w:pPr>
      <w:rPr>
        <w:rFonts w:ascii="Calibri" w:hAnsi="Calibri" w:cs="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03E10EC"/>
    <w:multiLevelType w:val="hybridMultilevel"/>
    <w:tmpl w:val="885233C4"/>
    <w:lvl w:ilvl="0" w:tplc="FEE8AEFA">
      <w:start w:val="1"/>
      <w:numFmt w:val="lowerLetter"/>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3" w15:restartNumberingAfterBreak="0">
    <w:nsid w:val="209F250B"/>
    <w:multiLevelType w:val="hybridMultilevel"/>
    <w:tmpl w:val="A9CA5F7E"/>
    <w:lvl w:ilvl="0" w:tplc="60F40D88">
      <w:start w:val="1"/>
      <w:numFmt w:val="lowerLetter"/>
      <w:lvlText w:val="%1)"/>
      <w:lvlJc w:val="left"/>
      <w:pPr>
        <w:ind w:left="2010" w:hanging="360"/>
      </w:pPr>
      <w:rPr>
        <w:rFonts w:hint="default"/>
      </w:rPr>
    </w:lvl>
    <w:lvl w:ilvl="1" w:tplc="04150019" w:tentative="1">
      <w:start w:val="1"/>
      <w:numFmt w:val="lowerLetter"/>
      <w:lvlText w:val="%2."/>
      <w:lvlJc w:val="left"/>
      <w:pPr>
        <w:ind w:left="2730" w:hanging="360"/>
      </w:pPr>
    </w:lvl>
    <w:lvl w:ilvl="2" w:tplc="0415001B" w:tentative="1">
      <w:start w:val="1"/>
      <w:numFmt w:val="lowerRoman"/>
      <w:lvlText w:val="%3."/>
      <w:lvlJc w:val="right"/>
      <w:pPr>
        <w:ind w:left="3450" w:hanging="180"/>
      </w:pPr>
    </w:lvl>
    <w:lvl w:ilvl="3" w:tplc="0415000F" w:tentative="1">
      <w:start w:val="1"/>
      <w:numFmt w:val="decimal"/>
      <w:lvlText w:val="%4."/>
      <w:lvlJc w:val="left"/>
      <w:pPr>
        <w:ind w:left="4170" w:hanging="360"/>
      </w:pPr>
    </w:lvl>
    <w:lvl w:ilvl="4" w:tplc="04150019" w:tentative="1">
      <w:start w:val="1"/>
      <w:numFmt w:val="lowerLetter"/>
      <w:lvlText w:val="%5."/>
      <w:lvlJc w:val="left"/>
      <w:pPr>
        <w:ind w:left="4890" w:hanging="360"/>
      </w:pPr>
    </w:lvl>
    <w:lvl w:ilvl="5" w:tplc="0415001B" w:tentative="1">
      <w:start w:val="1"/>
      <w:numFmt w:val="lowerRoman"/>
      <w:lvlText w:val="%6."/>
      <w:lvlJc w:val="right"/>
      <w:pPr>
        <w:ind w:left="5610" w:hanging="180"/>
      </w:pPr>
    </w:lvl>
    <w:lvl w:ilvl="6" w:tplc="0415000F" w:tentative="1">
      <w:start w:val="1"/>
      <w:numFmt w:val="decimal"/>
      <w:lvlText w:val="%7."/>
      <w:lvlJc w:val="left"/>
      <w:pPr>
        <w:ind w:left="6330" w:hanging="360"/>
      </w:pPr>
    </w:lvl>
    <w:lvl w:ilvl="7" w:tplc="04150019" w:tentative="1">
      <w:start w:val="1"/>
      <w:numFmt w:val="lowerLetter"/>
      <w:lvlText w:val="%8."/>
      <w:lvlJc w:val="left"/>
      <w:pPr>
        <w:ind w:left="7050" w:hanging="360"/>
      </w:pPr>
    </w:lvl>
    <w:lvl w:ilvl="8" w:tplc="0415001B" w:tentative="1">
      <w:start w:val="1"/>
      <w:numFmt w:val="lowerRoman"/>
      <w:lvlText w:val="%9."/>
      <w:lvlJc w:val="right"/>
      <w:pPr>
        <w:ind w:left="7770" w:hanging="180"/>
      </w:pPr>
    </w:lvl>
  </w:abstractNum>
  <w:abstractNum w:abstractNumId="34" w15:restartNumberingAfterBreak="0">
    <w:nsid w:val="213C2843"/>
    <w:multiLevelType w:val="multilevel"/>
    <w:tmpl w:val="B43CDB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61E14BD"/>
    <w:multiLevelType w:val="multilevel"/>
    <w:tmpl w:val="75CA27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63E591C"/>
    <w:multiLevelType w:val="hybridMultilevel"/>
    <w:tmpl w:val="DBDAB650"/>
    <w:lvl w:ilvl="0" w:tplc="6FAC953E">
      <w:start w:val="1"/>
      <w:numFmt w:val="lowerLetter"/>
      <w:lvlText w:val="%1)"/>
      <w:lvlJc w:val="left"/>
      <w:pPr>
        <w:ind w:left="720" w:hanging="360"/>
      </w:pPr>
      <w:rPr>
        <w:rFonts w:hint="default"/>
        <w:strike w:val="0"/>
        <w:color w:val="00000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4E27DE"/>
    <w:multiLevelType w:val="hybridMultilevel"/>
    <w:tmpl w:val="4BD499EA"/>
    <w:lvl w:ilvl="0" w:tplc="2FE82F6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26D56ACE"/>
    <w:multiLevelType w:val="multilevel"/>
    <w:tmpl w:val="20AA6B32"/>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9"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0" w15:restartNumberingAfterBreak="0">
    <w:nsid w:val="292B1862"/>
    <w:multiLevelType w:val="hybridMultilevel"/>
    <w:tmpl w:val="546410FE"/>
    <w:lvl w:ilvl="0" w:tplc="60F40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9324A1"/>
    <w:multiLevelType w:val="multilevel"/>
    <w:tmpl w:val="B5D0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D4B5492"/>
    <w:multiLevelType w:val="hybridMultilevel"/>
    <w:tmpl w:val="3F3E87A8"/>
    <w:lvl w:ilvl="0" w:tplc="09B8454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E094062"/>
    <w:multiLevelType w:val="hybridMultilevel"/>
    <w:tmpl w:val="3DB25166"/>
    <w:lvl w:ilvl="0" w:tplc="60F40D88">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44"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30963158"/>
    <w:multiLevelType w:val="hybridMultilevel"/>
    <w:tmpl w:val="6E60B556"/>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CB126C"/>
    <w:multiLevelType w:val="multilevel"/>
    <w:tmpl w:val="1D04910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0E62E9E"/>
    <w:multiLevelType w:val="multilevel"/>
    <w:tmpl w:val="3B5C9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2104589"/>
    <w:multiLevelType w:val="multilevel"/>
    <w:tmpl w:val="94D402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33BF5CB7"/>
    <w:multiLevelType w:val="hybridMultilevel"/>
    <w:tmpl w:val="67F80B76"/>
    <w:lvl w:ilvl="0" w:tplc="60F40D88">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50" w15:restartNumberingAfterBreak="0">
    <w:nsid w:val="34C47D0C"/>
    <w:multiLevelType w:val="multilevel"/>
    <w:tmpl w:val="2DE400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A784ACB"/>
    <w:multiLevelType w:val="hybridMultilevel"/>
    <w:tmpl w:val="0278F44E"/>
    <w:lvl w:ilvl="0" w:tplc="60F40D88">
      <w:start w:val="1"/>
      <w:numFmt w:val="lowerLetter"/>
      <w:lvlText w:val="%1)"/>
      <w:lvlJc w:val="left"/>
      <w:pPr>
        <w:ind w:left="2010" w:hanging="360"/>
      </w:pPr>
      <w:rPr>
        <w:rFonts w:hint="default"/>
      </w:rPr>
    </w:lvl>
    <w:lvl w:ilvl="1" w:tplc="04150019" w:tentative="1">
      <w:start w:val="1"/>
      <w:numFmt w:val="lowerLetter"/>
      <w:lvlText w:val="%2."/>
      <w:lvlJc w:val="left"/>
      <w:pPr>
        <w:ind w:left="2730" w:hanging="360"/>
      </w:pPr>
    </w:lvl>
    <w:lvl w:ilvl="2" w:tplc="0415001B" w:tentative="1">
      <w:start w:val="1"/>
      <w:numFmt w:val="lowerRoman"/>
      <w:lvlText w:val="%3."/>
      <w:lvlJc w:val="right"/>
      <w:pPr>
        <w:ind w:left="3450" w:hanging="180"/>
      </w:pPr>
    </w:lvl>
    <w:lvl w:ilvl="3" w:tplc="0415000F" w:tentative="1">
      <w:start w:val="1"/>
      <w:numFmt w:val="decimal"/>
      <w:lvlText w:val="%4."/>
      <w:lvlJc w:val="left"/>
      <w:pPr>
        <w:ind w:left="4170" w:hanging="360"/>
      </w:pPr>
    </w:lvl>
    <w:lvl w:ilvl="4" w:tplc="04150019" w:tentative="1">
      <w:start w:val="1"/>
      <w:numFmt w:val="lowerLetter"/>
      <w:lvlText w:val="%5."/>
      <w:lvlJc w:val="left"/>
      <w:pPr>
        <w:ind w:left="4890" w:hanging="360"/>
      </w:pPr>
    </w:lvl>
    <w:lvl w:ilvl="5" w:tplc="0415001B" w:tentative="1">
      <w:start w:val="1"/>
      <w:numFmt w:val="lowerRoman"/>
      <w:lvlText w:val="%6."/>
      <w:lvlJc w:val="right"/>
      <w:pPr>
        <w:ind w:left="5610" w:hanging="180"/>
      </w:pPr>
    </w:lvl>
    <w:lvl w:ilvl="6" w:tplc="0415000F" w:tentative="1">
      <w:start w:val="1"/>
      <w:numFmt w:val="decimal"/>
      <w:lvlText w:val="%7."/>
      <w:lvlJc w:val="left"/>
      <w:pPr>
        <w:ind w:left="6330" w:hanging="360"/>
      </w:pPr>
    </w:lvl>
    <w:lvl w:ilvl="7" w:tplc="04150019" w:tentative="1">
      <w:start w:val="1"/>
      <w:numFmt w:val="lowerLetter"/>
      <w:lvlText w:val="%8."/>
      <w:lvlJc w:val="left"/>
      <w:pPr>
        <w:ind w:left="7050" w:hanging="360"/>
      </w:pPr>
    </w:lvl>
    <w:lvl w:ilvl="8" w:tplc="0415001B" w:tentative="1">
      <w:start w:val="1"/>
      <w:numFmt w:val="lowerRoman"/>
      <w:lvlText w:val="%9."/>
      <w:lvlJc w:val="right"/>
      <w:pPr>
        <w:ind w:left="7770" w:hanging="180"/>
      </w:pPr>
    </w:lvl>
  </w:abstractNum>
  <w:abstractNum w:abstractNumId="52"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53" w15:restartNumberingAfterBreak="0">
    <w:nsid w:val="3B1E39AF"/>
    <w:multiLevelType w:val="multilevel"/>
    <w:tmpl w:val="208CE35A"/>
    <w:lvl w:ilvl="0">
      <w:start w:val="2"/>
      <w:numFmt w:val="decimal"/>
      <w:lvlText w:val="%1"/>
      <w:lvlJc w:val="left"/>
      <w:pPr>
        <w:tabs>
          <w:tab w:val="num" w:pos="765"/>
        </w:tabs>
        <w:ind w:left="765" w:hanging="765"/>
      </w:pPr>
      <w:rPr>
        <w:rFonts w:hint="default"/>
      </w:rPr>
    </w:lvl>
    <w:lvl w:ilvl="1">
      <w:start w:val="6"/>
      <w:numFmt w:val="decimal"/>
      <w:lvlText w:val="%2."/>
      <w:lvlJc w:val="left"/>
      <w:rPr>
        <w:rFonts w:ascii="Calibri" w:eastAsia="Times New Roman" w:hAnsi="Calibri" w:cs="Calibri" w:hint="default"/>
        <w:b w:val="0"/>
        <w:bCs w:val="0"/>
        <w:color w:val="000000"/>
      </w:rPr>
    </w:lvl>
    <w:lvl w:ilvl="2">
      <w:start w:val="1"/>
      <w:numFmt w:val="lowerLetter"/>
      <w:lvlText w:val="%3)"/>
      <w:lvlJc w:val="left"/>
      <w:pPr>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3C820F34"/>
    <w:multiLevelType w:val="multilevel"/>
    <w:tmpl w:val="D1F88D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56" w15:restartNumberingAfterBreak="0">
    <w:nsid w:val="3E1A289D"/>
    <w:multiLevelType w:val="hybridMultilevel"/>
    <w:tmpl w:val="7CB4907C"/>
    <w:lvl w:ilvl="0" w:tplc="60F40D88">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57"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666CF3"/>
    <w:multiLevelType w:val="multilevel"/>
    <w:tmpl w:val="F9861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437354CC"/>
    <w:multiLevelType w:val="hybridMultilevel"/>
    <w:tmpl w:val="A8CC1332"/>
    <w:lvl w:ilvl="0" w:tplc="60F40D88">
      <w:start w:val="1"/>
      <w:numFmt w:val="lowerLetter"/>
      <w:lvlText w:val="%1)"/>
      <w:lvlJc w:val="left"/>
      <w:pPr>
        <w:ind w:left="2010" w:hanging="360"/>
      </w:pPr>
      <w:rPr>
        <w:rFonts w:hint="default"/>
      </w:rPr>
    </w:lvl>
    <w:lvl w:ilvl="1" w:tplc="04150019" w:tentative="1">
      <w:start w:val="1"/>
      <w:numFmt w:val="lowerLetter"/>
      <w:lvlText w:val="%2."/>
      <w:lvlJc w:val="left"/>
      <w:pPr>
        <w:ind w:left="2730" w:hanging="360"/>
      </w:pPr>
    </w:lvl>
    <w:lvl w:ilvl="2" w:tplc="0415001B" w:tentative="1">
      <w:start w:val="1"/>
      <w:numFmt w:val="lowerRoman"/>
      <w:lvlText w:val="%3."/>
      <w:lvlJc w:val="right"/>
      <w:pPr>
        <w:ind w:left="3450" w:hanging="180"/>
      </w:pPr>
    </w:lvl>
    <w:lvl w:ilvl="3" w:tplc="0415000F" w:tentative="1">
      <w:start w:val="1"/>
      <w:numFmt w:val="decimal"/>
      <w:lvlText w:val="%4."/>
      <w:lvlJc w:val="left"/>
      <w:pPr>
        <w:ind w:left="4170" w:hanging="360"/>
      </w:pPr>
    </w:lvl>
    <w:lvl w:ilvl="4" w:tplc="04150019" w:tentative="1">
      <w:start w:val="1"/>
      <w:numFmt w:val="lowerLetter"/>
      <w:lvlText w:val="%5."/>
      <w:lvlJc w:val="left"/>
      <w:pPr>
        <w:ind w:left="4890" w:hanging="360"/>
      </w:pPr>
    </w:lvl>
    <w:lvl w:ilvl="5" w:tplc="0415001B" w:tentative="1">
      <w:start w:val="1"/>
      <w:numFmt w:val="lowerRoman"/>
      <w:lvlText w:val="%6."/>
      <w:lvlJc w:val="right"/>
      <w:pPr>
        <w:ind w:left="5610" w:hanging="180"/>
      </w:pPr>
    </w:lvl>
    <w:lvl w:ilvl="6" w:tplc="0415000F" w:tentative="1">
      <w:start w:val="1"/>
      <w:numFmt w:val="decimal"/>
      <w:lvlText w:val="%7."/>
      <w:lvlJc w:val="left"/>
      <w:pPr>
        <w:ind w:left="6330" w:hanging="360"/>
      </w:pPr>
    </w:lvl>
    <w:lvl w:ilvl="7" w:tplc="04150019" w:tentative="1">
      <w:start w:val="1"/>
      <w:numFmt w:val="lowerLetter"/>
      <w:lvlText w:val="%8."/>
      <w:lvlJc w:val="left"/>
      <w:pPr>
        <w:ind w:left="7050" w:hanging="360"/>
      </w:pPr>
    </w:lvl>
    <w:lvl w:ilvl="8" w:tplc="0415001B" w:tentative="1">
      <w:start w:val="1"/>
      <w:numFmt w:val="lowerRoman"/>
      <w:lvlText w:val="%9."/>
      <w:lvlJc w:val="right"/>
      <w:pPr>
        <w:ind w:left="7770" w:hanging="180"/>
      </w:pPr>
    </w:lvl>
  </w:abstractNum>
  <w:abstractNum w:abstractNumId="61" w15:restartNumberingAfterBreak="0">
    <w:nsid w:val="455A50FD"/>
    <w:multiLevelType w:val="hybridMultilevel"/>
    <w:tmpl w:val="FF5653FA"/>
    <w:lvl w:ilvl="0" w:tplc="222EC08E">
      <w:start w:val="1"/>
      <w:numFmt w:val="bullet"/>
      <w:lvlText w:val=""/>
      <w:lvlJc w:val="left"/>
      <w:pPr>
        <w:ind w:left="2370" w:hanging="360"/>
      </w:pPr>
      <w:rPr>
        <w:rFonts w:ascii="Symbol" w:hAnsi="Symbol" w:hint="default"/>
        <w:b w:val="0"/>
        <w:color w:val="auto"/>
      </w:rPr>
    </w:lvl>
    <w:lvl w:ilvl="1" w:tplc="FFFFFFFF" w:tentative="1">
      <w:start w:val="1"/>
      <w:numFmt w:val="lowerLetter"/>
      <w:lvlText w:val="%2."/>
      <w:lvlJc w:val="left"/>
      <w:pPr>
        <w:ind w:left="3090" w:hanging="360"/>
      </w:pPr>
    </w:lvl>
    <w:lvl w:ilvl="2" w:tplc="FFFFFFFF" w:tentative="1">
      <w:start w:val="1"/>
      <w:numFmt w:val="lowerRoman"/>
      <w:lvlText w:val="%3."/>
      <w:lvlJc w:val="right"/>
      <w:pPr>
        <w:ind w:left="3810" w:hanging="180"/>
      </w:pPr>
    </w:lvl>
    <w:lvl w:ilvl="3" w:tplc="FFFFFFFF" w:tentative="1">
      <w:start w:val="1"/>
      <w:numFmt w:val="decimal"/>
      <w:lvlText w:val="%4."/>
      <w:lvlJc w:val="left"/>
      <w:pPr>
        <w:ind w:left="4530" w:hanging="360"/>
      </w:pPr>
    </w:lvl>
    <w:lvl w:ilvl="4" w:tplc="FFFFFFFF" w:tentative="1">
      <w:start w:val="1"/>
      <w:numFmt w:val="lowerLetter"/>
      <w:lvlText w:val="%5."/>
      <w:lvlJc w:val="left"/>
      <w:pPr>
        <w:ind w:left="5250" w:hanging="360"/>
      </w:pPr>
    </w:lvl>
    <w:lvl w:ilvl="5" w:tplc="FFFFFFFF" w:tentative="1">
      <w:start w:val="1"/>
      <w:numFmt w:val="lowerRoman"/>
      <w:lvlText w:val="%6."/>
      <w:lvlJc w:val="right"/>
      <w:pPr>
        <w:ind w:left="5970" w:hanging="180"/>
      </w:pPr>
    </w:lvl>
    <w:lvl w:ilvl="6" w:tplc="FFFFFFFF" w:tentative="1">
      <w:start w:val="1"/>
      <w:numFmt w:val="decimal"/>
      <w:lvlText w:val="%7."/>
      <w:lvlJc w:val="left"/>
      <w:pPr>
        <w:ind w:left="6690" w:hanging="360"/>
      </w:pPr>
    </w:lvl>
    <w:lvl w:ilvl="7" w:tplc="FFFFFFFF" w:tentative="1">
      <w:start w:val="1"/>
      <w:numFmt w:val="lowerLetter"/>
      <w:lvlText w:val="%8."/>
      <w:lvlJc w:val="left"/>
      <w:pPr>
        <w:ind w:left="7410" w:hanging="360"/>
      </w:pPr>
    </w:lvl>
    <w:lvl w:ilvl="8" w:tplc="FFFFFFFF" w:tentative="1">
      <w:start w:val="1"/>
      <w:numFmt w:val="lowerRoman"/>
      <w:lvlText w:val="%9."/>
      <w:lvlJc w:val="right"/>
      <w:pPr>
        <w:ind w:left="8130" w:hanging="180"/>
      </w:pPr>
    </w:lvl>
  </w:abstractNum>
  <w:abstractNum w:abstractNumId="62" w15:restartNumberingAfterBreak="0">
    <w:nsid w:val="45691A98"/>
    <w:multiLevelType w:val="multilevel"/>
    <w:tmpl w:val="C9A8D4E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69915E6"/>
    <w:multiLevelType w:val="hybridMultilevel"/>
    <w:tmpl w:val="BEEE3EA2"/>
    <w:lvl w:ilvl="0" w:tplc="AA54E620">
      <w:numFmt w:val="decimal"/>
      <w:lvlText w:val="%1."/>
      <w:lvlJc w:val="left"/>
      <w:pPr>
        <w:tabs>
          <w:tab w:val="num" w:pos="2160"/>
        </w:tabs>
        <w:ind w:left="2160" w:hanging="360"/>
      </w:pPr>
    </w:lvl>
    <w:lvl w:ilvl="1" w:tplc="04150019">
      <w:start w:val="1"/>
      <w:numFmt w:val="lowerLetter"/>
      <w:lvlText w:val="%2."/>
      <w:lvlJc w:val="left"/>
      <w:pPr>
        <w:ind w:left="1440" w:hanging="360"/>
      </w:pPr>
    </w:lvl>
    <w:lvl w:ilvl="2" w:tplc="AA54E620">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6F13CA6"/>
    <w:multiLevelType w:val="multilevel"/>
    <w:tmpl w:val="D584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97609BE"/>
    <w:multiLevelType w:val="hybridMultilevel"/>
    <w:tmpl w:val="40A43050"/>
    <w:lvl w:ilvl="0" w:tplc="C74EB7EA">
      <w:start w:val="1"/>
      <w:numFmt w:val="lowerLetter"/>
      <w:lvlText w:val="%1)"/>
      <w:lvlJc w:val="left"/>
      <w:pPr>
        <w:ind w:left="1860" w:hanging="360"/>
      </w:pPr>
      <w:rPr>
        <w:rFonts w:ascii="Calibri" w:hAnsi="Calibri" w:cs="Calibri"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66" w15:restartNumberingAfterBreak="0">
    <w:nsid w:val="4B7E55BF"/>
    <w:multiLevelType w:val="hybridMultilevel"/>
    <w:tmpl w:val="D708D092"/>
    <w:lvl w:ilvl="0" w:tplc="DB668CA8">
      <w:start w:val="1"/>
      <w:numFmt w:val="decimal"/>
      <w:lvlText w:val="%1."/>
      <w:lvlJc w:val="left"/>
      <w:pPr>
        <w:ind w:left="624" w:hanging="428"/>
      </w:pPr>
      <w:rPr>
        <w:rFonts w:ascii="Tahoma" w:eastAsia="Tahoma" w:hAnsi="Tahoma" w:cs="Tahoma" w:hint="default"/>
        <w:spacing w:val="0"/>
        <w:w w:val="99"/>
        <w:sz w:val="24"/>
        <w:szCs w:val="24"/>
      </w:rPr>
    </w:lvl>
    <w:lvl w:ilvl="1" w:tplc="E4784AF4">
      <w:start w:val="1"/>
      <w:numFmt w:val="lowerLetter"/>
      <w:lvlText w:val="%2)"/>
      <w:lvlJc w:val="left"/>
      <w:pPr>
        <w:ind w:left="1505" w:hanging="425"/>
      </w:pPr>
      <w:rPr>
        <w:rFonts w:asciiTheme="minorHAnsi" w:eastAsia="Tahoma" w:hAnsiTheme="minorHAnsi" w:cstheme="minorHAnsi" w:hint="default"/>
        <w:spacing w:val="-2"/>
        <w:w w:val="99"/>
        <w:sz w:val="24"/>
        <w:szCs w:val="24"/>
      </w:rPr>
    </w:lvl>
    <w:lvl w:ilvl="2" w:tplc="80522B84">
      <w:numFmt w:val="bullet"/>
      <w:lvlText w:val=""/>
      <w:lvlJc w:val="left"/>
      <w:pPr>
        <w:ind w:left="1190" w:hanging="286"/>
      </w:pPr>
      <w:rPr>
        <w:rFonts w:ascii="Symbol" w:eastAsia="Symbol" w:hAnsi="Symbol" w:cs="Symbol" w:hint="default"/>
        <w:w w:val="99"/>
        <w:sz w:val="24"/>
        <w:szCs w:val="24"/>
      </w:rPr>
    </w:lvl>
    <w:lvl w:ilvl="3" w:tplc="B1B05B28">
      <w:numFmt w:val="bullet"/>
      <w:lvlText w:val="•"/>
      <w:lvlJc w:val="left"/>
      <w:pPr>
        <w:ind w:left="1200" w:hanging="286"/>
      </w:pPr>
      <w:rPr>
        <w:rFonts w:hint="default"/>
      </w:rPr>
    </w:lvl>
    <w:lvl w:ilvl="4" w:tplc="94BA121A">
      <w:numFmt w:val="bullet"/>
      <w:lvlText w:val="•"/>
      <w:lvlJc w:val="left"/>
      <w:pPr>
        <w:ind w:left="2437" w:hanging="286"/>
      </w:pPr>
      <w:rPr>
        <w:rFonts w:hint="default"/>
      </w:rPr>
    </w:lvl>
    <w:lvl w:ilvl="5" w:tplc="E000FA7E">
      <w:numFmt w:val="bullet"/>
      <w:lvlText w:val="•"/>
      <w:lvlJc w:val="left"/>
      <w:pPr>
        <w:ind w:left="3674" w:hanging="286"/>
      </w:pPr>
      <w:rPr>
        <w:rFonts w:hint="default"/>
      </w:rPr>
    </w:lvl>
    <w:lvl w:ilvl="6" w:tplc="59B01F76">
      <w:numFmt w:val="bullet"/>
      <w:lvlText w:val="•"/>
      <w:lvlJc w:val="left"/>
      <w:pPr>
        <w:ind w:left="4911" w:hanging="286"/>
      </w:pPr>
      <w:rPr>
        <w:rFonts w:hint="default"/>
      </w:rPr>
    </w:lvl>
    <w:lvl w:ilvl="7" w:tplc="4D7A918A">
      <w:numFmt w:val="bullet"/>
      <w:lvlText w:val="•"/>
      <w:lvlJc w:val="left"/>
      <w:pPr>
        <w:ind w:left="6148" w:hanging="286"/>
      </w:pPr>
      <w:rPr>
        <w:rFonts w:hint="default"/>
      </w:rPr>
    </w:lvl>
    <w:lvl w:ilvl="8" w:tplc="E9340FFA">
      <w:numFmt w:val="bullet"/>
      <w:lvlText w:val="•"/>
      <w:lvlJc w:val="left"/>
      <w:pPr>
        <w:ind w:left="7385" w:hanging="286"/>
      </w:pPr>
      <w:rPr>
        <w:rFonts w:hint="default"/>
      </w:rPr>
    </w:lvl>
  </w:abstractNum>
  <w:abstractNum w:abstractNumId="67"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EB41306"/>
    <w:multiLevelType w:val="hybridMultilevel"/>
    <w:tmpl w:val="FF76E760"/>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13F88BC4">
      <w:start w:val="1"/>
      <w:numFmt w:val="decimal"/>
      <w:lvlText w:val="%4."/>
      <w:lvlJc w:val="left"/>
      <w:pPr>
        <w:ind w:left="3196" w:hanging="360"/>
      </w:pPr>
      <w:rPr>
        <w:rFonts w:asciiTheme="minorHAnsi" w:eastAsia="Times New Roman" w:hAnsiTheme="minorHAnsi" w:cstheme="minorHAnsi" w:hint="default"/>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9" w15:restartNumberingAfterBreak="0">
    <w:nsid w:val="4FAB1451"/>
    <w:multiLevelType w:val="hybridMultilevel"/>
    <w:tmpl w:val="88A0D89E"/>
    <w:lvl w:ilvl="0" w:tplc="4E20B3E2">
      <w:start w:val="1"/>
      <w:numFmt w:val="decimal"/>
      <w:lvlText w:val="%1."/>
      <w:lvlJc w:val="left"/>
      <w:pPr>
        <w:ind w:left="720" w:hanging="360"/>
      </w:pPr>
      <w:rPr>
        <w:color w:val="auto"/>
      </w:rPr>
    </w:lvl>
    <w:lvl w:ilvl="1" w:tplc="A028A468">
      <w:start w:val="1"/>
      <w:numFmt w:val="lowerLetter"/>
      <w:lvlText w:val="%2)"/>
      <w:lvlJc w:val="left"/>
      <w:pPr>
        <w:ind w:left="1440" w:hanging="360"/>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30231C7"/>
    <w:multiLevelType w:val="hybridMultilevel"/>
    <w:tmpl w:val="D23CEEFE"/>
    <w:lvl w:ilvl="0" w:tplc="B25846C4">
      <w:start w:val="1"/>
      <w:numFmt w:val="decimal"/>
      <w:lvlText w:val="%1."/>
      <w:lvlJc w:val="left"/>
      <w:pPr>
        <w:ind w:left="360" w:hanging="360"/>
      </w:pPr>
      <w:rPr>
        <w:b w:val="0"/>
        <w:bCs w:val="0"/>
        <w:color w:val="auto"/>
      </w:rPr>
    </w:lvl>
    <w:lvl w:ilvl="1" w:tplc="69B007C2">
      <w:start w:val="1"/>
      <w:numFmt w:val="lowerLetter"/>
      <w:lvlText w:val="%2)"/>
      <w:lvlJc w:val="left"/>
      <w:pPr>
        <w:ind w:left="6031" w:hanging="360"/>
      </w:pPr>
      <w:rPr>
        <w:rFonts w:ascii="Tahoma" w:eastAsia="Times New Roman" w:hAnsi="Tahoma" w:cs="Tahom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C9691D"/>
    <w:multiLevelType w:val="hybridMultilevel"/>
    <w:tmpl w:val="382AEC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EF393A"/>
    <w:multiLevelType w:val="multilevel"/>
    <w:tmpl w:val="8D34AEA0"/>
    <w:lvl w:ilvl="0">
      <w:start w:val="1"/>
      <w:numFmt w:val="decimal"/>
      <w:lvlText w:val="%1."/>
      <w:lvlJc w:val="left"/>
      <w:pPr>
        <w:tabs>
          <w:tab w:val="num" w:pos="720"/>
        </w:tabs>
        <w:ind w:left="720" w:hanging="360"/>
      </w:pPr>
      <w:rPr>
        <w:rFonts w:ascii="Calibri" w:hAnsi="Calibri" w:cs="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C27D33"/>
    <w:multiLevelType w:val="multilevel"/>
    <w:tmpl w:val="A30EE1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5C556354"/>
    <w:multiLevelType w:val="hybridMultilevel"/>
    <w:tmpl w:val="1B00423A"/>
    <w:lvl w:ilvl="0" w:tplc="60F40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D472B5"/>
    <w:multiLevelType w:val="multilevel"/>
    <w:tmpl w:val="9B7A3E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CE7470E"/>
    <w:multiLevelType w:val="hybridMultilevel"/>
    <w:tmpl w:val="6DC6AC60"/>
    <w:lvl w:ilvl="0" w:tplc="85CA1E14">
      <w:start w:val="1"/>
      <w:numFmt w:val="decimal"/>
      <w:lvlText w:val="%1."/>
      <w:lvlJc w:val="left"/>
      <w:pPr>
        <w:tabs>
          <w:tab w:val="num" w:pos="340"/>
        </w:tabs>
        <w:ind w:left="397" w:hanging="397"/>
      </w:pPr>
      <w:rPr>
        <w:rFonts w:asciiTheme="minorHAnsi" w:hAnsiTheme="minorHAnsi" w:cstheme="minorHAnsi" w:hint="default"/>
        <w:color w:val="auto"/>
        <w:sz w:val="24"/>
        <w:szCs w:val="24"/>
      </w:rPr>
    </w:lvl>
    <w:lvl w:ilvl="1" w:tplc="188C2EDA">
      <w:start w:val="1"/>
      <w:numFmt w:val="decimal"/>
      <w:lvlText w:val="%2."/>
      <w:lvlJc w:val="left"/>
      <w:pPr>
        <w:tabs>
          <w:tab w:val="num" w:pos="1420"/>
        </w:tabs>
        <w:ind w:left="1477" w:hanging="397"/>
      </w:pPr>
      <w:rPr>
        <w:rFonts w:ascii="Tahoma" w:hAnsi="Tahoma" w:cs="Tahoma" w:hint="default"/>
        <w:b w:val="0"/>
        <w:bCs/>
        <w:color w:val="auto"/>
        <w:sz w:val="24"/>
        <w:szCs w:val="24"/>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77" w15:restartNumberingAfterBreak="0">
    <w:nsid w:val="601F5C57"/>
    <w:multiLevelType w:val="multilevel"/>
    <w:tmpl w:val="C894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1D750DB"/>
    <w:multiLevelType w:val="hybridMultilevel"/>
    <w:tmpl w:val="52E6C48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2C8664E6">
      <w:start w:val="1"/>
      <w:numFmt w:val="decimal"/>
      <w:lvlText w:val="%3)"/>
      <w:lvlJc w:val="left"/>
      <w:pPr>
        <w:tabs>
          <w:tab w:val="num" w:pos="2160"/>
        </w:tabs>
        <w:ind w:left="2160" w:hanging="360"/>
      </w:pPr>
      <w:rPr>
        <w:rFonts w:ascii="Tahoma" w:eastAsia="Times New Roman" w:hAnsi="Tahoma" w:cs="Tahoma"/>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80" w15:restartNumberingAfterBreak="0">
    <w:nsid w:val="64462943"/>
    <w:multiLevelType w:val="multilevel"/>
    <w:tmpl w:val="20AA6B32"/>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81" w15:restartNumberingAfterBreak="0">
    <w:nsid w:val="64C40D59"/>
    <w:multiLevelType w:val="hybridMultilevel"/>
    <w:tmpl w:val="42DC4B6E"/>
    <w:lvl w:ilvl="0" w:tplc="37C03E1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A9C783E">
      <w:start w:val="1"/>
      <w:numFmt w:val="decimal"/>
      <w:lvlText w:val="%4."/>
      <w:lvlJc w:val="left"/>
      <w:pPr>
        <w:ind w:left="2062" w:hanging="360"/>
      </w:pPr>
      <w:rPr>
        <w:rFonts w:asciiTheme="minorHAnsi" w:hAnsiTheme="minorHAnsi" w:cstheme="minorHAnsi" w:hint="default"/>
        <w:color w:val="000000" w:themeColor="text1"/>
      </w:r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7DD60A16">
      <w:start w:val="1"/>
      <w:numFmt w:val="decimal"/>
      <w:lvlText w:val="%7."/>
      <w:lvlJc w:val="left"/>
      <w:pPr>
        <w:ind w:left="5400" w:hanging="360"/>
      </w:pPr>
      <w:rPr>
        <w:b w:val="0"/>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66201AD"/>
    <w:multiLevelType w:val="hybridMultilevel"/>
    <w:tmpl w:val="05806E84"/>
    <w:lvl w:ilvl="0" w:tplc="04150017">
      <w:start w:val="1"/>
      <w:numFmt w:val="lowerLetter"/>
      <w:lvlText w:val="%1)"/>
      <w:lvlJc w:val="left"/>
      <w:pPr>
        <w:ind w:left="1712" w:hanging="360"/>
      </w:pPr>
      <w:rPr>
        <w:rFont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83"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66C270F2"/>
    <w:multiLevelType w:val="hybridMultilevel"/>
    <w:tmpl w:val="5FDE3B06"/>
    <w:lvl w:ilvl="0" w:tplc="04150017">
      <w:start w:val="1"/>
      <w:numFmt w:val="lowerLetter"/>
      <w:lvlText w:val="%1)"/>
      <w:lvlJc w:val="left"/>
      <w:pPr>
        <w:tabs>
          <w:tab w:val="num" w:pos="720"/>
        </w:tabs>
        <w:ind w:left="720" w:hanging="360"/>
      </w:pPr>
      <w:rPr>
        <w:rFonts w:hint="default"/>
      </w:rPr>
    </w:lvl>
    <w:lvl w:ilvl="1" w:tplc="D5E097FA">
      <w:start w:val="1"/>
      <w:numFmt w:val="lowerLetter"/>
      <w:lvlText w:val="%2)"/>
      <w:lvlJc w:val="left"/>
      <w:pPr>
        <w:tabs>
          <w:tab w:val="num" w:pos="1440"/>
        </w:tabs>
        <w:ind w:left="1440" w:hanging="360"/>
      </w:pPr>
      <w:rPr>
        <w:rFonts w:asciiTheme="minorHAnsi" w:eastAsia="Times New Roman" w:hAnsiTheme="minorHAnsi" w:cstheme="minorHAnsi" w:hint="default"/>
      </w:rPr>
    </w:lvl>
    <w:lvl w:ilvl="2" w:tplc="B8DA395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7EE5844"/>
    <w:multiLevelType w:val="multilevel"/>
    <w:tmpl w:val="E60AAFA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6880552D"/>
    <w:multiLevelType w:val="hybridMultilevel"/>
    <w:tmpl w:val="CD5CCF86"/>
    <w:lvl w:ilvl="0" w:tplc="ABC40EFE">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87" w15:restartNumberingAfterBreak="0">
    <w:nsid w:val="68E74607"/>
    <w:multiLevelType w:val="hybridMultilevel"/>
    <w:tmpl w:val="1E642596"/>
    <w:lvl w:ilvl="0" w:tplc="60F40D8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95F24D9"/>
    <w:multiLevelType w:val="hybridMultilevel"/>
    <w:tmpl w:val="FA2A9F56"/>
    <w:lvl w:ilvl="0" w:tplc="24A8AB72">
      <w:start w:val="1"/>
      <w:numFmt w:val="decimal"/>
      <w:lvlText w:val="%1."/>
      <w:lvlJc w:val="left"/>
      <w:pPr>
        <w:tabs>
          <w:tab w:val="num" w:pos="360"/>
        </w:tabs>
        <w:ind w:left="360" w:hanging="360"/>
      </w:pPr>
      <w:rPr>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9" w15:restartNumberingAfterBreak="0">
    <w:nsid w:val="6C071E1A"/>
    <w:multiLevelType w:val="multilevel"/>
    <w:tmpl w:val="94F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6C733826"/>
    <w:multiLevelType w:val="multilevel"/>
    <w:tmpl w:val="9D8EE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CF671D1"/>
    <w:multiLevelType w:val="hybridMultilevel"/>
    <w:tmpl w:val="48987CC6"/>
    <w:lvl w:ilvl="0" w:tplc="60F40D88">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92"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E615004"/>
    <w:multiLevelType w:val="multilevel"/>
    <w:tmpl w:val="CEC297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19817D6"/>
    <w:multiLevelType w:val="hybridMultilevel"/>
    <w:tmpl w:val="479A761C"/>
    <w:lvl w:ilvl="0" w:tplc="03646E50">
      <w:start w:val="1"/>
      <w:numFmt w:val="decimal"/>
      <w:lvlText w:val="%1."/>
      <w:lvlJc w:val="left"/>
      <w:pPr>
        <w:ind w:left="502" w:hanging="360"/>
      </w:pPr>
      <w:rPr>
        <w:b/>
      </w:rPr>
    </w:lvl>
    <w:lvl w:ilvl="1" w:tplc="9D821AF6">
      <w:start w:val="1"/>
      <w:numFmt w:val="decimal"/>
      <w:lvlText w:val="%2)"/>
      <w:lvlJc w:val="left"/>
      <w:pPr>
        <w:ind w:left="644" w:hanging="360"/>
      </w:pPr>
      <w:rPr>
        <w:rFonts w:hint="default"/>
        <w:b w:val="0"/>
        <w:strike w:val="0"/>
        <w:color w:val="auto"/>
        <w:lang w:val="x-none"/>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42F1263"/>
    <w:multiLevelType w:val="hybridMultilevel"/>
    <w:tmpl w:val="5BE6F7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50F1943"/>
    <w:multiLevelType w:val="multilevel"/>
    <w:tmpl w:val="CB285002"/>
    <w:lvl w:ilvl="0">
      <w:start w:val="2"/>
      <w:numFmt w:val="decimal"/>
      <w:lvlText w:val="%1"/>
      <w:lvlJc w:val="left"/>
      <w:pPr>
        <w:tabs>
          <w:tab w:val="num" w:pos="765"/>
        </w:tabs>
        <w:ind w:left="765" w:hanging="765"/>
      </w:pPr>
      <w:rPr>
        <w:rFonts w:hint="default"/>
      </w:rPr>
    </w:lvl>
    <w:lvl w:ilvl="1">
      <w:start w:val="3"/>
      <w:numFmt w:val="decimal"/>
      <w:lvlText w:val="%2."/>
      <w:lvlJc w:val="left"/>
      <w:pPr>
        <w:ind w:left="0" w:firstLine="0"/>
      </w:pPr>
      <w:rPr>
        <w:rFonts w:ascii="Calibri" w:eastAsia="Times New Roman" w:hAnsi="Calibri" w:cs="Calibri" w:hint="default"/>
        <w:b w:val="0"/>
        <w:bCs w:val="0"/>
        <w:color w:val="000000"/>
      </w:rPr>
    </w:lvl>
    <w:lvl w:ilvl="2">
      <w:start w:val="1"/>
      <w:numFmt w:val="lowerLetter"/>
      <w:lvlText w:val="%3)"/>
      <w:lvlJc w:val="left"/>
      <w:pPr>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8" w15:restartNumberingAfterBreak="0">
    <w:nsid w:val="754A7BEF"/>
    <w:multiLevelType w:val="hybridMultilevel"/>
    <w:tmpl w:val="8A2A0824"/>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77B10E5C"/>
    <w:multiLevelType w:val="multilevel"/>
    <w:tmpl w:val="E334CC7E"/>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00"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1" w15:restartNumberingAfterBreak="0">
    <w:nsid w:val="7C326059"/>
    <w:multiLevelType w:val="hybridMultilevel"/>
    <w:tmpl w:val="5FB40DD4"/>
    <w:lvl w:ilvl="0" w:tplc="02CC8D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7C9C3029"/>
    <w:multiLevelType w:val="hybridMultilevel"/>
    <w:tmpl w:val="6FCEAB48"/>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18"/>
  </w:num>
  <w:num w:numId="3">
    <w:abstractNumId w:val="2"/>
  </w:num>
  <w:num w:numId="4">
    <w:abstractNumId w:val="39"/>
  </w:num>
  <w:num w:numId="5">
    <w:abstractNumId w:val="79"/>
  </w:num>
  <w:num w:numId="6">
    <w:abstractNumId w:val="68"/>
  </w:num>
  <w:num w:numId="7">
    <w:abstractNumId w:val="25"/>
  </w:num>
  <w:num w:numId="8">
    <w:abstractNumId w:val="80"/>
  </w:num>
  <w:num w:numId="9">
    <w:abstractNumId w:val="44"/>
  </w:num>
  <w:num w:numId="10">
    <w:abstractNumId w:val="27"/>
  </w:num>
  <w:num w:numId="11">
    <w:abstractNumId w:val="88"/>
  </w:num>
  <w:num w:numId="12">
    <w:abstractNumId w:val="76"/>
  </w:num>
  <w:num w:numId="13">
    <w:abstractNumId w:val="14"/>
  </w:num>
  <w:num w:numId="14">
    <w:abstractNumId w:val="23"/>
  </w:num>
  <w:num w:numId="15">
    <w:abstractNumId w:val="69"/>
  </w:num>
  <w:num w:numId="16">
    <w:abstractNumId w:val="4"/>
  </w:num>
  <w:num w:numId="17">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0"/>
  </w:num>
  <w:num w:numId="20">
    <w:abstractNumId w:val="99"/>
  </w:num>
  <w:num w:numId="21">
    <w:abstractNumId w:val="1"/>
  </w:num>
  <w:num w:numId="22">
    <w:abstractNumId w:val="3"/>
  </w:num>
  <w:num w:numId="23">
    <w:abstractNumId w:val="26"/>
  </w:num>
  <w:num w:numId="24">
    <w:abstractNumId w:val="57"/>
  </w:num>
  <w:num w:numId="25">
    <w:abstractNumId w:val="8"/>
  </w:num>
  <w:num w:numId="26">
    <w:abstractNumId w:val="100"/>
  </w:num>
  <w:num w:numId="27">
    <w:abstractNumId w:val="6"/>
  </w:num>
  <w:num w:numId="2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3"/>
  </w:num>
  <w:num w:numId="31">
    <w:abstractNumId w:val="59"/>
  </w:num>
  <w:num w:numId="32">
    <w:abstractNumId w:val="0"/>
  </w:num>
  <w:num w:numId="33">
    <w:abstractNumId w:val="95"/>
  </w:num>
  <w:num w:numId="34">
    <w:abstractNumId w:val="102"/>
  </w:num>
  <w:num w:numId="35">
    <w:abstractNumId w:val="22"/>
  </w:num>
  <w:num w:numId="36">
    <w:abstractNumId w:val="45"/>
  </w:num>
  <w:num w:numId="37">
    <w:abstractNumId w:val="16"/>
  </w:num>
  <w:num w:numId="38">
    <w:abstractNumId w:val="6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7"/>
  </w:num>
  <w:num w:numId="40">
    <w:abstractNumId w:val="32"/>
  </w:num>
  <w:num w:numId="41">
    <w:abstractNumId w:val="53"/>
  </w:num>
  <w:num w:numId="42">
    <w:abstractNumId w:val="24"/>
  </w:num>
  <w:num w:numId="43">
    <w:abstractNumId w:val="97"/>
  </w:num>
  <w:num w:numId="44">
    <w:abstractNumId w:val="81"/>
  </w:num>
  <w:num w:numId="45">
    <w:abstractNumId w:val="98"/>
  </w:num>
  <w:num w:numId="46">
    <w:abstractNumId w:val="42"/>
  </w:num>
  <w:num w:numId="47">
    <w:abstractNumId w:val="9"/>
  </w:num>
  <w:num w:numId="48">
    <w:abstractNumId w:val="36"/>
  </w:num>
  <w:num w:numId="49">
    <w:abstractNumId w:val="37"/>
  </w:num>
  <w:num w:numId="50">
    <w:abstractNumId w:val="101"/>
  </w:num>
  <w:num w:numId="51">
    <w:abstractNumId w:val="84"/>
  </w:num>
  <w:num w:numId="52">
    <w:abstractNumId w:val="71"/>
  </w:num>
  <w:num w:numId="53">
    <w:abstractNumId w:val="21"/>
  </w:num>
  <w:num w:numId="54">
    <w:abstractNumId w:val="38"/>
  </w:num>
  <w:num w:numId="55">
    <w:abstractNumId w:val="40"/>
  </w:num>
  <w:num w:numId="56">
    <w:abstractNumId w:val="87"/>
  </w:num>
  <w:num w:numId="57">
    <w:abstractNumId w:val="74"/>
  </w:num>
  <w:num w:numId="58">
    <w:abstractNumId w:val="96"/>
  </w:num>
  <w:num w:numId="59">
    <w:abstractNumId w:val="66"/>
  </w:num>
  <w:num w:numId="60">
    <w:abstractNumId w:val="28"/>
  </w:num>
  <w:num w:numId="61">
    <w:abstractNumId w:val="86"/>
  </w:num>
  <w:num w:numId="62">
    <w:abstractNumId w:val="11"/>
  </w:num>
  <w:num w:numId="63">
    <w:abstractNumId w:val="60"/>
  </w:num>
  <w:num w:numId="64">
    <w:abstractNumId w:val="33"/>
  </w:num>
  <w:num w:numId="65">
    <w:abstractNumId w:val="31"/>
  </w:num>
  <w:num w:numId="66">
    <w:abstractNumId w:val="51"/>
  </w:num>
  <w:num w:numId="67">
    <w:abstractNumId w:val="72"/>
  </w:num>
  <w:num w:numId="68">
    <w:abstractNumId w:val="56"/>
  </w:num>
  <w:num w:numId="69">
    <w:abstractNumId w:val="20"/>
  </w:num>
  <w:num w:numId="70">
    <w:abstractNumId w:val="43"/>
  </w:num>
  <w:num w:numId="71">
    <w:abstractNumId w:val="19"/>
  </w:num>
  <w:num w:numId="72">
    <w:abstractNumId w:val="62"/>
  </w:num>
  <w:num w:numId="73">
    <w:abstractNumId w:val="30"/>
  </w:num>
  <w:num w:numId="74">
    <w:abstractNumId w:val="15"/>
  </w:num>
  <w:num w:numId="75">
    <w:abstractNumId w:val="90"/>
  </w:num>
  <w:num w:numId="76">
    <w:abstractNumId w:val="75"/>
  </w:num>
  <w:num w:numId="77">
    <w:abstractNumId w:val="65"/>
  </w:num>
  <w:num w:numId="78">
    <w:abstractNumId w:val="61"/>
  </w:num>
  <w:num w:numId="79">
    <w:abstractNumId w:val="91"/>
  </w:num>
  <w:num w:numId="80">
    <w:abstractNumId w:val="10"/>
  </w:num>
  <w:num w:numId="81">
    <w:abstractNumId w:val="77"/>
  </w:num>
  <w:num w:numId="82">
    <w:abstractNumId w:val="49"/>
  </w:num>
  <w:num w:numId="83">
    <w:abstractNumId w:val="47"/>
  </w:num>
  <w:num w:numId="84">
    <w:abstractNumId w:val="64"/>
  </w:num>
  <w:num w:numId="85">
    <w:abstractNumId w:val="41"/>
  </w:num>
  <w:num w:numId="86">
    <w:abstractNumId w:val="48"/>
  </w:num>
  <w:num w:numId="87">
    <w:abstractNumId w:val="35"/>
  </w:num>
  <w:num w:numId="88">
    <w:abstractNumId w:val="7"/>
  </w:num>
  <w:num w:numId="89">
    <w:abstractNumId w:val="85"/>
  </w:num>
  <w:num w:numId="90">
    <w:abstractNumId w:val="73"/>
  </w:num>
  <w:num w:numId="91">
    <w:abstractNumId w:val="50"/>
  </w:num>
  <w:num w:numId="92">
    <w:abstractNumId w:val="34"/>
  </w:num>
  <w:num w:numId="93">
    <w:abstractNumId w:val="17"/>
  </w:num>
  <w:num w:numId="94">
    <w:abstractNumId w:val="58"/>
  </w:num>
  <w:num w:numId="95">
    <w:abstractNumId w:val="93"/>
  </w:num>
  <w:num w:numId="96">
    <w:abstractNumId w:val="46"/>
  </w:num>
  <w:num w:numId="97">
    <w:abstractNumId w:val="89"/>
  </w:num>
  <w:num w:numId="98">
    <w:abstractNumId w:val="5"/>
  </w:num>
  <w:num w:numId="99">
    <w:abstractNumId w:val="82"/>
  </w:num>
  <w:num w:numId="100">
    <w:abstractNumId w:val="54"/>
  </w:num>
  <w:num w:numId="101">
    <w:abstractNumId w:val="52"/>
  </w:num>
  <w:num w:numId="102">
    <w:abstractNumId w:val="13"/>
  </w:num>
  <w:num w:numId="103">
    <w:abstractNumId w:val="9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0E13"/>
    <w:rsid w:val="00000E5D"/>
    <w:rsid w:val="00003DCA"/>
    <w:rsid w:val="00007899"/>
    <w:rsid w:val="0001302D"/>
    <w:rsid w:val="00013EB3"/>
    <w:rsid w:val="000145E8"/>
    <w:rsid w:val="00014FB4"/>
    <w:rsid w:val="00015C29"/>
    <w:rsid w:val="00015CD5"/>
    <w:rsid w:val="00017799"/>
    <w:rsid w:val="0002081D"/>
    <w:rsid w:val="00022104"/>
    <w:rsid w:val="00022B88"/>
    <w:rsid w:val="00023661"/>
    <w:rsid w:val="00025D32"/>
    <w:rsid w:val="000271FA"/>
    <w:rsid w:val="00030B8A"/>
    <w:rsid w:val="00031302"/>
    <w:rsid w:val="0003364A"/>
    <w:rsid w:val="00034050"/>
    <w:rsid w:val="000357AA"/>
    <w:rsid w:val="000411F8"/>
    <w:rsid w:val="000415C3"/>
    <w:rsid w:val="00042FF3"/>
    <w:rsid w:val="00043183"/>
    <w:rsid w:val="00043D4A"/>
    <w:rsid w:val="000450B6"/>
    <w:rsid w:val="0004668B"/>
    <w:rsid w:val="000470DF"/>
    <w:rsid w:val="00050E7D"/>
    <w:rsid w:val="000552A7"/>
    <w:rsid w:val="000562A3"/>
    <w:rsid w:val="00060374"/>
    <w:rsid w:val="00061782"/>
    <w:rsid w:val="00066444"/>
    <w:rsid w:val="00072563"/>
    <w:rsid w:val="00076087"/>
    <w:rsid w:val="00077AEC"/>
    <w:rsid w:val="00085D8D"/>
    <w:rsid w:val="00086AC8"/>
    <w:rsid w:val="000874D9"/>
    <w:rsid w:val="0009069E"/>
    <w:rsid w:val="000912D5"/>
    <w:rsid w:val="0009163A"/>
    <w:rsid w:val="000917DF"/>
    <w:rsid w:val="00092A6F"/>
    <w:rsid w:val="000948B5"/>
    <w:rsid w:val="00095308"/>
    <w:rsid w:val="000A247B"/>
    <w:rsid w:val="000A2753"/>
    <w:rsid w:val="000A31A9"/>
    <w:rsid w:val="000A49DF"/>
    <w:rsid w:val="000A5433"/>
    <w:rsid w:val="000A711D"/>
    <w:rsid w:val="000B33FA"/>
    <w:rsid w:val="000B413C"/>
    <w:rsid w:val="000B4D82"/>
    <w:rsid w:val="000B7060"/>
    <w:rsid w:val="000C1580"/>
    <w:rsid w:val="000C203D"/>
    <w:rsid w:val="000C239C"/>
    <w:rsid w:val="000C2685"/>
    <w:rsid w:val="000C4131"/>
    <w:rsid w:val="000C43C5"/>
    <w:rsid w:val="000C7253"/>
    <w:rsid w:val="000D02D8"/>
    <w:rsid w:val="000D0C0B"/>
    <w:rsid w:val="000D182F"/>
    <w:rsid w:val="000D1E63"/>
    <w:rsid w:val="000D2151"/>
    <w:rsid w:val="000D39B5"/>
    <w:rsid w:val="000D6F77"/>
    <w:rsid w:val="000D77B1"/>
    <w:rsid w:val="000E014D"/>
    <w:rsid w:val="000E019D"/>
    <w:rsid w:val="000E0454"/>
    <w:rsid w:val="000E235C"/>
    <w:rsid w:val="000E5584"/>
    <w:rsid w:val="000E5AE6"/>
    <w:rsid w:val="000E6BDE"/>
    <w:rsid w:val="000E72B6"/>
    <w:rsid w:val="000F136F"/>
    <w:rsid w:val="000F47B1"/>
    <w:rsid w:val="000F5508"/>
    <w:rsid w:val="000F64BD"/>
    <w:rsid w:val="001049CE"/>
    <w:rsid w:val="00104B57"/>
    <w:rsid w:val="00116006"/>
    <w:rsid w:val="001166B8"/>
    <w:rsid w:val="00123E04"/>
    <w:rsid w:val="00124343"/>
    <w:rsid w:val="00124C58"/>
    <w:rsid w:val="00125F30"/>
    <w:rsid w:val="0012743F"/>
    <w:rsid w:val="00127C9C"/>
    <w:rsid w:val="00127DE5"/>
    <w:rsid w:val="001301A6"/>
    <w:rsid w:val="001305DA"/>
    <w:rsid w:val="001315E4"/>
    <w:rsid w:val="001329DA"/>
    <w:rsid w:val="001330F0"/>
    <w:rsid w:val="001336CD"/>
    <w:rsid w:val="00133E46"/>
    <w:rsid w:val="00134E5D"/>
    <w:rsid w:val="00135D1A"/>
    <w:rsid w:val="00136CA3"/>
    <w:rsid w:val="001400B0"/>
    <w:rsid w:val="001407AA"/>
    <w:rsid w:val="00140F03"/>
    <w:rsid w:val="00142452"/>
    <w:rsid w:val="00145107"/>
    <w:rsid w:val="00145A94"/>
    <w:rsid w:val="00145FC9"/>
    <w:rsid w:val="001505EB"/>
    <w:rsid w:val="001507BA"/>
    <w:rsid w:val="001509A0"/>
    <w:rsid w:val="00150E38"/>
    <w:rsid w:val="00151DB0"/>
    <w:rsid w:val="00151E14"/>
    <w:rsid w:val="001520B5"/>
    <w:rsid w:val="0015413B"/>
    <w:rsid w:val="001556C6"/>
    <w:rsid w:val="00157320"/>
    <w:rsid w:val="00160205"/>
    <w:rsid w:val="00161547"/>
    <w:rsid w:val="00161760"/>
    <w:rsid w:val="00162119"/>
    <w:rsid w:val="00162310"/>
    <w:rsid w:val="001662CD"/>
    <w:rsid w:val="00167F18"/>
    <w:rsid w:val="001716F2"/>
    <w:rsid w:val="0017368D"/>
    <w:rsid w:val="00173FB9"/>
    <w:rsid w:val="001742A6"/>
    <w:rsid w:val="00174F0A"/>
    <w:rsid w:val="001766F2"/>
    <w:rsid w:val="001767C8"/>
    <w:rsid w:val="001772A3"/>
    <w:rsid w:val="0018286E"/>
    <w:rsid w:val="00183BA8"/>
    <w:rsid w:val="00183F62"/>
    <w:rsid w:val="00185D84"/>
    <w:rsid w:val="00186A75"/>
    <w:rsid w:val="00190E16"/>
    <w:rsid w:val="00192601"/>
    <w:rsid w:val="00192715"/>
    <w:rsid w:val="00193162"/>
    <w:rsid w:val="001A2475"/>
    <w:rsid w:val="001A34F0"/>
    <w:rsid w:val="001A36AE"/>
    <w:rsid w:val="001B179D"/>
    <w:rsid w:val="001B1BD2"/>
    <w:rsid w:val="001B327D"/>
    <w:rsid w:val="001B7145"/>
    <w:rsid w:val="001C0C15"/>
    <w:rsid w:val="001C168E"/>
    <w:rsid w:val="001C19CE"/>
    <w:rsid w:val="001C3036"/>
    <w:rsid w:val="001C45DF"/>
    <w:rsid w:val="001C6FFC"/>
    <w:rsid w:val="001C7D00"/>
    <w:rsid w:val="001D142C"/>
    <w:rsid w:val="001D2DF6"/>
    <w:rsid w:val="001D312F"/>
    <w:rsid w:val="001D32E2"/>
    <w:rsid w:val="001D3660"/>
    <w:rsid w:val="001D3FC9"/>
    <w:rsid w:val="001D4541"/>
    <w:rsid w:val="001D58B0"/>
    <w:rsid w:val="001D6E47"/>
    <w:rsid w:val="001E0518"/>
    <w:rsid w:val="001E4F58"/>
    <w:rsid w:val="001E51E9"/>
    <w:rsid w:val="001E5D4A"/>
    <w:rsid w:val="001F3B8A"/>
    <w:rsid w:val="001F4F0B"/>
    <w:rsid w:val="001F64B9"/>
    <w:rsid w:val="00200953"/>
    <w:rsid w:val="0020157F"/>
    <w:rsid w:val="00202655"/>
    <w:rsid w:val="002047C8"/>
    <w:rsid w:val="00206261"/>
    <w:rsid w:val="00211B2A"/>
    <w:rsid w:val="00212D5B"/>
    <w:rsid w:val="00214E9B"/>
    <w:rsid w:val="002211C9"/>
    <w:rsid w:val="00222488"/>
    <w:rsid w:val="00223AA7"/>
    <w:rsid w:val="00225054"/>
    <w:rsid w:val="00226136"/>
    <w:rsid w:val="00226608"/>
    <w:rsid w:val="0022706D"/>
    <w:rsid w:val="002274A4"/>
    <w:rsid w:val="00231370"/>
    <w:rsid w:val="00231704"/>
    <w:rsid w:val="00232B9E"/>
    <w:rsid w:val="00233669"/>
    <w:rsid w:val="00234C89"/>
    <w:rsid w:val="002405A9"/>
    <w:rsid w:val="00240AB1"/>
    <w:rsid w:val="00243070"/>
    <w:rsid w:val="002430E1"/>
    <w:rsid w:val="00243D54"/>
    <w:rsid w:val="00245CA1"/>
    <w:rsid w:val="00250019"/>
    <w:rsid w:val="00250EB8"/>
    <w:rsid w:val="0025175D"/>
    <w:rsid w:val="00251C78"/>
    <w:rsid w:val="00252477"/>
    <w:rsid w:val="00252F7B"/>
    <w:rsid w:val="00253EAC"/>
    <w:rsid w:val="00254759"/>
    <w:rsid w:val="0025529C"/>
    <w:rsid w:val="0025595D"/>
    <w:rsid w:val="00257C96"/>
    <w:rsid w:val="00260AD8"/>
    <w:rsid w:val="00263504"/>
    <w:rsid w:val="00271A00"/>
    <w:rsid w:val="0027322A"/>
    <w:rsid w:val="00274F0F"/>
    <w:rsid w:val="0027544C"/>
    <w:rsid w:val="002765A2"/>
    <w:rsid w:val="00277E29"/>
    <w:rsid w:val="00281CFA"/>
    <w:rsid w:val="00281E6C"/>
    <w:rsid w:val="002836EE"/>
    <w:rsid w:val="002868E0"/>
    <w:rsid w:val="00286E0C"/>
    <w:rsid w:val="00290429"/>
    <w:rsid w:val="0029172A"/>
    <w:rsid w:val="002923EC"/>
    <w:rsid w:val="002939A7"/>
    <w:rsid w:val="00294003"/>
    <w:rsid w:val="00294378"/>
    <w:rsid w:val="0029494C"/>
    <w:rsid w:val="0029524D"/>
    <w:rsid w:val="0029613A"/>
    <w:rsid w:val="00296A09"/>
    <w:rsid w:val="002973F5"/>
    <w:rsid w:val="002A39B6"/>
    <w:rsid w:val="002A6D3A"/>
    <w:rsid w:val="002A7E06"/>
    <w:rsid w:val="002B0285"/>
    <w:rsid w:val="002B1840"/>
    <w:rsid w:val="002B2FA8"/>
    <w:rsid w:val="002B4792"/>
    <w:rsid w:val="002B4DF7"/>
    <w:rsid w:val="002B5ED6"/>
    <w:rsid w:val="002B6DBC"/>
    <w:rsid w:val="002B7D0D"/>
    <w:rsid w:val="002C099D"/>
    <w:rsid w:val="002C6260"/>
    <w:rsid w:val="002C681D"/>
    <w:rsid w:val="002C68E6"/>
    <w:rsid w:val="002C72A8"/>
    <w:rsid w:val="002D1EF7"/>
    <w:rsid w:val="002D2FFD"/>
    <w:rsid w:val="002D5256"/>
    <w:rsid w:val="002D7FAD"/>
    <w:rsid w:val="002E07F8"/>
    <w:rsid w:val="002E1C3D"/>
    <w:rsid w:val="002E248E"/>
    <w:rsid w:val="002E3FCA"/>
    <w:rsid w:val="002E4EDA"/>
    <w:rsid w:val="002E66B6"/>
    <w:rsid w:val="002F025F"/>
    <w:rsid w:val="002F187B"/>
    <w:rsid w:val="002F2F6A"/>
    <w:rsid w:val="002F300C"/>
    <w:rsid w:val="002F3F51"/>
    <w:rsid w:val="002F4F2E"/>
    <w:rsid w:val="002F4F7E"/>
    <w:rsid w:val="002F5792"/>
    <w:rsid w:val="002F5797"/>
    <w:rsid w:val="002F59A5"/>
    <w:rsid w:val="002F7504"/>
    <w:rsid w:val="003001CA"/>
    <w:rsid w:val="003001E5"/>
    <w:rsid w:val="00303030"/>
    <w:rsid w:val="003108B4"/>
    <w:rsid w:val="00312370"/>
    <w:rsid w:val="00312F33"/>
    <w:rsid w:val="003152E0"/>
    <w:rsid w:val="003155EB"/>
    <w:rsid w:val="0031747C"/>
    <w:rsid w:val="00317A28"/>
    <w:rsid w:val="00320240"/>
    <w:rsid w:val="00320324"/>
    <w:rsid w:val="00321C38"/>
    <w:rsid w:val="0032285F"/>
    <w:rsid w:val="0032503F"/>
    <w:rsid w:val="00325934"/>
    <w:rsid w:val="003278E0"/>
    <w:rsid w:val="00331396"/>
    <w:rsid w:val="00331B6E"/>
    <w:rsid w:val="00334344"/>
    <w:rsid w:val="003359A9"/>
    <w:rsid w:val="00335D63"/>
    <w:rsid w:val="003371A5"/>
    <w:rsid w:val="00341055"/>
    <w:rsid w:val="00341F3A"/>
    <w:rsid w:val="00343362"/>
    <w:rsid w:val="00343718"/>
    <w:rsid w:val="00344785"/>
    <w:rsid w:val="00346AC2"/>
    <w:rsid w:val="00347843"/>
    <w:rsid w:val="00347A16"/>
    <w:rsid w:val="00352C95"/>
    <w:rsid w:val="00353368"/>
    <w:rsid w:val="003536BC"/>
    <w:rsid w:val="00355634"/>
    <w:rsid w:val="00356354"/>
    <w:rsid w:val="00357DC1"/>
    <w:rsid w:val="0036058C"/>
    <w:rsid w:val="00362D01"/>
    <w:rsid w:val="003646F5"/>
    <w:rsid w:val="0036477F"/>
    <w:rsid w:val="00367797"/>
    <w:rsid w:val="00370098"/>
    <w:rsid w:val="00370288"/>
    <w:rsid w:val="00373306"/>
    <w:rsid w:val="00373CC7"/>
    <w:rsid w:val="00375D05"/>
    <w:rsid w:val="003777C9"/>
    <w:rsid w:val="003821FE"/>
    <w:rsid w:val="00382FE9"/>
    <w:rsid w:val="00384D98"/>
    <w:rsid w:val="0038508A"/>
    <w:rsid w:val="00385BC1"/>
    <w:rsid w:val="003865D6"/>
    <w:rsid w:val="00387225"/>
    <w:rsid w:val="003916DA"/>
    <w:rsid w:val="00392101"/>
    <w:rsid w:val="00392E51"/>
    <w:rsid w:val="003961DA"/>
    <w:rsid w:val="003A0D22"/>
    <w:rsid w:val="003A2C31"/>
    <w:rsid w:val="003A63CB"/>
    <w:rsid w:val="003A6612"/>
    <w:rsid w:val="003B0625"/>
    <w:rsid w:val="003B2436"/>
    <w:rsid w:val="003B2443"/>
    <w:rsid w:val="003B4264"/>
    <w:rsid w:val="003C4FC4"/>
    <w:rsid w:val="003C51DC"/>
    <w:rsid w:val="003D336B"/>
    <w:rsid w:val="003D3A73"/>
    <w:rsid w:val="003D5538"/>
    <w:rsid w:val="003D59FD"/>
    <w:rsid w:val="003D5C62"/>
    <w:rsid w:val="003D792E"/>
    <w:rsid w:val="003E20AA"/>
    <w:rsid w:val="003E2CC3"/>
    <w:rsid w:val="003E7140"/>
    <w:rsid w:val="003E73F9"/>
    <w:rsid w:val="003F0D05"/>
    <w:rsid w:val="003F257C"/>
    <w:rsid w:val="003F33C7"/>
    <w:rsid w:val="003F5070"/>
    <w:rsid w:val="003F64DC"/>
    <w:rsid w:val="003F679C"/>
    <w:rsid w:val="00400E8E"/>
    <w:rsid w:val="00401546"/>
    <w:rsid w:val="00401B91"/>
    <w:rsid w:val="004024F5"/>
    <w:rsid w:val="00403804"/>
    <w:rsid w:val="004039A8"/>
    <w:rsid w:val="0040633B"/>
    <w:rsid w:val="00406A1D"/>
    <w:rsid w:val="00406A4B"/>
    <w:rsid w:val="00410B8C"/>
    <w:rsid w:val="004134DD"/>
    <w:rsid w:val="00415F76"/>
    <w:rsid w:val="00416622"/>
    <w:rsid w:val="00417F39"/>
    <w:rsid w:val="00420520"/>
    <w:rsid w:val="0042147B"/>
    <w:rsid w:val="00424F6A"/>
    <w:rsid w:val="004257C4"/>
    <w:rsid w:val="0043061F"/>
    <w:rsid w:val="00433C0D"/>
    <w:rsid w:val="00434703"/>
    <w:rsid w:val="004359DE"/>
    <w:rsid w:val="00436CAD"/>
    <w:rsid w:val="00441434"/>
    <w:rsid w:val="00441D0F"/>
    <w:rsid w:val="0044257A"/>
    <w:rsid w:val="0044341F"/>
    <w:rsid w:val="004471D7"/>
    <w:rsid w:val="00450323"/>
    <w:rsid w:val="00450A25"/>
    <w:rsid w:val="00453A7D"/>
    <w:rsid w:val="0045786F"/>
    <w:rsid w:val="00463F2A"/>
    <w:rsid w:val="0046518B"/>
    <w:rsid w:val="00466C00"/>
    <w:rsid w:val="00467460"/>
    <w:rsid w:val="004723DC"/>
    <w:rsid w:val="0047390F"/>
    <w:rsid w:val="0047475C"/>
    <w:rsid w:val="00475023"/>
    <w:rsid w:val="004766A4"/>
    <w:rsid w:val="00476AB9"/>
    <w:rsid w:val="00476F41"/>
    <w:rsid w:val="00480731"/>
    <w:rsid w:val="0048132E"/>
    <w:rsid w:val="00491655"/>
    <w:rsid w:val="004969CA"/>
    <w:rsid w:val="004975E0"/>
    <w:rsid w:val="004A03CC"/>
    <w:rsid w:val="004A1CDA"/>
    <w:rsid w:val="004A24AC"/>
    <w:rsid w:val="004A7397"/>
    <w:rsid w:val="004A7779"/>
    <w:rsid w:val="004B050C"/>
    <w:rsid w:val="004B0EF5"/>
    <w:rsid w:val="004B1109"/>
    <w:rsid w:val="004B264B"/>
    <w:rsid w:val="004B26CF"/>
    <w:rsid w:val="004B31E4"/>
    <w:rsid w:val="004B641A"/>
    <w:rsid w:val="004B6A19"/>
    <w:rsid w:val="004C0004"/>
    <w:rsid w:val="004C1233"/>
    <w:rsid w:val="004C5200"/>
    <w:rsid w:val="004D04CE"/>
    <w:rsid w:val="004D247E"/>
    <w:rsid w:val="004D269B"/>
    <w:rsid w:val="004D26C9"/>
    <w:rsid w:val="004D5704"/>
    <w:rsid w:val="004E03DE"/>
    <w:rsid w:val="004E1E83"/>
    <w:rsid w:val="004E3011"/>
    <w:rsid w:val="004E50C6"/>
    <w:rsid w:val="004F38C4"/>
    <w:rsid w:val="004F5EFC"/>
    <w:rsid w:val="004F683B"/>
    <w:rsid w:val="00500AE4"/>
    <w:rsid w:val="00503A19"/>
    <w:rsid w:val="00503BC3"/>
    <w:rsid w:val="00504128"/>
    <w:rsid w:val="00504356"/>
    <w:rsid w:val="005050A1"/>
    <w:rsid w:val="00510ED5"/>
    <w:rsid w:val="00513021"/>
    <w:rsid w:val="00516666"/>
    <w:rsid w:val="00521150"/>
    <w:rsid w:val="00521432"/>
    <w:rsid w:val="00521A3B"/>
    <w:rsid w:val="00521FC7"/>
    <w:rsid w:val="0052234D"/>
    <w:rsid w:val="00523F02"/>
    <w:rsid w:val="00525C6E"/>
    <w:rsid w:val="0052711E"/>
    <w:rsid w:val="005333BC"/>
    <w:rsid w:val="00534912"/>
    <w:rsid w:val="0054280E"/>
    <w:rsid w:val="00543695"/>
    <w:rsid w:val="005474C0"/>
    <w:rsid w:val="00552D3D"/>
    <w:rsid w:val="00552E7B"/>
    <w:rsid w:val="00555A85"/>
    <w:rsid w:val="00557B00"/>
    <w:rsid w:val="00561088"/>
    <w:rsid w:val="005611D9"/>
    <w:rsid w:val="00561209"/>
    <w:rsid w:val="00561896"/>
    <w:rsid w:val="00562029"/>
    <w:rsid w:val="00563EE8"/>
    <w:rsid w:val="005647D8"/>
    <w:rsid w:val="0056538F"/>
    <w:rsid w:val="00565945"/>
    <w:rsid w:val="00565A50"/>
    <w:rsid w:val="00566067"/>
    <w:rsid w:val="005667B2"/>
    <w:rsid w:val="00567107"/>
    <w:rsid w:val="00567994"/>
    <w:rsid w:val="005703AF"/>
    <w:rsid w:val="00571216"/>
    <w:rsid w:val="0057323E"/>
    <w:rsid w:val="00573F6B"/>
    <w:rsid w:val="00575F36"/>
    <w:rsid w:val="00576AD4"/>
    <w:rsid w:val="005774D2"/>
    <w:rsid w:val="00580003"/>
    <w:rsid w:val="00580811"/>
    <w:rsid w:val="00581DB4"/>
    <w:rsid w:val="00582152"/>
    <w:rsid w:val="00582702"/>
    <w:rsid w:val="005848A8"/>
    <w:rsid w:val="00584B60"/>
    <w:rsid w:val="00585265"/>
    <w:rsid w:val="005860C0"/>
    <w:rsid w:val="0058623D"/>
    <w:rsid w:val="005911A0"/>
    <w:rsid w:val="00595F1A"/>
    <w:rsid w:val="005A1173"/>
    <w:rsid w:val="005A22FE"/>
    <w:rsid w:val="005A3343"/>
    <w:rsid w:val="005A479A"/>
    <w:rsid w:val="005A4CD8"/>
    <w:rsid w:val="005A4E1C"/>
    <w:rsid w:val="005A58CF"/>
    <w:rsid w:val="005A5E29"/>
    <w:rsid w:val="005B1416"/>
    <w:rsid w:val="005B1731"/>
    <w:rsid w:val="005B2338"/>
    <w:rsid w:val="005B29D8"/>
    <w:rsid w:val="005B39B3"/>
    <w:rsid w:val="005B3DFB"/>
    <w:rsid w:val="005B4C17"/>
    <w:rsid w:val="005B5B23"/>
    <w:rsid w:val="005B6ED6"/>
    <w:rsid w:val="005C0EBF"/>
    <w:rsid w:val="005C3E87"/>
    <w:rsid w:val="005C4445"/>
    <w:rsid w:val="005C5539"/>
    <w:rsid w:val="005C71E3"/>
    <w:rsid w:val="005C7FBA"/>
    <w:rsid w:val="005D0DB0"/>
    <w:rsid w:val="005D0EAF"/>
    <w:rsid w:val="005D13B3"/>
    <w:rsid w:val="005D1494"/>
    <w:rsid w:val="005D2CB7"/>
    <w:rsid w:val="005E0935"/>
    <w:rsid w:val="005E2FC8"/>
    <w:rsid w:val="005E5BE9"/>
    <w:rsid w:val="005E769C"/>
    <w:rsid w:val="005E7F8F"/>
    <w:rsid w:val="005F4D73"/>
    <w:rsid w:val="00601CC7"/>
    <w:rsid w:val="00601DFA"/>
    <w:rsid w:val="006044DF"/>
    <w:rsid w:val="00604A41"/>
    <w:rsid w:val="00607CBA"/>
    <w:rsid w:val="00610582"/>
    <w:rsid w:val="00611452"/>
    <w:rsid w:val="006132D4"/>
    <w:rsid w:val="00614AE8"/>
    <w:rsid w:val="00615173"/>
    <w:rsid w:val="0061776D"/>
    <w:rsid w:val="00622F72"/>
    <w:rsid w:val="006231E8"/>
    <w:rsid w:val="0062402C"/>
    <w:rsid w:val="006259EA"/>
    <w:rsid w:val="00626A9E"/>
    <w:rsid w:val="00626AD8"/>
    <w:rsid w:val="006312EF"/>
    <w:rsid w:val="006366B4"/>
    <w:rsid w:val="00637E43"/>
    <w:rsid w:val="00644AA4"/>
    <w:rsid w:val="0064721B"/>
    <w:rsid w:val="00647413"/>
    <w:rsid w:val="00651189"/>
    <w:rsid w:val="006517DD"/>
    <w:rsid w:val="00652197"/>
    <w:rsid w:val="00654A35"/>
    <w:rsid w:val="00655AF9"/>
    <w:rsid w:val="00657015"/>
    <w:rsid w:val="006606A6"/>
    <w:rsid w:val="006607EC"/>
    <w:rsid w:val="00660AA1"/>
    <w:rsid w:val="006615D2"/>
    <w:rsid w:val="00662D38"/>
    <w:rsid w:val="00662E57"/>
    <w:rsid w:val="006645AF"/>
    <w:rsid w:val="006668DC"/>
    <w:rsid w:val="00671267"/>
    <w:rsid w:val="00671FE9"/>
    <w:rsid w:val="006732A5"/>
    <w:rsid w:val="006735B2"/>
    <w:rsid w:val="00673DBD"/>
    <w:rsid w:val="00674521"/>
    <w:rsid w:val="00674C0E"/>
    <w:rsid w:val="006763A0"/>
    <w:rsid w:val="00676D09"/>
    <w:rsid w:val="00676E13"/>
    <w:rsid w:val="006801F6"/>
    <w:rsid w:val="00682E89"/>
    <w:rsid w:val="0068306E"/>
    <w:rsid w:val="00687848"/>
    <w:rsid w:val="006878DF"/>
    <w:rsid w:val="00690B83"/>
    <w:rsid w:val="0069169C"/>
    <w:rsid w:val="006931EB"/>
    <w:rsid w:val="00693DB4"/>
    <w:rsid w:val="00693E77"/>
    <w:rsid w:val="0069627B"/>
    <w:rsid w:val="006A0344"/>
    <w:rsid w:val="006A105E"/>
    <w:rsid w:val="006A329B"/>
    <w:rsid w:val="006A5838"/>
    <w:rsid w:val="006A5B59"/>
    <w:rsid w:val="006A6EDD"/>
    <w:rsid w:val="006B094E"/>
    <w:rsid w:val="006B0EE3"/>
    <w:rsid w:val="006B2475"/>
    <w:rsid w:val="006B453C"/>
    <w:rsid w:val="006B460E"/>
    <w:rsid w:val="006B5B09"/>
    <w:rsid w:val="006B680C"/>
    <w:rsid w:val="006B7188"/>
    <w:rsid w:val="006C0FEE"/>
    <w:rsid w:val="006C51FD"/>
    <w:rsid w:val="006C62F8"/>
    <w:rsid w:val="006C79E9"/>
    <w:rsid w:val="006C7F49"/>
    <w:rsid w:val="006D2191"/>
    <w:rsid w:val="006D24DF"/>
    <w:rsid w:val="006D39D2"/>
    <w:rsid w:val="006D3BAE"/>
    <w:rsid w:val="006D4FC6"/>
    <w:rsid w:val="006D532E"/>
    <w:rsid w:val="006D6218"/>
    <w:rsid w:val="006E152C"/>
    <w:rsid w:val="006E3166"/>
    <w:rsid w:val="006E4790"/>
    <w:rsid w:val="006E4AC2"/>
    <w:rsid w:val="006E58B8"/>
    <w:rsid w:val="006E5FDB"/>
    <w:rsid w:val="006E6880"/>
    <w:rsid w:val="006E73DF"/>
    <w:rsid w:val="006F03CA"/>
    <w:rsid w:val="006F0526"/>
    <w:rsid w:val="006F2B3E"/>
    <w:rsid w:val="006F2F51"/>
    <w:rsid w:val="006F378E"/>
    <w:rsid w:val="006F3BA0"/>
    <w:rsid w:val="006F4592"/>
    <w:rsid w:val="006F4F72"/>
    <w:rsid w:val="006F6C07"/>
    <w:rsid w:val="006F7633"/>
    <w:rsid w:val="00701F6C"/>
    <w:rsid w:val="0070388F"/>
    <w:rsid w:val="0070421E"/>
    <w:rsid w:val="0070424E"/>
    <w:rsid w:val="00706C0F"/>
    <w:rsid w:val="00706CBB"/>
    <w:rsid w:val="00706E8B"/>
    <w:rsid w:val="007071B2"/>
    <w:rsid w:val="00707695"/>
    <w:rsid w:val="00707D16"/>
    <w:rsid w:val="00710EC4"/>
    <w:rsid w:val="00710F35"/>
    <w:rsid w:val="007123ED"/>
    <w:rsid w:val="00713A9C"/>
    <w:rsid w:val="00714B86"/>
    <w:rsid w:val="007203D7"/>
    <w:rsid w:val="00721150"/>
    <w:rsid w:val="00721711"/>
    <w:rsid w:val="00721958"/>
    <w:rsid w:val="00726812"/>
    <w:rsid w:val="007300ED"/>
    <w:rsid w:val="00730C79"/>
    <w:rsid w:val="00731833"/>
    <w:rsid w:val="00732FD5"/>
    <w:rsid w:val="00733B15"/>
    <w:rsid w:val="007350F5"/>
    <w:rsid w:val="00744F95"/>
    <w:rsid w:val="007518FB"/>
    <w:rsid w:val="00756D97"/>
    <w:rsid w:val="007645E1"/>
    <w:rsid w:val="00765F01"/>
    <w:rsid w:val="00766760"/>
    <w:rsid w:val="00766A85"/>
    <w:rsid w:val="00767A38"/>
    <w:rsid w:val="00770E89"/>
    <w:rsid w:val="00771A60"/>
    <w:rsid w:val="00771B4B"/>
    <w:rsid w:val="00771CEB"/>
    <w:rsid w:val="00772E98"/>
    <w:rsid w:val="00772F61"/>
    <w:rsid w:val="00774D49"/>
    <w:rsid w:val="00775E23"/>
    <w:rsid w:val="007763AA"/>
    <w:rsid w:val="00780687"/>
    <w:rsid w:val="00783537"/>
    <w:rsid w:val="00785553"/>
    <w:rsid w:val="0078641A"/>
    <w:rsid w:val="007867A5"/>
    <w:rsid w:val="007868CE"/>
    <w:rsid w:val="0078693F"/>
    <w:rsid w:val="0079278E"/>
    <w:rsid w:val="007936E4"/>
    <w:rsid w:val="00794EAE"/>
    <w:rsid w:val="00797E61"/>
    <w:rsid w:val="007A3027"/>
    <w:rsid w:val="007A466A"/>
    <w:rsid w:val="007A4709"/>
    <w:rsid w:val="007A638F"/>
    <w:rsid w:val="007B0179"/>
    <w:rsid w:val="007B0B4D"/>
    <w:rsid w:val="007B2EF7"/>
    <w:rsid w:val="007B35F0"/>
    <w:rsid w:val="007B368A"/>
    <w:rsid w:val="007B483C"/>
    <w:rsid w:val="007B4A22"/>
    <w:rsid w:val="007B4D74"/>
    <w:rsid w:val="007B5C6F"/>
    <w:rsid w:val="007B7024"/>
    <w:rsid w:val="007C5B69"/>
    <w:rsid w:val="007D0C2C"/>
    <w:rsid w:val="007D22B7"/>
    <w:rsid w:val="007D23BC"/>
    <w:rsid w:val="007D319D"/>
    <w:rsid w:val="007D5474"/>
    <w:rsid w:val="007D5F35"/>
    <w:rsid w:val="007E15C4"/>
    <w:rsid w:val="007E53CD"/>
    <w:rsid w:val="007E6A62"/>
    <w:rsid w:val="007E729A"/>
    <w:rsid w:val="007E72CC"/>
    <w:rsid w:val="007E76BD"/>
    <w:rsid w:val="007F2156"/>
    <w:rsid w:val="007F3684"/>
    <w:rsid w:val="007F37C2"/>
    <w:rsid w:val="007F56D8"/>
    <w:rsid w:val="007F587A"/>
    <w:rsid w:val="007F7201"/>
    <w:rsid w:val="007F7270"/>
    <w:rsid w:val="007F744D"/>
    <w:rsid w:val="007F7FA9"/>
    <w:rsid w:val="00802AED"/>
    <w:rsid w:val="00803A99"/>
    <w:rsid w:val="00805608"/>
    <w:rsid w:val="008065DE"/>
    <w:rsid w:val="00806D7E"/>
    <w:rsid w:val="00806E12"/>
    <w:rsid w:val="00811629"/>
    <w:rsid w:val="00812FDE"/>
    <w:rsid w:val="0081358B"/>
    <w:rsid w:val="00813D9F"/>
    <w:rsid w:val="00815541"/>
    <w:rsid w:val="008159CD"/>
    <w:rsid w:val="00815ADB"/>
    <w:rsid w:val="00815BFB"/>
    <w:rsid w:val="00817776"/>
    <w:rsid w:val="00821250"/>
    <w:rsid w:val="008213BE"/>
    <w:rsid w:val="00824B0E"/>
    <w:rsid w:val="008255EA"/>
    <w:rsid w:val="00825B40"/>
    <w:rsid w:val="00833A01"/>
    <w:rsid w:val="0083601F"/>
    <w:rsid w:val="00837337"/>
    <w:rsid w:val="00841A14"/>
    <w:rsid w:val="00842874"/>
    <w:rsid w:val="00844560"/>
    <w:rsid w:val="00845296"/>
    <w:rsid w:val="008454A9"/>
    <w:rsid w:val="008463EA"/>
    <w:rsid w:val="0084656C"/>
    <w:rsid w:val="00847696"/>
    <w:rsid w:val="008509EF"/>
    <w:rsid w:val="00855755"/>
    <w:rsid w:val="00856D35"/>
    <w:rsid w:val="0085795D"/>
    <w:rsid w:val="0086037C"/>
    <w:rsid w:val="008607D7"/>
    <w:rsid w:val="0086158C"/>
    <w:rsid w:val="00864AB7"/>
    <w:rsid w:val="00864B58"/>
    <w:rsid w:val="00865445"/>
    <w:rsid w:val="0086632B"/>
    <w:rsid w:val="008676E4"/>
    <w:rsid w:val="0087004F"/>
    <w:rsid w:val="008711D6"/>
    <w:rsid w:val="00875C6C"/>
    <w:rsid w:val="0087640A"/>
    <w:rsid w:val="00877083"/>
    <w:rsid w:val="008770F3"/>
    <w:rsid w:val="0088168D"/>
    <w:rsid w:val="00881D26"/>
    <w:rsid w:val="00882487"/>
    <w:rsid w:val="00882FD3"/>
    <w:rsid w:val="00884CD5"/>
    <w:rsid w:val="00884E7D"/>
    <w:rsid w:val="00885719"/>
    <w:rsid w:val="00885D99"/>
    <w:rsid w:val="008864C0"/>
    <w:rsid w:val="00886F28"/>
    <w:rsid w:val="0088712C"/>
    <w:rsid w:val="00887365"/>
    <w:rsid w:val="00890087"/>
    <w:rsid w:val="008948C2"/>
    <w:rsid w:val="00897BE6"/>
    <w:rsid w:val="008A1307"/>
    <w:rsid w:val="008A44C1"/>
    <w:rsid w:val="008B0EBF"/>
    <w:rsid w:val="008B46A5"/>
    <w:rsid w:val="008B4E5C"/>
    <w:rsid w:val="008B581F"/>
    <w:rsid w:val="008B6035"/>
    <w:rsid w:val="008B61CE"/>
    <w:rsid w:val="008C064B"/>
    <w:rsid w:val="008C1788"/>
    <w:rsid w:val="008C1FB6"/>
    <w:rsid w:val="008C236F"/>
    <w:rsid w:val="008C2C20"/>
    <w:rsid w:val="008C34A0"/>
    <w:rsid w:val="008C42B7"/>
    <w:rsid w:val="008C4AB9"/>
    <w:rsid w:val="008C69EC"/>
    <w:rsid w:val="008D0B6D"/>
    <w:rsid w:val="008D4124"/>
    <w:rsid w:val="008D5D36"/>
    <w:rsid w:val="008D5DA6"/>
    <w:rsid w:val="008D65D7"/>
    <w:rsid w:val="008D7258"/>
    <w:rsid w:val="008E00E7"/>
    <w:rsid w:val="008E10AE"/>
    <w:rsid w:val="008E162B"/>
    <w:rsid w:val="008E17AA"/>
    <w:rsid w:val="008E34B3"/>
    <w:rsid w:val="008E3875"/>
    <w:rsid w:val="008E57F4"/>
    <w:rsid w:val="008E669D"/>
    <w:rsid w:val="008E710F"/>
    <w:rsid w:val="008F171B"/>
    <w:rsid w:val="008F1FCA"/>
    <w:rsid w:val="008F3530"/>
    <w:rsid w:val="008F3B07"/>
    <w:rsid w:val="008F4008"/>
    <w:rsid w:val="008F5510"/>
    <w:rsid w:val="008F6511"/>
    <w:rsid w:val="00901F1B"/>
    <w:rsid w:val="00903298"/>
    <w:rsid w:val="00903978"/>
    <w:rsid w:val="00905A81"/>
    <w:rsid w:val="00910C15"/>
    <w:rsid w:val="00911693"/>
    <w:rsid w:val="0091182A"/>
    <w:rsid w:val="00911E80"/>
    <w:rsid w:val="0091331B"/>
    <w:rsid w:val="00914C88"/>
    <w:rsid w:val="00914DF9"/>
    <w:rsid w:val="00917110"/>
    <w:rsid w:val="0092188F"/>
    <w:rsid w:val="009223D7"/>
    <w:rsid w:val="0092311F"/>
    <w:rsid w:val="00925C2B"/>
    <w:rsid w:val="00927335"/>
    <w:rsid w:val="00930672"/>
    <w:rsid w:val="009322A5"/>
    <w:rsid w:val="009323B6"/>
    <w:rsid w:val="00934534"/>
    <w:rsid w:val="00943288"/>
    <w:rsid w:val="00944EA1"/>
    <w:rsid w:val="00944FF3"/>
    <w:rsid w:val="00945A5D"/>
    <w:rsid w:val="009461F4"/>
    <w:rsid w:val="00950881"/>
    <w:rsid w:val="00951851"/>
    <w:rsid w:val="0095323B"/>
    <w:rsid w:val="00953D35"/>
    <w:rsid w:val="00956E11"/>
    <w:rsid w:val="00957C55"/>
    <w:rsid w:val="00960930"/>
    <w:rsid w:val="00960A86"/>
    <w:rsid w:val="00961B13"/>
    <w:rsid w:val="00962B50"/>
    <w:rsid w:val="0096317F"/>
    <w:rsid w:val="009636B4"/>
    <w:rsid w:val="009640D7"/>
    <w:rsid w:val="00964299"/>
    <w:rsid w:val="0097002F"/>
    <w:rsid w:val="009737F1"/>
    <w:rsid w:val="00976A73"/>
    <w:rsid w:val="009778B6"/>
    <w:rsid w:val="00981EAD"/>
    <w:rsid w:val="00981F79"/>
    <w:rsid w:val="00982270"/>
    <w:rsid w:val="0098462B"/>
    <w:rsid w:val="009853DF"/>
    <w:rsid w:val="009956FE"/>
    <w:rsid w:val="00996C1E"/>
    <w:rsid w:val="009A18A0"/>
    <w:rsid w:val="009A4F11"/>
    <w:rsid w:val="009B01C4"/>
    <w:rsid w:val="009B150C"/>
    <w:rsid w:val="009B23A1"/>
    <w:rsid w:val="009B3884"/>
    <w:rsid w:val="009B65E5"/>
    <w:rsid w:val="009C11E8"/>
    <w:rsid w:val="009C1F37"/>
    <w:rsid w:val="009C4516"/>
    <w:rsid w:val="009C4950"/>
    <w:rsid w:val="009C4BBB"/>
    <w:rsid w:val="009D02B7"/>
    <w:rsid w:val="009D04D1"/>
    <w:rsid w:val="009D15DF"/>
    <w:rsid w:val="009D2763"/>
    <w:rsid w:val="009D3C1C"/>
    <w:rsid w:val="009D62C4"/>
    <w:rsid w:val="009D731F"/>
    <w:rsid w:val="009E0C2F"/>
    <w:rsid w:val="009E53C7"/>
    <w:rsid w:val="009E5640"/>
    <w:rsid w:val="009E6DCC"/>
    <w:rsid w:val="009E747C"/>
    <w:rsid w:val="009E757D"/>
    <w:rsid w:val="009F3161"/>
    <w:rsid w:val="009F385C"/>
    <w:rsid w:val="009F5EAE"/>
    <w:rsid w:val="009F6A67"/>
    <w:rsid w:val="009F7CB2"/>
    <w:rsid w:val="00A03834"/>
    <w:rsid w:val="00A049C0"/>
    <w:rsid w:val="00A107CB"/>
    <w:rsid w:val="00A12721"/>
    <w:rsid w:val="00A142A0"/>
    <w:rsid w:val="00A161E0"/>
    <w:rsid w:val="00A2002F"/>
    <w:rsid w:val="00A206C8"/>
    <w:rsid w:val="00A24B9C"/>
    <w:rsid w:val="00A25D0E"/>
    <w:rsid w:val="00A26755"/>
    <w:rsid w:val="00A26C37"/>
    <w:rsid w:val="00A30017"/>
    <w:rsid w:val="00A307E2"/>
    <w:rsid w:val="00A31FE3"/>
    <w:rsid w:val="00A324DB"/>
    <w:rsid w:val="00A328EB"/>
    <w:rsid w:val="00A342CD"/>
    <w:rsid w:val="00A3679F"/>
    <w:rsid w:val="00A378FE"/>
    <w:rsid w:val="00A40B77"/>
    <w:rsid w:val="00A40D13"/>
    <w:rsid w:val="00A41273"/>
    <w:rsid w:val="00A42001"/>
    <w:rsid w:val="00A46466"/>
    <w:rsid w:val="00A46676"/>
    <w:rsid w:val="00A526D6"/>
    <w:rsid w:val="00A54F3A"/>
    <w:rsid w:val="00A5759E"/>
    <w:rsid w:val="00A57F7C"/>
    <w:rsid w:val="00A606A3"/>
    <w:rsid w:val="00A6092D"/>
    <w:rsid w:val="00A621A9"/>
    <w:rsid w:val="00A62890"/>
    <w:rsid w:val="00A62982"/>
    <w:rsid w:val="00A62E84"/>
    <w:rsid w:val="00A62FC6"/>
    <w:rsid w:val="00A63230"/>
    <w:rsid w:val="00A7099F"/>
    <w:rsid w:val="00A70D34"/>
    <w:rsid w:val="00A76271"/>
    <w:rsid w:val="00A762C2"/>
    <w:rsid w:val="00A76EB0"/>
    <w:rsid w:val="00A77452"/>
    <w:rsid w:val="00A77618"/>
    <w:rsid w:val="00A80B48"/>
    <w:rsid w:val="00A80D83"/>
    <w:rsid w:val="00A8179C"/>
    <w:rsid w:val="00A82A88"/>
    <w:rsid w:val="00A84116"/>
    <w:rsid w:val="00A8459D"/>
    <w:rsid w:val="00A85BD7"/>
    <w:rsid w:val="00A85C10"/>
    <w:rsid w:val="00A8781C"/>
    <w:rsid w:val="00A9353B"/>
    <w:rsid w:val="00A93762"/>
    <w:rsid w:val="00A9523F"/>
    <w:rsid w:val="00A95A7D"/>
    <w:rsid w:val="00A95C7B"/>
    <w:rsid w:val="00AA0E03"/>
    <w:rsid w:val="00AA2B63"/>
    <w:rsid w:val="00AA6023"/>
    <w:rsid w:val="00AB0301"/>
    <w:rsid w:val="00AB3B9D"/>
    <w:rsid w:val="00AB3E4E"/>
    <w:rsid w:val="00AB5797"/>
    <w:rsid w:val="00AC152F"/>
    <w:rsid w:val="00AC31EC"/>
    <w:rsid w:val="00AC3DC0"/>
    <w:rsid w:val="00AC40B8"/>
    <w:rsid w:val="00AC45C5"/>
    <w:rsid w:val="00AC659E"/>
    <w:rsid w:val="00AC7E5A"/>
    <w:rsid w:val="00AD0845"/>
    <w:rsid w:val="00AD18AE"/>
    <w:rsid w:val="00AD259E"/>
    <w:rsid w:val="00AD450C"/>
    <w:rsid w:val="00AD4EBF"/>
    <w:rsid w:val="00AD660D"/>
    <w:rsid w:val="00AD6BFB"/>
    <w:rsid w:val="00AD7EEF"/>
    <w:rsid w:val="00AE1907"/>
    <w:rsid w:val="00AE2464"/>
    <w:rsid w:val="00AE384C"/>
    <w:rsid w:val="00AE3F3B"/>
    <w:rsid w:val="00AF218D"/>
    <w:rsid w:val="00AF242B"/>
    <w:rsid w:val="00AF2DB6"/>
    <w:rsid w:val="00AF5C52"/>
    <w:rsid w:val="00B00D2E"/>
    <w:rsid w:val="00B04115"/>
    <w:rsid w:val="00B04B1D"/>
    <w:rsid w:val="00B04FCC"/>
    <w:rsid w:val="00B05D5D"/>
    <w:rsid w:val="00B10421"/>
    <w:rsid w:val="00B13587"/>
    <w:rsid w:val="00B14867"/>
    <w:rsid w:val="00B178DE"/>
    <w:rsid w:val="00B17F90"/>
    <w:rsid w:val="00B20BFF"/>
    <w:rsid w:val="00B25DCD"/>
    <w:rsid w:val="00B32B25"/>
    <w:rsid w:val="00B36709"/>
    <w:rsid w:val="00B36A83"/>
    <w:rsid w:val="00B36B77"/>
    <w:rsid w:val="00B37C18"/>
    <w:rsid w:val="00B441A6"/>
    <w:rsid w:val="00B44E2A"/>
    <w:rsid w:val="00B46511"/>
    <w:rsid w:val="00B51A68"/>
    <w:rsid w:val="00B51C65"/>
    <w:rsid w:val="00B5222D"/>
    <w:rsid w:val="00B523F5"/>
    <w:rsid w:val="00B53A60"/>
    <w:rsid w:val="00B551B9"/>
    <w:rsid w:val="00B56F94"/>
    <w:rsid w:val="00B57790"/>
    <w:rsid w:val="00B57836"/>
    <w:rsid w:val="00B57FAC"/>
    <w:rsid w:val="00B606EF"/>
    <w:rsid w:val="00B62452"/>
    <w:rsid w:val="00B635D3"/>
    <w:rsid w:val="00B63B48"/>
    <w:rsid w:val="00B65112"/>
    <w:rsid w:val="00B65283"/>
    <w:rsid w:val="00B66404"/>
    <w:rsid w:val="00B71BED"/>
    <w:rsid w:val="00B7291C"/>
    <w:rsid w:val="00B75AE3"/>
    <w:rsid w:val="00B771D2"/>
    <w:rsid w:val="00B7770E"/>
    <w:rsid w:val="00B81810"/>
    <w:rsid w:val="00B83F77"/>
    <w:rsid w:val="00B84ACC"/>
    <w:rsid w:val="00B84C9C"/>
    <w:rsid w:val="00B87C14"/>
    <w:rsid w:val="00B87C52"/>
    <w:rsid w:val="00B91B1D"/>
    <w:rsid w:val="00B95C93"/>
    <w:rsid w:val="00B96762"/>
    <w:rsid w:val="00B96B4E"/>
    <w:rsid w:val="00BA0021"/>
    <w:rsid w:val="00BA064A"/>
    <w:rsid w:val="00BA0941"/>
    <w:rsid w:val="00BA1019"/>
    <w:rsid w:val="00BA10E8"/>
    <w:rsid w:val="00BA1BA9"/>
    <w:rsid w:val="00BA2C2B"/>
    <w:rsid w:val="00BA3C10"/>
    <w:rsid w:val="00BA7540"/>
    <w:rsid w:val="00BB2CD6"/>
    <w:rsid w:val="00BB5211"/>
    <w:rsid w:val="00BB6D10"/>
    <w:rsid w:val="00BB7474"/>
    <w:rsid w:val="00BC12E0"/>
    <w:rsid w:val="00BC334D"/>
    <w:rsid w:val="00BC4219"/>
    <w:rsid w:val="00BC593B"/>
    <w:rsid w:val="00BC66D7"/>
    <w:rsid w:val="00BC7AD2"/>
    <w:rsid w:val="00BD1217"/>
    <w:rsid w:val="00BD28F3"/>
    <w:rsid w:val="00BD73B7"/>
    <w:rsid w:val="00BD74AD"/>
    <w:rsid w:val="00BE1D04"/>
    <w:rsid w:val="00BE2149"/>
    <w:rsid w:val="00BE21DA"/>
    <w:rsid w:val="00BE2EFF"/>
    <w:rsid w:val="00BE304F"/>
    <w:rsid w:val="00BE7140"/>
    <w:rsid w:val="00BF193A"/>
    <w:rsid w:val="00BF2EDB"/>
    <w:rsid w:val="00BF341B"/>
    <w:rsid w:val="00BF46CC"/>
    <w:rsid w:val="00BF512B"/>
    <w:rsid w:val="00BF55E2"/>
    <w:rsid w:val="00C017A0"/>
    <w:rsid w:val="00C06558"/>
    <w:rsid w:val="00C06BCB"/>
    <w:rsid w:val="00C1023C"/>
    <w:rsid w:val="00C1066B"/>
    <w:rsid w:val="00C1071A"/>
    <w:rsid w:val="00C10D10"/>
    <w:rsid w:val="00C11F7E"/>
    <w:rsid w:val="00C1270C"/>
    <w:rsid w:val="00C12B32"/>
    <w:rsid w:val="00C16B41"/>
    <w:rsid w:val="00C2451D"/>
    <w:rsid w:val="00C25983"/>
    <w:rsid w:val="00C27256"/>
    <w:rsid w:val="00C27916"/>
    <w:rsid w:val="00C30549"/>
    <w:rsid w:val="00C331AE"/>
    <w:rsid w:val="00C349BC"/>
    <w:rsid w:val="00C35BAF"/>
    <w:rsid w:val="00C36D49"/>
    <w:rsid w:val="00C370D3"/>
    <w:rsid w:val="00C37F80"/>
    <w:rsid w:val="00C40144"/>
    <w:rsid w:val="00C40175"/>
    <w:rsid w:val="00C40A2C"/>
    <w:rsid w:val="00C41C95"/>
    <w:rsid w:val="00C435F6"/>
    <w:rsid w:val="00C43B5C"/>
    <w:rsid w:val="00C44143"/>
    <w:rsid w:val="00C459B5"/>
    <w:rsid w:val="00C4669C"/>
    <w:rsid w:val="00C47BBF"/>
    <w:rsid w:val="00C53EA0"/>
    <w:rsid w:val="00C53ED2"/>
    <w:rsid w:val="00C54E43"/>
    <w:rsid w:val="00C54F72"/>
    <w:rsid w:val="00C57393"/>
    <w:rsid w:val="00C600B6"/>
    <w:rsid w:val="00C6027B"/>
    <w:rsid w:val="00C62DE5"/>
    <w:rsid w:val="00C65A9D"/>
    <w:rsid w:val="00C65DE1"/>
    <w:rsid w:val="00C66A71"/>
    <w:rsid w:val="00C67F23"/>
    <w:rsid w:val="00C7139A"/>
    <w:rsid w:val="00C71928"/>
    <w:rsid w:val="00C72C5D"/>
    <w:rsid w:val="00C74384"/>
    <w:rsid w:val="00C748B6"/>
    <w:rsid w:val="00C750D8"/>
    <w:rsid w:val="00C76C14"/>
    <w:rsid w:val="00C778A3"/>
    <w:rsid w:val="00C809EC"/>
    <w:rsid w:val="00C80FDE"/>
    <w:rsid w:val="00C81689"/>
    <w:rsid w:val="00C8695C"/>
    <w:rsid w:val="00C86DF4"/>
    <w:rsid w:val="00C87F79"/>
    <w:rsid w:val="00C92251"/>
    <w:rsid w:val="00C944CD"/>
    <w:rsid w:val="00C95687"/>
    <w:rsid w:val="00C96BF4"/>
    <w:rsid w:val="00C97320"/>
    <w:rsid w:val="00CA0471"/>
    <w:rsid w:val="00CA0481"/>
    <w:rsid w:val="00CA168B"/>
    <w:rsid w:val="00CA30EE"/>
    <w:rsid w:val="00CA46D6"/>
    <w:rsid w:val="00CA685E"/>
    <w:rsid w:val="00CB0095"/>
    <w:rsid w:val="00CB11ED"/>
    <w:rsid w:val="00CB4334"/>
    <w:rsid w:val="00CB450B"/>
    <w:rsid w:val="00CB4812"/>
    <w:rsid w:val="00CB582E"/>
    <w:rsid w:val="00CC0D25"/>
    <w:rsid w:val="00CC202A"/>
    <w:rsid w:val="00CC3372"/>
    <w:rsid w:val="00CC53B2"/>
    <w:rsid w:val="00CC5A2B"/>
    <w:rsid w:val="00CC6DA8"/>
    <w:rsid w:val="00CC7CB1"/>
    <w:rsid w:val="00CC7D2B"/>
    <w:rsid w:val="00CE38ED"/>
    <w:rsid w:val="00CE585B"/>
    <w:rsid w:val="00CE774B"/>
    <w:rsid w:val="00CF2D8C"/>
    <w:rsid w:val="00CF2E1A"/>
    <w:rsid w:val="00CF39B8"/>
    <w:rsid w:val="00D00776"/>
    <w:rsid w:val="00D01506"/>
    <w:rsid w:val="00D01C99"/>
    <w:rsid w:val="00D063D0"/>
    <w:rsid w:val="00D07F01"/>
    <w:rsid w:val="00D111C1"/>
    <w:rsid w:val="00D11C70"/>
    <w:rsid w:val="00D1231B"/>
    <w:rsid w:val="00D12B0E"/>
    <w:rsid w:val="00D156DE"/>
    <w:rsid w:val="00D17477"/>
    <w:rsid w:val="00D1795C"/>
    <w:rsid w:val="00D22335"/>
    <w:rsid w:val="00D2317F"/>
    <w:rsid w:val="00D254F8"/>
    <w:rsid w:val="00D25760"/>
    <w:rsid w:val="00D26F90"/>
    <w:rsid w:val="00D30A71"/>
    <w:rsid w:val="00D31AF1"/>
    <w:rsid w:val="00D346CC"/>
    <w:rsid w:val="00D34E14"/>
    <w:rsid w:val="00D35DE3"/>
    <w:rsid w:val="00D36463"/>
    <w:rsid w:val="00D41A81"/>
    <w:rsid w:val="00D435B0"/>
    <w:rsid w:val="00D500A7"/>
    <w:rsid w:val="00D55682"/>
    <w:rsid w:val="00D616D4"/>
    <w:rsid w:val="00D66ACC"/>
    <w:rsid w:val="00D75653"/>
    <w:rsid w:val="00D808C2"/>
    <w:rsid w:val="00D813A3"/>
    <w:rsid w:val="00D87B6C"/>
    <w:rsid w:val="00D925CF"/>
    <w:rsid w:val="00D929F9"/>
    <w:rsid w:val="00D93C52"/>
    <w:rsid w:val="00D93D73"/>
    <w:rsid w:val="00D94E54"/>
    <w:rsid w:val="00D94F4F"/>
    <w:rsid w:val="00D9703C"/>
    <w:rsid w:val="00DA06D4"/>
    <w:rsid w:val="00DA34F9"/>
    <w:rsid w:val="00DA365A"/>
    <w:rsid w:val="00DA4190"/>
    <w:rsid w:val="00DA5CFF"/>
    <w:rsid w:val="00DB0A22"/>
    <w:rsid w:val="00DB24EF"/>
    <w:rsid w:val="00DB3516"/>
    <w:rsid w:val="00DB3B50"/>
    <w:rsid w:val="00DB47F4"/>
    <w:rsid w:val="00DB5B71"/>
    <w:rsid w:val="00DC1C18"/>
    <w:rsid w:val="00DC1C67"/>
    <w:rsid w:val="00DC3BC5"/>
    <w:rsid w:val="00DC51D9"/>
    <w:rsid w:val="00DC56F0"/>
    <w:rsid w:val="00DC5CCE"/>
    <w:rsid w:val="00DC5DC3"/>
    <w:rsid w:val="00DC6160"/>
    <w:rsid w:val="00DC69A7"/>
    <w:rsid w:val="00DC7272"/>
    <w:rsid w:val="00DC7603"/>
    <w:rsid w:val="00DC791F"/>
    <w:rsid w:val="00DC7B57"/>
    <w:rsid w:val="00DC7EBA"/>
    <w:rsid w:val="00DD036F"/>
    <w:rsid w:val="00DD1843"/>
    <w:rsid w:val="00DD513B"/>
    <w:rsid w:val="00DD515A"/>
    <w:rsid w:val="00DD53DA"/>
    <w:rsid w:val="00DD7205"/>
    <w:rsid w:val="00DD7A88"/>
    <w:rsid w:val="00DE0F51"/>
    <w:rsid w:val="00DE2277"/>
    <w:rsid w:val="00DE277F"/>
    <w:rsid w:val="00DE2DFF"/>
    <w:rsid w:val="00DE408B"/>
    <w:rsid w:val="00DE4AE1"/>
    <w:rsid w:val="00DE5B03"/>
    <w:rsid w:val="00DE7A6F"/>
    <w:rsid w:val="00DF03CC"/>
    <w:rsid w:val="00DF3275"/>
    <w:rsid w:val="00DF352F"/>
    <w:rsid w:val="00DF44C6"/>
    <w:rsid w:val="00E006FF"/>
    <w:rsid w:val="00E010EA"/>
    <w:rsid w:val="00E0266C"/>
    <w:rsid w:val="00E02683"/>
    <w:rsid w:val="00E02C6C"/>
    <w:rsid w:val="00E03472"/>
    <w:rsid w:val="00E0351D"/>
    <w:rsid w:val="00E04B2B"/>
    <w:rsid w:val="00E053C6"/>
    <w:rsid w:val="00E105E8"/>
    <w:rsid w:val="00E112F9"/>
    <w:rsid w:val="00E11F2C"/>
    <w:rsid w:val="00E21E8C"/>
    <w:rsid w:val="00E23171"/>
    <w:rsid w:val="00E23BD6"/>
    <w:rsid w:val="00E241DE"/>
    <w:rsid w:val="00E24EE1"/>
    <w:rsid w:val="00E2709C"/>
    <w:rsid w:val="00E330D4"/>
    <w:rsid w:val="00E3334E"/>
    <w:rsid w:val="00E369C6"/>
    <w:rsid w:val="00E36C67"/>
    <w:rsid w:val="00E36ED1"/>
    <w:rsid w:val="00E3705F"/>
    <w:rsid w:val="00E375C8"/>
    <w:rsid w:val="00E416A2"/>
    <w:rsid w:val="00E42BE1"/>
    <w:rsid w:val="00E44414"/>
    <w:rsid w:val="00E455F4"/>
    <w:rsid w:val="00E45E7D"/>
    <w:rsid w:val="00E50BDB"/>
    <w:rsid w:val="00E51873"/>
    <w:rsid w:val="00E522D5"/>
    <w:rsid w:val="00E539B5"/>
    <w:rsid w:val="00E5477B"/>
    <w:rsid w:val="00E54F36"/>
    <w:rsid w:val="00E55F12"/>
    <w:rsid w:val="00E567DD"/>
    <w:rsid w:val="00E5697A"/>
    <w:rsid w:val="00E56C44"/>
    <w:rsid w:val="00E57226"/>
    <w:rsid w:val="00E57BF7"/>
    <w:rsid w:val="00E6011A"/>
    <w:rsid w:val="00E62958"/>
    <w:rsid w:val="00E629B9"/>
    <w:rsid w:val="00E62ACF"/>
    <w:rsid w:val="00E64847"/>
    <w:rsid w:val="00E6574E"/>
    <w:rsid w:val="00E660B1"/>
    <w:rsid w:val="00E702D3"/>
    <w:rsid w:val="00E71DA2"/>
    <w:rsid w:val="00E73A83"/>
    <w:rsid w:val="00E74CA5"/>
    <w:rsid w:val="00E7510C"/>
    <w:rsid w:val="00E75AA3"/>
    <w:rsid w:val="00E765B7"/>
    <w:rsid w:val="00E80A9F"/>
    <w:rsid w:val="00E81B7E"/>
    <w:rsid w:val="00E81C22"/>
    <w:rsid w:val="00E8349E"/>
    <w:rsid w:val="00E83A07"/>
    <w:rsid w:val="00E84A9E"/>
    <w:rsid w:val="00E86221"/>
    <w:rsid w:val="00E903B8"/>
    <w:rsid w:val="00E91DA0"/>
    <w:rsid w:val="00E9280B"/>
    <w:rsid w:val="00E940D8"/>
    <w:rsid w:val="00E9457F"/>
    <w:rsid w:val="00E9471F"/>
    <w:rsid w:val="00E94FC5"/>
    <w:rsid w:val="00E95D06"/>
    <w:rsid w:val="00E96D3D"/>
    <w:rsid w:val="00E97B6B"/>
    <w:rsid w:val="00EA1B20"/>
    <w:rsid w:val="00EA1B53"/>
    <w:rsid w:val="00EA1B5C"/>
    <w:rsid w:val="00EA2536"/>
    <w:rsid w:val="00EA2E4B"/>
    <w:rsid w:val="00EA32EE"/>
    <w:rsid w:val="00EA3889"/>
    <w:rsid w:val="00EA7ABE"/>
    <w:rsid w:val="00EB4474"/>
    <w:rsid w:val="00EB481E"/>
    <w:rsid w:val="00EB4E29"/>
    <w:rsid w:val="00EB655C"/>
    <w:rsid w:val="00EB710F"/>
    <w:rsid w:val="00EB7EE5"/>
    <w:rsid w:val="00EC0A4E"/>
    <w:rsid w:val="00EC1FE2"/>
    <w:rsid w:val="00EC23E6"/>
    <w:rsid w:val="00EC50A8"/>
    <w:rsid w:val="00EC52FA"/>
    <w:rsid w:val="00EC574E"/>
    <w:rsid w:val="00EC5791"/>
    <w:rsid w:val="00ED063E"/>
    <w:rsid w:val="00ED0ED3"/>
    <w:rsid w:val="00ED1230"/>
    <w:rsid w:val="00EE0441"/>
    <w:rsid w:val="00EE180A"/>
    <w:rsid w:val="00EE422E"/>
    <w:rsid w:val="00EE6C7F"/>
    <w:rsid w:val="00EF093F"/>
    <w:rsid w:val="00EF0D12"/>
    <w:rsid w:val="00EF1AA0"/>
    <w:rsid w:val="00F00CFA"/>
    <w:rsid w:val="00F01BF3"/>
    <w:rsid w:val="00F02C20"/>
    <w:rsid w:val="00F0334B"/>
    <w:rsid w:val="00F13896"/>
    <w:rsid w:val="00F13E2D"/>
    <w:rsid w:val="00F1499F"/>
    <w:rsid w:val="00F1532A"/>
    <w:rsid w:val="00F17FDB"/>
    <w:rsid w:val="00F20299"/>
    <w:rsid w:val="00F20538"/>
    <w:rsid w:val="00F20721"/>
    <w:rsid w:val="00F24323"/>
    <w:rsid w:val="00F26C94"/>
    <w:rsid w:val="00F27128"/>
    <w:rsid w:val="00F31F7F"/>
    <w:rsid w:val="00F339D1"/>
    <w:rsid w:val="00F34E08"/>
    <w:rsid w:val="00F35BBF"/>
    <w:rsid w:val="00F3639D"/>
    <w:rsid w:val="00F40723"/>
    <w:rsid w:val="00F40CE1"/>
    <w:rsid w:val="00F40CEE"/>
    <w:rsid w:val="00F4209E"/>
    <w:rsid w:val="00F44FD7"/>
    <w:rsid w:val="00F45D63"/>
    <w:rsid w:val="00F4603B"/>
    <w:rsid w:val="00F46C94"/>
    <w:rsid w:val="00F47FDA"/>
    <w:rsid w:val="00F508A0"/>
    <w:rsid w:val="00F55994"/>
    <w:rsid w:val="00F57F8F"/>
    <w:rsid w:val="00F60A04"/>
    <w:rsid w:val="00F61042"/>
    <w:rsid w:val="00F670ED"/>
    <w:rsid w:val="00F70176"/>
    <w:rsid w:val="00F706F0"/>
    <w:rsid w:val="00F70A3C"/>
    <w:rsid w:val="00F73704"/>
    <w:rsid w:val="00F747B5"/>
    <w:rsid w:val="00F7485B"/>
    <w:rsid w:val="00F74FBC"/>
    <w:rsid w:val="00F75B92"/>
    <w:rsid w:val="00F76097"/>
    <w:rsid w:val="00F763F1"/>
    <w:rsid w:val="00F7682A"/>
    <w:rsid w:val="00F77F4E"/>
    <w:rsid w:val="00F823FE"/>
    <w:rsid w:val="00F841A1"/>
    <w:rsid w:val="00F8494A"/>
    <w:rsid w:val="00F84E98"/>
    <w:rsid w:val="00F91D15"/>
    <w:rsid w:val="00F961C8"/>
    <w:rsid w:val="00F973F9"/>
    <w:rsid w:val="00FA0A43"/>
    <w:rsid w:val="00FA2029"/>
    <w:rsid w:val="00FA24B4"/>
    <w:rsid w:val="00FA2934"/>
    <w:rsid w:val="00FA2E8A"/>
    <w:rsid w:val="00FA5328"/>
    <w:rsid w:val="00FA5FDF"/>
    <w:rsid w:val="00FA6375"/>
    <w:rsid w:val="00FA7AAB"/>
    <w:rsid w:val="00FB0C7B"/>
    <w:rsid w:val="00FB0D11"/>
    <w:rsid w:val="00FB2A90"/>
    <w:rsid w:val="00FB30DE"/>
    <w:rsid w:val="00FB41B7"/>
    <w:rsid w:val="00FB48C5"/>
    <w:rsid w:val="00FB769D"/>
    <w:rsid w:val="00FC0D64"/>
    <w:rsid w:val="00FC1A7A"/>
    <w:rsid w:val="00FC65E1"/>
    <w:rsid w:val="00FD06B3"/>
    <w:rsid w:val="00FD10ED"/>
    <w:rsid w:val="00FD4DA4"/>
    <w:rsid w:val="00FE0EB0"/>
    <w:rsid w:val="00FE5224"/>
    <w:rsid w:val="00FE60C6"/>
    <w:rsid w:val="00FE7A0C"/>
    <w:rsid w:val="00FE7D38"/>
    <w:rsid w:val="00FF1673"/>
    <w:rsid w:val="00FF1FE9"/>
    <w:rsid w:val="00FF23F3"/>
    <w:rsid w:val="00FF28D8"/>
    <w:rsid w:val="00FF4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094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34"/>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6"/>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1"/>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numbering" w:customStyle="1" w:styleId="WWNum541">
    <w:name w:val="WWNum541"/>
    <w:basedOn w:val="Bezlisty"/>
    <w:rsid w:val="003B2443"/>
  </w:style>
  <w:style w:type="paragraph" w:customStyle="1" w:styleId="paragraph">
    <w:name w:val="paragraph"/>
    <w:basedOn w:val="Normalny"/>
    <w:rsid w:val="007F37C2"/>
    <w:pPr>
      <w:spacing w:before="100" w:beforeAutospacing="1" w:after="100" w:afterAutospacing="1"/>
    </w:pPr>
  </w:style>
  <w:style w:type="character" w:customStyle="1" w:styleId="normaltextrun">
    <w:name w:val="normaltextrun"/>
    <w:basedOn w:val="Domylnaczcionkaakapitu"/>
    <w:rsid w:val="007F37C2"/>
  </w:style>
  <w:style w:type="character" w:customStyle="1" w:styleId="eop">
    <w:name w:val="eop"/>
    <w:basedOn w:val="Domylnaczcionkaakapitu"/>
    <w:rsid w:val="007F37C2"/>
  </w:style>
  <w:style w:type="character" w:customStyle="1" w:styleId="spellingerror">
    <w:name w:val="spellingerror"/>
    <w:basedOn w:val="Domylnaczcionkaakapitu"/>
    <w:rsid w:val="007F37C2"/>
  </w:style>
  <w:style w:type="character" w:customStyle="1" w:styleId="contextualspellingandgrammarerror">
    <w:name w:val="contextualspellingandgrammarerror"/>
    <w:basedOn w:val="Domylnaczcionkaakapitu"/>
    <w:rsid w:val="007F37C2"/>
  </w:style>
  <w:style w:type="character" w:customStyle="1" w:styleId="scxw62837468">
    <w:name w:val="scxw62837468"/>
    <w:basedOn w:val="Domylnaczcionkaakapitu"/>
    <w:rsid w:val="00E36ED1"/>
  </w:style>
  <w:style w:type="character" w:customStyle="1" w:styleId="scxw60810323">
    <w:name w:val="scxw60810323"/>
    <w:basedOn w:val="Domylnaczcionkaakapitu"/>
    <w:rsid w:val="00AF218D"/>
  </w:style>
  <w:style w:type="paragraph" w:customStyle="1" w:styleId="m8069290857866364993gmail-text-justify">
    <w:name w:val="m_8069290857866364993gmail-text-justify"/>
    <w:basedOn w:val="Normalny"/>
    <w:qFormat/>
    <w:rsid w:val="007B35F0"/>
    <w:pPr>
      <w:spacing w:before="100" w:beforeAutospacing="1" w:after="100" w:afterAutospacing="1"/>
    </w:pPr>
  </w:style>
  <w:style w:type="character" w:styleId="UyteHipercze">
    <w:name w:val="FollowedHyperlink"/>
    <w:basedOn w:val="Domylnaczcionkaakapitu"/>
    <w:uiPriority w:val="99"/>
    <w:semiHidden/>
    <w:unhideWhenUsed/>
    <w:rsid w:val="00F40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172114575">
      <w:bodyDiv w:val="1"/>
      <w:marLeft w:val="0"/>
      <w:marRight w:val="0"/>
      <w:marTop w:val="0"/>
      <w:marBottom w:val="0"/>
      <w:divBdr>
        <w:top w:val="none" w:sz="0" w:space="0" w:color="auto"/>
        <w:left w:val="none" w:sz="0" w:space="0" w:color="auto"/>
        <w:bottom w:val="none" w:sz="0" w:space="0" w:color="auto"/>
        <w:right w:val="none" w:sz="0" w:space="0" w:color="auto"/>
      </w:divBdr>
      <w:divsChild>
        <w:div w:id="143931811">
          <w:marLeft w:val="0"/>
          <w:marRight w:val="0"/>
          <w:marTop w:val="0"/>
          <w:marBottom w:val="0"/>
          <w:divBdr>
            <w:top w:val="none" w:sz="0" w:space="0" w:color="auto"/>
            <w:left w:val="none" w:sz="0" w:space="0" w:color="auto"/>
            <w:bottom w:val="none" w:sz="0" w:space="0" w:color="auto"/>
            <w:right w:val="none" w:sz="0" w:space="0" w:color="auto"/>
          </w:divBdr>
        </w:div>
        <w:div w:id="1039548758">
          <w:marLeft w:val="0"/>
          <w:marRight w:val="0"/>
          <w:marTop w:val="0"/>
          <w:marBottom w:val="0"/>
          <w:divBdr>
            <w:top w:val="none" w:sz="0" w:space="0" w:color="auto"/>
            <w:left w:val="none" w:sz="0" w:space="0" w:color="auto"/>
            <w:bottom w:val="none" w:sz="0" w:space="0" w:color="auto"/>
            <w:right w:val="none" w:sz="0" w:space="0" w:color="auto"/>
          </w:divBdr>
        </w:div>
        <w:div w:id="831525746">
          <w:marLeft w:val="0"/>
          <w:marRight w:val="0"/>
          <w:marTop w:val="0"/>
          <w:marBottom w:val="0"/>
          <w:divBdr>
            <w:top w:val="none" w:sz="0" w:space="0" w:color="auto"/>
            <w:left w:val="none" w:sz="0" w:space="0" w:color="auto"/>
            <w:bottom w:val="none" w:sz="0" w:space="0" w:color="auto"/>
            <w:right w:val="none" w:sz="0" w:space="0" w:color="auto"/>
          </w:divBdr>
        </w:div>
        <w:div w:id="1186750313">
          <w:marLeft w:val="0"/>
          <w:marRight w:val="0"/>
          <w:marTop w:val="0"/>
          <w:marBottom w:val="0"/>
          <w:divBdr>
            <w:top w:val="none" w:sz="0" w:space="0" w:color="auto"/>
            <w:left w:val="none" w:sz="0" w:space="0" w:color="auto"/>
            <w:bottom w:val="none" w:sz="0" w:space="0" w:color="auto"/>
            <w:right w:val="none" w:sz="0" w:space="0" w:color="auto"/>
          </w:divBdr>
        </w:div>
        <w:div w:id="1630627538">
          <w:marLeft w:val="0"/>
          <w:marRight w:val="0"/>
          <w:marTop w:val="0"/>
          <w:marBottom w:val="0"/>
          <w:divBdr>
            <w:top w:val="none" w:sz="0" w:space="0" w:color="auto"/>
            <w:left w:val="none" w:sz="0" w:space="0" w:color="auto"/>
            <w:bottom w:val="none" w:sz="0" w:space="0" w:color="auto"/>
            <w:right w:val="none" w:sz="0" w:space="0" w:color="auto"/>
          </w:divBdr>
        </w:div>
        <w:div w:id="1122654611">
          <w:marLeft w:val="0"/>
          <w:marRight w:val="0"/>
          <w:marTop w:val="0"/>
          <w:marBottom w:val="0"/>
          <w:divBdr>
            <w:top w:val="none" w:sz="0" w:space="0" w:color="auto"/>
            <w:left w:val="none" w:sz="0" w:space="0" w:color="auto"/>
            <w:bottom w:val="none" w:sz="0" w:space="0" w:color="auto"/>
            <w:right w:val="none" w:sz="0" w:space="0" w:color="auto"/>
          </w:divBdr>
        </w:div>
        <w:div w:id="438721368">
          <w:marLeft w:val="0"/>
          <w:marRight w:val="0"/>
          <w:marTop w:val="0"/>
          <w:marBottom w:val="0"/>
          <w:divBdr>
            <w:top w:val="none" w:sz="0" w:space="0" w:color="auto"/>
            <w:left w:val="none" w:sz="0" w:space="0" w:color="auto"/>
            <w:bottom w:val="none" w:sz="0" w:space="0" w:color="auto"/>
            <w:right w:val="none" w:sz="0" w:space="0" w:color="auto"/>
          </w:divBdr>
        </w:div>
        <w:div w:id="900871616">
          <w:marLeft w:val="0"/>
          <w:marRight w:val="0"/>
          <w:marTop w:val="0"/>
          <w:marBottom w:val="0"/>
          <w:divBdr>
            <w:top w:val="none" w:sz="0" w:space="0" w:color="auto"/>
            <w:left w:val="none" w:sz="0" w:space="0" w:color="auto"/>
            <w:bottom w:val="none" w:sz="0" w:space="0" w:color="auto"/>
            <w:right w:val="none" w:sz="0" w:space="0" w:color="auto"/>
          </w:divBdr>
        </w:div>
        <w:div w:id="837381883">
          <w:marLeft w:val="0"/>
          <w:marRight w:val="0"/>
          <w:marTop w:val="0"/>
          <w:marBottom w:val="0"/>
          <w:divBdr>
            <w:top w:val="none" w:sz="0" w:space="0" w:color="auto"/>
            <w:left w:val="none" w:sz="0" w:space="0" w:color="auto"/>
            <w:bottom w:val="none" w:sz="0" w:space="0" w:color="auto"/>
            <w:right w:val="none" w:sz="0" w:space="0" w:color="auto"/>
          </w:divBdr>
        </w:div>
        <w:div w:id="1318152220">
          <w:marLeft w:val="0"/>
          <w:marRight w:val="0"/>
          <w:marTop w:val="0"/>
          <w:marBottom w:val="0"/>
          <w:divBdr>
            <w:top w:val="none" w:sz="0" w:space="0" w:color="auto"/>
            <w:left w:val="none" w:sz="0" w:space="0" w:color="auto"/>
            <w:bottom w:val="none" w:sz="0" w:space="0" w:color="auto"/>
            <w:right w:val="none" w:sz="0" w:space="0" w:color="auto"/>
          </w:divBdr>
        </w:div>
        <w:div w:id="847522266">
          <w:marLeft w:val="0"/>
          <w:marRight w:val="0"/>
          <w:marTop w:val="0"/>
          <w:marBottom w:val="0"/>
          <w:divBdr>
            <w:top w:val="none" w:sz="0" w:space="0" w:color="auto"/>
            <w:left w:val="none" w:sz="0" w:space="0" w:color="auto"/>
            <w:bottom w:val="none" w:sz="0" w:space="0" w:color="auto"/>
            <w:right w:val="none" w:sz="0" w:space="0" w:color="auto"/>
          </w:divBdr>
        </w:div>
        <w:div w:id="1530753889">
          <w:marLeft w:val="0"/>
          <w:marRight w:val="0"/>
          <w:marTop w:val="0"/>
          <w:marBottom w:val="0"/>
          <w:divBdr>
            <w:top w:val="none" w:sz="0" w:space="0" w:color="auto"/>
            <w:left w:val="none" w:sz="0" w:space="0" w:color="auto"/>
            <w:bottom w:val="none" w:sz="0" w:space="0" w:color="auto"/>
            <w:right w:val="none" w:sz="0" w:space="0" w:color="auto"/>
          </w:divBdr>
        </w:div>
      </w:divsChild>
    </w:div>
    <w:div w:id="324479787">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714545436">
      <w:bodyDiv w:val="1"/>
      <w:marLeft w:val="0"/>
      <w:marRight w:val="0"/>
      <w:marTop w:val="0"/>
      <w:marBottom w:val="0"/>
      <w:divBdr>
        <w:top w:val="none" w:sz="0" w:space="0" w:color="auto"/>
        <w:left w:val="none" w:sz="0" w:space="0" w:color="auto"/>
        <w:bottom w:val="none" w:sz="0" w:space="0" w:color="auto"/>
        <w:right w:val="none" w:sz="0" w:space="0" w:color="auto"/>
      </w:divBdr>
      <w:divsChild>
        <w:div w:id="677346834">
          <w:marLeft w:val="0"/>
          <w:marRight w:val="0"/>
          <w:marTop w:val="0"/>
          <w:marBottom w:val="0"/>
          <w:divBdr>
            <w:top w:val="none" w:sz="0" w:space="0" w:color="auto"/>
            <w:left w:val="none" w:sz="0" w:space="0" w:color="auto"/>
            <w:bottom w:val="none" w:sz="0" w:space="0" w:color="auto"/>
            <w:right w:val="none" w:sz="0" w:space="0" w:color="auto"/>
          </w:divBdr>
        </w:div>
        <w:div w:id="488325495">
          <w:marLeft w:val="0"/>
          <w:marRight w:val="0"/>
          <w:marTop w:val="0"/>
          <w:marBottom w:val="0"/>
          <w:divBdr>
            <w:top w:val="none" w:sz="0" w:space="0" w:color="auto"/>
            <w:left w:val="none" w:sz="0" w:space="0" w:color="auto"/>
            <w:bottom w:val="none" w:sz="0" w:space="0" w:color="auto"/>
            <w:right w:val="none" w:sz="0" w:space="0" w:color="auto"/>
          </w:divBdr>
        </w:div>
        <w:div w:id="759716961">
          <w:marLeft w:val="0"/>
          <w:marRight w:val="0"/>
          <w:marTop w:val="0"/>
          <w:marBottom w:val="0"/>
          <w:divBdr>
            <w:top w:val="none" w:sz="0" w:space="0" w:color="auto"/>
            <w:left w:val="none" w:sz="0" w:space="0" w:color="auto"/>
            <w:bottom w:val="none" w:sz="0" w:space="0" w:color="auto"/>
            <w:right w:val="none" w:sz="0" w:space="0" w:color="auto"/>
          </w:divBdr>
        </w:div>
        <w:div w:id="1676028818">
          <w:marLeft w:val="0"/>
          <w:marRight w:val="0"/>
          <w:marTop w:val="0"/>
          <w:marBottom w:val="0"/>
          <w:divBdr>
            <w:top w:val="none" w:sz="0" w:space="0" w:color="auto"/>
            <w:left w:val="none" w:sz="0" w:space="0" w:color="auto"/>
            <w:bottom w:val="none" w:sz="0" w:space="0" w:color="auto"/>
            <w:right w:val="none" w:sz="0" w:space="0" w:color="auto"/>
          </w:divBdr>
        </w:div>
        <w:div w:id="184949700">
          <w:marLeft w:val="0"/>
          <w:marRight w:val="0"/>
          <w:marTop w:val="0"/>
          <w:marBottom w:val="0"/>
          <w:divBdr>
            <w:top w:val="none" w:sz="0" w:space="0" w:color="auto"/>
            <w:left w:val="none" w:sz="0" w:space="0" w:color="auto"/>
            <w:bottom w:val="none" w:sz="0" w:space="0" w:color="auto"/>
            <w:right w:val="none" w:sz="0" w:space="0" w:color="auto"/>
          </w:divBdr>
        </w:div>
        <w:div w:id="1242326592">
          <w:marLeft w:val="0"/>
          <w:marRight w:val="0"/>
          <w:marTop w:val="0"/>
          <w:marBottom w:val="0"/>
          <w:divBdr>
            <w:top w:val="none" w:sz="0" w:space="0" w:color="auto"/>
            <w:left w:val="none" w:sz="0" w:space="0" w:color="auto"/>
            <w:bottom w:val="none" w:sz="0" w:space="0" w:color="auto"/>
            <w:right w:val="none" w:sz="0" w:space="0" w:color="auto"/>
          </w:divBdr>
        </w:div>
        <w:div w:id="113914271">
          <w:marLeft w:val="0"/>
          <w:marRight w:val="0"/>
          <w:marTop w:val="0"/>
          <w:marBottom w:val="0"/>
          <w:divBdr>
            <w:top w:val="none" w:sz="0" w:space="0" w:color="auto"/>
            <w:left w:val="none" w:sz="0" w:space="0" w:color="auto"/>
            <w:bottom w:val="none" w:sz="0" w:space="0" w:color="auto"/>
            <w:right w:val="none" w:sz="0" w:space="0" w:color="auto"/>
          </w:divBdr>
        </w:div>
        <w:div w:id="246116228">
          <w:marLeft w:val="0"/>
          <w:marRight w:val="0"/>
          <w:marTop w:val="0"/>
          <w:marBottom w:val="0"/>
          <w:divBdr>
            <w:top w:val="none" w:sz="0" w:space="0" w:color="auto"/>
            <w:left w:val="none" w:sz="0" w:space="0" w:color="auto"/>
            <w:bottom w:val="none" w:sz="0" w:space="0" w:color="auto"/>
            <w:right w:val="none" w:sz="0" w:space="0" w:color="auto"/>
          </w:divBdr>
        </w:div>
        <w:div w:id="2059621305">
          <w:marLeft w:val="0"/>
          <w:marRight w:val="0"/>
          <w:marTop w:val="0"/>
          <w:marBottom w:val="0"/>
          <w:divBdr>
            <w:top w:val="none" w:sz="0" w:space="0" w:color="auto"/>
            <w:left w:val="none" w:sz="0" w:space="0" w:color="auto"/>
            <w:bottom w:val="none" w:sz="0" w:space="0" w:color="auto"/>
            <w:right w:val="none" w:sz="0" w:space="0" w:color="auto"/>
          </w:divBdr>
        </w:div>
        <w:div w:id="648094746">
          <w:marLeft w:val="0"/>
          <w:marRight w:val="0"/>
          <w:marTop w:val="0"/>
          <w:marBottom w:val="0"/>
          <w:divBdr>
            <w:top w:val="none" w:sz="0" w:space="0" w:color="auto"/>
            <w:left w:val="none" w:sz="0" w:space="0" w:color="auto"/>
            <w:bottom w:val="none" w:sz="0" w:space="0" w:color="auto"/>
            <w:right w:val="none" w:sz="0" w:space="0" w:color="auto"/>
          </w:divBdr>
        </w:div>
        <w:div w:id="411003187">
          <w:marLeft w:val="0"/>
          <w:marRight w:val="0"/>
          <w:marTop w:val="0"/>
          <w:marBottom w:val="0"/>
          <w:divBdr>
            <w:top w:val="none" w:sz="0" w:space="0" w:color="auto"/>
            <w:left w:val="none" w:sz="0" w:space="0" w:color="auto"/>
            <w:bottom w:val="none" w:sz="0" w:space="0" w:color="auto"/>
            <w:right w:val="none" w:sz="0" w:space="0" w:color="auto"/>
          </w:divBdr>
        </w:div>
        <w:div w:id="1160076196">
          <w:marLeft w:val="0"/>
          <w:marRight w:val="0"/>
          <w:marTop w:val="0"/>
          <w:marBottom w:val="0"/>
          <w:divBdr>
            <w:top w:val="none" w:sz="0" w:space="0" w:color="auto"/>
            <w:left w:val="none" w:sz="0" w:space="0" w:color="auto"/>
            <w:bottom w:val="none" w:sz="0" w:space="0" w:color="auto"/>
            <w:right w:val="none" w:sz="0" w:space="0" w:color="auto"/>
          </w:divBdr>
        </w:div>
        <w:div w:id="1868061954">
          <w:marLeft w:val="0"/>
          <w:marRight w:val="0"/>
          <w:marTop w:val="0"/>
          <w:marBottom w:val="0"/>
          <w:divBdr>
            <w:top w:val="none" w:sz="0" w:space="0" w:color="auto"/>
            <w:left w:val="none" w:sz="0" w:space="0" w:color="auto"/>
            <w:bottom w:val="none" w:sz="0" w:space="0" w:color="auto"/>
            <w:right w:val="none" w:sz="0" w:space="0" w:color="auto"/>
          </w:divBdr>
        </w:div>
        <w:div w:id="1835607734">
          <w:marLeft w:val="0"/>
          <w:marRight w:val="0"/>
          <w:marTop w:val="0"/>
          <w:marBottom w:val="0"/>
          <w:divBdr>
            <w:top w:val="none" w:sz="0" w:space="0" w:color="auto"/>
            <w:left w:val="none" w:sz="0" w:space="0" w:color="auto"/>
            <w:bottom w:val="none" w:sz="0" w:space="0" w:color="auto"/>
            <w:right w:val="none" w:sz="0" w:space="0" w:color="auto"/>
          </w:divBdr>
        </w:div>
        <w:div w:id="1309894119">
          <w:marLeft w:val="0"/>
          <w:marRight w:val="0"/>
          <w:marTop w:val="0"/>
          <w:marBottom w:val="0"/>
          <w:divBdr>
            <w:top w:val="none" w:sz="0" w:space="0" w:color="auto"/>
            <w:left w:val="none" w:sz="0" w:space="0" w:color="auto"/>
            <w:bottom w:val="none" w:sz="0" w:space="0" w:color="auto"/>
            <w:right w:val="none" w:sz="0" w:space="0" w:color="auto"/>
          </w:divBdr>
        </w:div>
        <w:div w:id="299657685">
          <w:marLeft w:val="0"/>
          <w:marRight w:val="0"/>
          <w:marTop w:val="0"/>
          <w:marBottom w:val="0"/>
          <w:divBdr>
            <w:top w:val="none" w:sz="0" w:space="0" w:color="auto"/>
            <w:left w:val="none" w:sz="0" w:space="0" w:color="auto"/>
            <w:bottom w:val="none" w:sz="0" w:space="0" w:color="auto"/>
            <w:right w:val="none" w:sz="0" w:space="0" w:color="auto"/>
          </w:divBdr>
        </w:div>
        <w:div w:id="956909349">
          <w:marLeft w:val="0"/>
          <w:marRight w:val="0"/>
          <w:marTop w:val="0"/>
          <w:marBottom w:val="0"/>
          <w:divBdr>
            <w:top w:val="none" w:sz="0" w:space="0" w:color="auto"/>
            <w:left w:val="none" w:sz="0" w:space="0" w:color="auto"/>
            <w:bottom w:val="none" w:sz="0" w:space="0" w:color="auto"/>
            <w:right w:val="none" w:sz="0" w:space="0" w:color="auto"/>
          </w:divBdr>
        </w:div>
        <w:div w:id="89398695">
          <w:marLeft w:val="0"/>
          <w:marRight w:val="0"/>
          <w:marTop w:val="0"/>
          <w:marBottom w:val="0"/>
          <w:divBdr>
            <w:top w:val="none" w:sz="0" w:space="0" w:color="auto"/>
            <w:left w:val="none" w:sz="0" w:space="0" w:color="auto"/>
            <w:bottom w:val="none" w:sz="0" w:space="0" w:color="auto"/>
            <w:right w:val="none" w:sz="0" w:space="0" w:color="auto"/>
          </w:divBdr>
        </w:div>
        <w:div w:id="140001363">
          <w:marLeft w:val="0"/>
          <w:marRight w:val="0"/>
          <w:marTop w:val="0"/>
          <w:marBottom w:val="0"/>
          <w:divBdr>
            <w:top w:val="none" w:sz="0" w:space="0" w:color="auto"/>
            <w:left w:val="none" w:sz="0" w:space="0" w:color="auto"/>
            <w:bottom w:val="none" w:sz="0" w:space="0" w:color="auto"/>
            <w:right w:val="none" w:sz="0" w:space="0" w:color="auto"/>
          </w:divBdr>
        </w:div>
        <w:div w:id="50007095">
          <w:marLeft w:val="0"/>
          <w:marRight w:val="0"/>
          <w:marTop w:val="0"/>
          <w:marBottom w:val="0"/>
          <w:divBdr>
            <w:top w:val="none" w:sz="0" w:space="0" w:color="auto"/>
            <w:left w:val="none" w:sz="0" w:space="0" w:color="auto"/>
            <w:bottom w:val="none" w:sz="0" w:space="0" w:color="auto"/>
            <w:right w:val="none" w:sz="0" w:space="0" w:color="auto"/>
          </w:divBdr>
        </w:div>
        <w:div w:id="659382063">
          <w:marLeft w:val="0"/>
          <w:marRight w:val="0"/>
          <w:marTop w:val="0"/>
          <w:marBottom w:val="0"/>
          <w:divBdr>
            <w:top w:val="none" w:sz="0" w:space="0" w:color="auto"/>
            <w:left w:val="none" w:sz="0" w:space="0" w:color="auto"/>
            <w:bottom w:val="none" w:sz="0" w:space="0" w:color="auto"/>
            <w:right w:val="none" w:sz="0" w:space="0" w:color="auto"/>
          </w:divBdr>
        </w:div>
      </w:divsChild>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0649668">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992105901">
      <w:bodyDiv w:val="1"/>
      <w:marLeft w:val="0"/>
      <w:marRight w:val="0"/>
      <w:marTop w:val="0"/>
      <w:marBottom w:val="0"/>
      <w:divBdr>
        <w:top w:val="none" w:sz="0" w:space="0" w:color="auto"/>
        <w:left w:val="none" w:sz="0" w:space="0" w:color="auto"/>
        <w:bottom w:val="none" w:sz="0" w:space="0" w:color="auto"/>
        <w:right w:val="none" w:sz="0" w:space="0" w:color="auto"/>
      </w:divBdr>
      <w:divsChild>
        <w:div w:id="734932809">
          <w:marLeft w:val="0"/>
          <w:marRight w:val="0"/>
          <w:marTop w:val="0"/>
          <w:marBottom w:val="0"/>
          <w:divBdr>
            <w:top w:val="none" w:sz="0" w:space="0" w:color="auto"/>
            <w:left w:val="none" w:sz="0" w:space="0" w:color="auto"/>
            <w:bottom w:val="none" w:sz="0" w:space="0" w:color="auto"/>
            <w:right w:val="none" w:sz="0" w:space="0" w:color="auto"/>
          </w:divBdr>
          <w:divsChild>
            <w:div w:id="1048073229">
              <w:marLeft w:val="0"/>
              <w:marRight w:val="0"/>
              <w:marTop w:val="0"/>
              <w:marBottom w:val="0"/>
              <w:divBdr>
                <w:top w:val="none" w:sz="0" w:space="0" w:color="auto"/>
                <w:left w:val="none" w:sz="0" w:space="0" w:color="auto"/>
                <w:bottom w:val="none" w:sz="0" w:space="0" w:color="auto"/>
                <w:right w:val="none" w:sz="0" w:space="0" w:color="auto"/>
              </w:divBdr>
            </w:div>
            <w:div w:id="583732767">
              <w:marLeft w:val="0"/>
              <w:marRight w:val="0"/>
              <w:marTop w:val="0"/>
              <w:marBottom w:val="0"/>
              <w:divBdr>
                <w:top w:val="none" w:sz="0" w:space="0" w:color="auto"/>
                <w:left w:val="none" w:sz="0" w:space="0" w:color="auto"/>
                <w:bottom w:val="none" w:sz="0" w:space="0" w:color="auto"/>
                <w:right w:val="none" w:sz="0" w:space="0" w:color="auto"/>
              </w:divBdr>
            </w:div>
            <w:div w:id="1942951437">
              <w:marLeft w:val="0"/>
              <w:marRight w:val="0"/>
              <w:marTop w:val="0"/>
              <w:marBottom w:val="0"/>
              <w:divBdr>
                <w:top w:val="none" w:sz="0" w:space="0" w:color="auto"/>
                <w:left w:val="none" w:sz="0" w:space="0" w:color="auto"/>
                <w:bottom w:val="none" w:sz="0" w:space="0" w:color="auto"/>
                <w:right w:val="none" w:sz="0" w:space="0" w:color="auto"/>
              </w:divBdr>
            </w:div>
            <w:div w:id="1892957500">
              <w:marLeft w:val="0"/>
              <w:marRight w:val="0"/>
              <w:marTop w:val="0"/>
              <w:marBottom w:val="0"/>
              <w:divBdr>
                <w:top w:val="none" w:sz="0" w:space="0" w:color="auto"/>
                <w:left w:val="none" w:sz="0" w:space="0" w:color="auto"/>
                <w:bottom w:val="none" w:sz="0" w:space="0" w:color="auto"/>
                <w:right w:val="none" w:sz="0" w:space="0" w:color="auto"/>
              </w:divBdr>
            </w:div>
            <w:div w:id="1699506972">
              <w:marLeft w:val="0"/>
              <w:marRight w:val="0"/>
              <w:marTop w:val="0"/>
              <w:marBottom w:val="0"/>
              <w:divBdr>
                <w:top w:val="none" w:sz="0" w:space="0" w:color="auto"/>
                <w:left w:val="none" w:sz="0" w:space="0" w:color="auto"/>
                <w:bottom w:val="none" w:sz="0" w:space="0" w:color="auto"/>
                <w:right w:val="none" w:sz="0" w:space="0" w:color="auto"/>
              </w:divBdr>
            </w:div>
          </w:divsChild>
        </w:div>
        <w:div w:id="211425441">
          <w:marLeft w:val="0"/>
          <w:marRight w:val="0"/>
          <w:marTop w:val="0"/>
          <w:marBottom w:val="0"/>
          <w:divBdr>
            <w:top w:val="none" w:sz="0" w:space="0" w:color="auto"/>
            <w:left w:val="none" w:sz="0" w:space="0" w:color="auto"/>
            <w:bottom w:val="none" w:sz="0" w:space="0" w:color="auto"/>
            <w:right w:val="none" w:sz="0" w:space="0" w:color="auto"/>
          </w:divBdr>
          <w:divsChild>
            <w:div w:id="491801221">
              <w:marLeft w:val="0"/>
              <w:marRight w:val="0"/>
              <w:marTop w:val="0"/>
              <w:marBottom w:val="0"/>
              <w:divBdr>
                <w:top w:val="none" w:sz="0" w:space="0" w:color="auto"/>
                <w:left w:val="none" w:sz="0" w:space="0" w:color="auto"/>
                <w:bottom w:val="none" w:sz="0" w:space="0" w:color="auto"/>
                <w:right w:val="none" w:sz="0" w:space="0" w:color="auto"/>
              </w:divBdr>
            </w:div>
            <w:div w:id="1801803937">
              <w:marLeft w:val="0"/>
              <w:marRight w:val="0"/>
              <w:marTop w:val="0"/>
              <w:marBottom w:val="0"/>
              <w:divBdr>
                <w:top w:val="none" w:sz="0" w:space="0" w:color="auto"/>
                <w:left w:val="none" w:sz="0" w:space="0" w:color="auto"/>
                <w:bottom w:val="none" w:sz="0" w:space="0" w:color="auto"/>
                <w:right w:val="none" w:sz="0" w:space="0" w:color="auto"/>
              </w:divBdr>
            </w:div>
            <w:div w:id="2058234190">
              <w:marLeft w:val="0"/>
              <w:marRight w:val="0"/>
              <w:marTop w:val="0"/>
              <w:marBottom w:val="0"/>
              <w:divBdr>
                <w:top w:val="none" w:sz="0" w:space="0" w:color="auto"/>
                <w:left w:val="none" w:sz="0" w:space="0" w:color="auto"/>
                <w:bottom w:val="none" w:sz="0" w:space="0" w:color="auto"/>
                <w:right w:val="none" w:sz="0" w:space="0" w:color="auto"/>
              </w:divBdr>
            </w:div>
            <w:div w:id="700865903">
              <w:marLeft w:val="0"/>
              <w:marRight w:val="0"/>
              <w:marTop w:val="0"/>
              <w:marBottom w:val="0"/>
              <w:divBdr>
                <w:top w:val="none" w:sz="0" w:space="0" w:color="auto"/>
                <w:left w:val="none" w:sz="0" w:space="0" w:color="auto"/>
                <w:bottom w:val="none" w:sz="0" w:space="0" w:color="auto"/>
                <w:right w:val="none" w:sz="0" w:space="0" w:color="auto"/>
              </w:divBdr>
            </w:div>
            <w:div w:id="1320308835">
              <w:marLeft w:val="0"/>
              <w:marRight w:val="0"/>
              <w:marTop w:val="0"/>
              <w:marBottom w:val="0"/>
              <w:divBdr>
                <w:top w:val="none" w:sz="0" w:space="0" w:color="auto"/>
                <w:left w:val="none" w:sz="0" w:space="0" w:color="auto"/>
                <w:bottom w:val="none" w:sz="0" w:space="0" w:color="auto"/>
                <w:right w:val="none" w:sz="0" w:space="0" w:color="auto"/>
              </w:divBdr>
            </w:div>
          </w:divsChild>
        </w:div>
        <w:div w:id="1852447741">
          <w:marLeft w:val="0"/>
          <w:marRight w:val="0"/>
          <w:marTop w:val="0"/>
          <w:marBottom w:val="0"/>
          <w:divBdr>
            <w:top w:val="none" w:sz="0" w:space="0" w:color="auto"/>
            <w:left w:val="none" w:sz="0" w:space="0" w:color="auto"/>
            <w:bottom w:val="none" w:sz="0" w:space="0" w:color="auto"/>
            <w:right w:val="none" w:sz="0" w:space="0" w:color="auto"/>
          </w:divBdr>
          <w:divsChild>
            <w:div w:id="1619948538">
              <w:marLeft w:val="0"/>
              <w:marRight w:val="0"/>
              <w:marTop w:val="0"/>
              <w:marBottom w:val="0"/>
              <w:divBdr>
                <w:top w:val="none" w:sz="0" w:space="0" w:color="auto"/>
                <w:left w:val="none" w:sz="0" w:space="0" w:color="auto"/>
                <w:bottom w:val="none" w:sz="0" w:space="0" w:color="auto"/>
                <w:right w:val="none" w:sz="0" w:space="0" w:color="auto"/>
              </w:divBdr>
            </w:div>
            <w:div w:id="459416630">
              <w:marLeft w:val="0"/>
              <w:marRight w:val="0"/>
              <w:marTop w:val="0"/>
              <w:marBottom w:val="0"/>
              <w:divBdr>
                <w:top w:val="none" w:sz="0" w:space="0" w:color="auto"/>
                <w:left w:val="none" w:sz="0" w:space="0" w:color="auto"/>
                <w:bottom w:val="none" w:sz="0" w:space="0" w:color="auto"/>
                <w:right w:val="none" w:sz="0" w:space="0" w:color="auto"/>
              </w:divBdr>
            </w:div>
            <w:div w:id="1402213902">
              <w:marLeft w:val="0"/>
              <w:marRight w:val="0"/>
              <w:marTop w:val="0"/>
              <w:marBottom w:val="0"/>
              <w:divBdr>
                <w:top w:val="none" w:sz="0" w:space="0" w:color="auto"/>
                <w:left w:val="none" w:sz="0" w:space="0" w:color="auto"/>
                <w:bottom w:val="none" w:sz="0" w:space="0" w:color="auto"/>
                <w:right w:val="none" w:sz="0" w:space="0" w:color="auto"/>
              </w:divBdr>
            </w:div>
            <w:div w:id="1809397781">
              <w:marLeft w:val="0"/>
              <w:marRight w:val="0"/>
              <w:marTop w:val="0"/>
              <w:marBottom w:val="0"/>
              <w:divBdr>
                <w:top w:val="none" w:sz="0" w:space="0" w:color="auto"/>
                <w:left w:val="none" w:sz="0" w:space="0" w:color="auto"/>
                <w:bottom w:val="none" w:sz="0" w:space="0" w:color="auto"/>
                <w:right w:val="none" w:sz="0" w:space="0" w:color="auto"/>
              </w:divBdr>
            </w:div>
            <w:div w:id="1182430579">
              <w:marLeft w:val="0"/>
              <w:marRight w:val="0"/>
              <w:marTop w:val="0"/>
              <w:marBottom w:val="0"/>
              <w:divBdr>
                <w:top w:val="none" w:sz="0" w:space="0" w:color="auto"/>
                <w:left w:val="none" w:sz="0" w:space="0" w:color="auto"/>
                <w:bottom w:val="none" w:sz="0" w:space="0" w:color="auto"/>
                <w:right w:val="none" w:sz="0" w:space="0" w:color="auto"/>
              </w:divBdr>
            </w:div>
          </w:divsChild>
        </w:div>
        <w:div w:id="1751779490">
          <w:marLeft w:val="0"/>
          <w:marRight w:val="0"/>
          <w:marTop w:val="0"/>
          <w:marBottom w:val="0"/>
          <w:divBdr>
            <w:top w:val="none" w:sz="0" w:space="0" w:color="auto"/>
            <w:left w:val="none" w:sz="0" w:space="0" w:color="auto"/>
            <w:bottom w:val="none" w:sz="0" w:space="0" w:color="auto"/>
            <w:right w:val="none" w:sz="0" w:space="0" w:color="auto"/>
          </w:divBdr>
          <w:divsChild>
            <w:div w:id="720637582">
              <w:marLeft w:val="0"/>
              <w:marRight w:val="0"/>
              <w:marTop w:val="0"/>
              <w:marBottom w:val="0"/>
              <w:divBdr>
                <w:top w:val="none" w:sz="0" w:space="0" w:color="auto"/>
                <w:left w:val="none" w:sz="0" w:space="0" w:color="auto"/>
                <w:bottom w:val="none" w:sz="0" w:space="0" w:color="auto"/>
                <w:right w:val="none" w:sz="0" w:space="0" w:color="auto"/>
              </w:divBdr>
            </w:div>
            <w:div w:id="2036420878">
              <w:marLeft w:val="0"/>
              <w:marRight w:val="0"/>
              <w:marTop w:val="0"/>
              <w:marBottom w:val="0"/>
              <w:divBdr>
                <w:top w:val="none" w:sz="0" w:space="0" w:color="auto"/>
                <w:left w:val="none" w:sz="0" w:space="0" w:color="auto"/>
                <w:bottom w:val="none" w:sz="0" w:space="0" w:color="auto"/>
                <w:right w:val="none" w:sz="0" w:space="0" w:color="auto"/>
              </w:divBdr>
            </w:div>
            <w:div w:id="85245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49904">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254126574">
      <w:bodyDiv w:val="1"/>
      <w:marLeft w:val="0"/>
      <w:marRight w:val="0"/>
      <w:marTop w:val="0"/>
      <w:marBottom w:val="0"/>
      <w:divBdr>
        <w:top w:val="none" w:sz="0" w:space="0" w:color="auto"/>
        <w:left w:val="none" w:sz="0" w:space="0" w:color="auto"/>
        <w:bottom w:val="none" w:sz="0" w:space="0" w:color="auto"/>
        <w:right w:val="none" w:sz="0" w:space="0" w:color="auto"/>
      </w:divBdr>
      <w:divsChild>
        <w:div w:id="1281373936">
          <w:marLeft w:val="0"/>
          <w:marRight w:val="0"/>
          <w:marTop w:val="0"/>
          <w:marBottom w:val="0"/>
          <w:divBdr>
            <w:top w:val="none" w:sz="0" w:space="0" w:color="auto"/>
            <w:left w:val="none" w:sz="0" w:space="0" w:color="auto"/>
            <w:bottom w:val="none" w:sz="0" w:space="0" w:color="auto"/>
            <w:right w:val="none" w:sz="0" w:space="0" w:color="auto"/>
          </w:divBdr>
        </w:div>
        <w:div w:id="1188179242">
          <w:marLeft w:val="0"/>
          <w:marRight w:val="0"/>
          <w:marTop w:val="0"/>
          <w:marBottom w:val="0"/>
          <w:divBdr>
            <w:top w:val="none" w:sz="0" w:space="0" w:color="auto"/>
            <w:left w:val="none" w:sz="0" w:space="0" w:color="auto"/>
            <w:bottom w:val="none" w:sz="0" w:space="0" w:color="auto"/>
            <w:right w:val="none" w:sz="0" w:space="0" w:color="auto"/>
          </w:divBdr>
        </w:div>
        <w:div w:id="1196163199">
          <w:marLeft w:val="0"/>
          <w:marRight w:val="0"/>
          <w:marTop w:val="0"/>
          <w:marBottom w:val="0"/>
          <w:divBdr>
            <w:top w:val="none" w:sz="0" w:space="0" w:color="auto"/>
            <w:left w:val="none" w:sz="0" w:space="0" w:color="auto"/>
            <w:bottom w:val="none" w:sz="0" w:space="0" w:color="auto"/>
            <w:right w:val="none" w:sz="0" w:space="0" w:color="auto"/>
          </w:divBdr>
        </w:div>
        <w:div w:id="1982805204">
          <w:marLeft w:val="0"/>
          <w:marRight w:val="0"/>
          <w:marTop w:val="0"/>
          <w:marBottom w:val="0"/>
          <w:divBdr>
            <w:top w:val="none" w:sz="0" w:space="0" w:color="auto"/>
            <w:left w:val="none" w:sz="0" w:space="0" w:color="auto"/>
            <w:bottom w:val="none" w:sz="0" w:space="0" w:color="auto"/>
            <w:right w:val="none" w:sz="0" w:space="0" w:color="auto"/>
          </w:divBdr>
        </w:div>
        <w:div w:id="199057171">
          <w:marLeft w:val="0"/>
          <w:marRight w:val="0"/>
          <w:marTop w:val="0"/>
          <w:marBottom w:val="0"/>
          <w:divBdr>
            <w:top w:val="none" w:sz="0" w:space="0" w:color="auto"/>
            <w:left w:val="none" w:sz="0" w:space="0" w:color="auto"/>
            <w:bottom w:val="none" w:sz="0" w:space="0" w:color="auto"/>
            <w:right w:val="none" w:sz="0" w:space="0" w:color="auto"/>
          </w:divBdr>
        </w:div>
        <w:div w:id="469519352">
          <w:marLeft w:val="0"/>
          <w:marRight w:val="0"/>
          <w:marTop w:val="0"/>
          <w:marBottom w:val="0"/>
          <w:divBdr>
            <w:top w:val="none" w:sz="0" w:space="0" w:color="auto"/>
            <w:left w:val="none" w:sz="0" w:space="0" w:color="auto"/>
            <w:bottom w:val="none" w:sz="0" w:space="0" w:color="auto"/>
            <w:right w:val="none" w:sz="0" w:space="0" w:color="auto"/>
          </w:divBdr>
        </w:div>
        <w:div w:id="317226341">
          <w:marLeft w:val="0"/>
          <w:marRight w:val="0"/>
          <w:marTop w:val="0"/>
          <w:marBottom w:val="0"/>
          <w:divBdr>
            <w:top w:val="none" w:sz="0" w:space="0" w:color="auto"/>
            <w:left w:val="none" w:sz="0" w:space="0" w:color="auto"/>
            <w:bottom w:val="none" w:sz="0" w:space="0" w:color="auto"/>
            <w:right w:val="none" w:sz="0" w:space="0" w:color="auto"/>
          </w:divBdr>
        </w:div>
      </w:divsChild>
    </w:div>
    <w:div w:id="1320040618">
      <w:bodyDiv w:val="1"/>
      <w:marLeft w:val="0"/>
      <w:marRight w:val="0"/>
      <w:marTop w:val="0"/>
      <w:marBottom w:val="0"/>
      <w:divBdr>
        <w:top w:val="none" w:sz="0" w:space="0" w:color="auto"/>
        <w:left w:val="none" w:sz="0" w:space="0" w:color="auto"/>
        <w:bottom w:val="none" w:sz="0" w:space="0" w:color="auto"/>
        <w:right w:val="none" w:sz="0" w:space="0" w:color="auto"/>
      </w:divBdr>
      <w:divsChild>
        <w:div w:id="1886454191">
          <w:marLeft w:val="0"/>
          <w:marRight w:val="0"/>
          <w:marTop w:val="0"/>
          <w:marBottom w:val="0"/>
          <w:divBdr>
            <w:top w:val="none" w:sz="0" w:space="0" w:color="auto"/>
            <w:left w:val="none" w:sz="0" w:space="0" w:color="auto"/>
            <w:bottom w:val="none" w:sz="0" w:space="0" w:color="auto"/>
            <w:right w:val="none" w:sz="0" w:space="0" w:color="auto"/>
          </w:divBdr>
        </w:div>
        <w:div w:id="381103254">
          <w:marLeft w:val="0"/>
          <w:marRight w:val="0"/>
          <w:marTop w:val="0"/>
          <w:marBottom w:val="0"/>
          <w:divBdr>
            <w:top w:val="none" w:sz="0" w:space="0" w:color="auto"/>
            <w:left w:val="none" w:sz="0" w:space="0" w:color="auto"/>
            <w:bottom w:val="none" w:sz="0" w:space="0" w:color="auto"/>
            <w:right w:val="none" w:sz="0" w:space="0" w:color="auto"/>
          </w:divBdr>
        </w:div>
        <w:div w:id="111215178">
          <w:marLeft w:val="0"/>
          <w:marRight w:val="0"/>
          <w:marTop w:val="0"/>
          <w:marBottom w:val="0"/>
          <w:divBdr>
            <w:top w:val="none" w:sz="0" w:space="0" w:color="auto"/>
            <w:left w:val="none" w:sz="0" w:space="0" w:color="auto"/>
            <w:bottom w:val="none" w:sz="0" w:space="0" w:color="auto"/>
            <w:right w:val="none" w:sz="0" w:space="0" w:color="auto"/>
          </w:divBdr>
        </w:div>
        <w:div w:id="173037363">
          <w:marLeft w:val="0"/>
          <w:marRight w:val="0"/>
          <w:marTop w:val="0"/>
          <w:marBottom w:val="0"/>
          <w:divBdr>
            <w:top w:val="none" w:sz="0" w:space="0" w:color="auto"/>
            <w:left w:val="none" w:sz="0" w:space="0" w:color="auto"/>
            <w:bottom w:val="none" w:sz="0" w:space="0" w:color="auto"/>
            <w:right w:val="none" w:sz="0" w:space="0" w:color="auto"/>
          </w:divBdr>
        </w:div>
        <w:div w:id="544292055">
          <w:marLeft w:val="0"/>
          <w:marRight w:val="0"/>
          <w:marTop w:val="0"/>
          <w:marBottom w:val="0"/>
          <w:divBdr>
            <w:top w:val="none" w:sz="0" w:space="0" w:color="auto"/>
            <w:left w:val="none" w:sz="0" w:space="0" w:color="auto"/>
            <w:bottom w:val="none" w:sz="0" w:space="0" w:color="auto"/>
            <w:right w:val="none" w:sz="0" w:space="0" w:color="auto"/>
          </w:divBdr>
        </w:div>
        <w:div w:id="121198591">
          <w:marLeft w:val="0"/>
          <w:marRight w:val="0"/>
          <w:marTop w:val="0"/>
          <w:marBottom w:val="0"/>
          <w:divBdr>
            <w:top w:val="none" w:sz="0" w:space="0" w:color="auto"/>
            <w:left w:val="none" w:sz="0" w:space="0" w:color="auto"/>
            <w:bottom w:val="none" w:sz="0" w:space="0" w:color="auto"/>
            <w:right w:val="none" w:sz="0" w:space="0" w:color="auto"/>
          </w:divBdr>
        </w:div>
        <w:div w:id="1261528903">
          <w:marLeft w:val="0"/>
          <w:marRight w:val="0"/>
          <w:marTop w:val="0"/>
          <w:marBottom w:val="0"/>
          <w:divBdr>
            <w:top w:val="none" w:sz="0" w:space="0" w:color="auto"/>
            <w:left w:val="none" w:sz="0" w:space="0" w:color="auto"/>
            <w:bottom w:val="none" w:sz="0" w:space="0" w:color="auto"/>
            <w:right w:val="none" w:sz="0" w:space="0" w:color="auto"/>
          </w:divBdr>
        </w:div>
        <w:div w:id="249390470">
          <w:marLeft w:val="0"/>
          <w:marRight w:val="0"/>
          <w:marTop w:val="0"/>
          <w:marBottom w:val="0"/>
          <w:divBdr>
            <w:top w:val="none" w:sz="0" w:space="0" w:color="auto"/>
            <w:left w:val="none" w:sz="0" w:space="0" w:color="auto"/>
            <w:bottom w:val="none" w:sz="0" w:space="0" w:color="auto"/>
            <w:right w:val="none" w:sz="0" w:space="0" w:color="auto"/>
          </w:divBdr>
        </w:div>
        <w:div w:id="874075200">
          <w:marLeft w:val="0"/>
          <w:marRight w:val="0"/>
          <w:marTop w:val="0"/>
          <w:marBottom w:val="0"/>
          <w:divBdr>
            <w:top w:val="none" w:sz="0" w:space="0" w:color="auto"/>
            <w:left w:val="none" w:sz="0" w:space="0" w:color="auto"/>
            <w:bottom w:val="none" w:sz="0" w:space="0" w:color="auto"/>
            <w:right w:val="none" w:sz="0" w:space="0" w:color="auto"/>
          </w:divBdr>
        </w:div>
        <w:div w:id="188493057">
          <w:marLeft w:val="0"/>
          <w:marRight w:val="0"/>
          <w:marTop w:val="0"/>
          <w:marBottom w:val="0"/>
          <w:divBdr>
            <w:top w:val="none" w:sz="0" w:space="0" w:color="auto"/>
            <w:left w:val="none" w:sz="0" w:space="0" w:color="auto"/>
            <w:bottom w:val="none" w:sz="0" w:space="0" w:color="auto"/>
            <w:right w:val="none" w:sz="0" w:space="0" w:color="auto"/>
          </w:divBdr>
        </w:div>
        <w:div w:id="775101644">
          <w:marLeft w:val="0"/>
          <w:marRight w:val="0"/>
          <w:marTop w:val="0"/>
          <w:marBottom w:val="0"/>
          <w:divBdr>
            <w:top w:val="none" w:sz="0" w:space="0" w:color="auto"/>
            <w:left w:val="none" w:sz="0" w:space="0" w:color="auto"/>
            <w:bottom w:val="none" w:sz="0" w:space="0" w:color="auto"/>
            <w:right w:val="none" w:sz="0" w:space="0" w:color="auto"/>
          </w:divBdr>
        </w:div>
        <w:div w:id="191891810">
          <w:marLeft w:val="0"/>
          <w:marRight w:val="0"/>
          <w:marTop w:val="0"/>
          <w:marBottom w:val="0"/>
          <w:divBdr>
            <w:top w:val="none" w:sz="0" w:space="0" w:color="auto"/>
            <w:left w:val="none" w:sz="0" w:space="0" w:color="auto"/>
            <w:bottom w:val="none" w:sz="0" w:space="0" w:color="auto"/>
            <w:right w:val="none" w:sz="0" w:space="0" w:color="auto"/>
          </w:divBdr>
        </w:div>
        <w:div w:id="738945570">
          <w:marLeft w:val="0"/>
          <w:marRight w:val="0"/>
          <w:marTop w:val="0"/>
          <w:marBottom w:val="0"/>
          <w:divBdr>
            <w:top w:val="none" w:sz="0" w:space="0" w:color="auto"/>
            <w:left w:val="none" w:sz="0" w:space="0" w:color="auto"/>
            <w:bottom w:val="none" w:sz="0" w:space="0" w:color="auto"/>
            <w:right w:val="none" w:sz="0" w:space="0" w:color="auto"/>
          </w:divBdr>
        </w:div>
        <w:div w:id="1694113562">
          <w:marLeft w:val="0"/>
          <w:marRight w:val="0"/>
          <w:marTop w:val="0"/>
          <w:marBottom w:val="0"/>
          <w:divBdr>
            <w:top w:val="none" w:sz="0" w:space="0" w:color="auto"/>
            <w:left w:val="none" w:sz="0" w:space="0" w:color="auto"/>
            <w:bottom w:val="none" w:sz="0" w:space="0" w:color="auto"/>
            <w:right w:val="none" w:sz="0" w:space="0" w:color="auto"/>
          </w:divBdr>
        </w:div>
        <w:div w:id="2093356680">
          <w:marLeft w:val="0"/>
          <w:marRight w:val="0"/>
          <w:marTop w:val="0"/>
          <w:marBottom w:val="0"/>
          <w:divBdr>
            <w:top w:val="none" w:sz="0" w:space="0" w:color="auto"/>
            <w:left w:val="none" w:sz="0" w:space="0" w:color="auto"/>
            <w:bottom w:val="none" w:sz="0" w:space="0" w:color="auto"/>
            <w:right w:val="none" w:sz="0" w:space="0" w:color="auto"/>
          </w:divBdr>
        </w:div>
        <w:div w:id="169220652">
          <w:marLeft w:val="0"/>
          <w:marRight w:val="0"/>
          <w:marTop w:val="0"/>
          <w:marBottom w:val="0"/>
          <w:divBdr>
            <w:top w:val="none" w:sz="0" w:space="0" w:color="auto"/>
            <w:left w:val="none" w:sz="0" w:space="0" w:color="auto"/>
            <w:bottom w:val="none" w:sz="0" w:space="0" w:color="auto"/>
            <w:right w:val="none" w:sz="0" w:space="0" w:color="auto"/>
          </w:divBdr>
        </w:div>
        <w:div w:id="503325228">
          <w:marLeft w:val="0"/>
          <w:marRight w:val="0"/>
          <w:marTop w:val="0"/>
          <w:marBottom w:val="0"/>
          <w:divBdr>
            <w:top w:val="none" w:sz="0" w:space="0" w:color="auto"/>
            <w:left w:val="none" w:sz="0" w:space="0" w:color="auto"/>
            <w:bottom w:val="none" w:sz="0" w:space="0" w:color="auto"/>
            <w:right w:val="none" w:sz="0" w:space="0" w:color="auto"/>
          </w:divBdr>
        </w:div>
        <w:div w:id="180508825">
          <w:marLeft w:val="0"/>
          <w:marRight w:val="0"/>
          <w:marTop w:val="0"/>
          <w:marBottom w:val="0"/>
          <w:divBdr>
            <w:top w:val="none" w:sz="0" w:space="0" w:color="auto"/>
            <w:left w:val="none" w:sz="0" w:space="0" w:color="auto"/>
            <w:bottom w:val="none" w:sz="0" w:space="0" w:color="auto"/>
            <w:right w:val="none" w:sz="0" w:space="0" w:color="auto"/>
          </w:divBdr>
        </w:div>
        <w:div w:id="1186797146">
          <w:marLeft w:val="0"/>
          <w:marRight w:val="0"/>
          <w:marTop w:val="0"/>
          <w:marBottom w:val="0"/>
          <w:divBdr>
            <w:top w:val="none" w:sz="0" w:space="0" w:color="auto"/>
            <w:left w:val="none" w:sz="0" w:space="0" w:color="auto"/>
            <w:bottom w:val="none" w:sz="0" w:space="0" w:color="auto"/>
            <w:right w:val="none" w:sz="0" w:space="0" w:color="auto"/>
          </w:divBdr>
        </w:div>
        <w:div w:id="1582180212">
          <w:marLeft w:val="0"/>
          <w:marRight w:val="0"/>
          <w:marTop w:val="0"/>
          <w:marBottom w:val="0"/>
          <w:divBdr>
            <w:top w:val="none" w:sz="0" w:space="0" w:color="auto"/>
            <w:left w:val="none" w:sz="0" w:space="0" w:color="auto"/>
            <w:bottom w:val="none" w:sz="0" w:space="0" w:color="auto"/>
            <w:right w:val="none" w:sz="0" w:space="0" w:color="auto"/>
          </w:divBdr>
        </w:div>
        <w:div w:id="1091973437">
          <w:marLeft w:val="0"/>
          <w:marRight w:val="0"/>
          <w:marTop w:val="0"/>
          <w:marBottom w:val="0"/>
          <w:divBdr>
            <w:top w:val="none" w:sz="0" w:space="0" w:color="auto"/>
            <w:left w:val="none" w:sz="0" w:space="0" w:color="auto"/>
            <w:bottom w:val="none" w:sz="0" w:space="0" w:color="auto"/>
            <w:right w:val="none" w:sz="0" w:space="0" w:color="auto"/>
          </w:divBdr>
        </w:div>
        <w:div w:id="937062254">
          <w:marLeft w:val="0"/>
          <w:marRight w:val="0"/>
          <w:marTop w:val="0"/>
          <w:marBottom w:val="0"/>
          <w:divBdr>
            <w:top w:val="none" w:sz="0" w:space="0" w:color="auto"/>
            <w:left w:val="none" w:sz="0" w:space="0" w:color="auto"/>
            <w:bottom w:val="none" w:sz="0" w:space="0" w:color="auto"/>
            <w:right w:val="none" w:sz="0" w:space="0" w:color="auto"/>
          </w:divBdr>
        </w:div>
        <w:div w:id="1914969054">
          <w:marLeft w:val="0"/>
          <w:marRight w:val="0"/>
          <w:marTop w:val="0"/>
          <w:marBottom w:val="0"/>
          <w:divBdr>
            <w:top w:val="none" w:sz="0" w:space="0" w:color="auto"/>
            <w:left w:val="none" w:sz="0" w:space="0" w:color="auto"/>
            <w:bottom w:val="none" w:sz="0" w:space="0" w:color="auto"/>
            <w:right w:val="none" w:sz="0" w:space="0" w:color="auto"/>
          </w:divBdr>
        </w:div>
        <w:div w:id="1561818359">
          <w:marLeft w:val="0"/>
          <w:marRight w:val="0"/>
          <w:marTop w:val="0"/>
          <w:marBottom w:val="0"/>
          <w:divBdr>
            <w:top w:val="none" w:sz="0" w:space="0" w:color="auto"/>
            <w:left w:val="none" w:sz="0" w:space="0" w:color="auto"/>
            <w:bottom w:val="none" w:sz="0" w:space="0" w:color="auto"/>
            <w:right w:val="none" w:sz="0" w:space="0" w:color="auto"/>
          </w:divBdr>
        </w:div>
      </w:divsChild>
    </w:div>
    <w:div w:id="1437944696">
      <w:bodyDiv w:val="1"/>
      <w:marLeft w:val="0"/>
      <w:marRight w:val="0"/>
      <w:marTop w:val="0"/>
      <w:marBottom w:val="0"/>
      <w:divBdr>
        <w:top w:val="none" w:sz="0" w:space="0" w:color="auto"/>
        <w:left w:val="none" w:sz="0" w:space="0" w:color="auto"/>
        <w:bottom w:val="none" w:sz="0" w:space="0" w:color="auto"/>
        <w:right w:val="none" w:sz="0" w:space="0" w:color="auto"/>
      </w:divBdr>
      <w:divsChild>
        <w:div w:id="48845220">
          <w:marLeft w:val="0"/>
          <w:marRight w:val="0"/>
          <w:marTop w:val="0"/>
          <w:marBottom w:val="0"/>
          <w:divBdr>
            <w:top w:val="none" w:sz="0" w:space="0" w:color="auto"/>
            <w:left w:val="none" w:sz="0" w:space="0" w:color="auto"/>
            <w:bottom w:val="none" w:sz="0" w:space="0" w:color="auto"/>
            <w:right w:val="none" w:sz="0" w:space="0" w:color="auto"/>
          </w:divBdr>
        </w:div>
        <w:div w:id="1736128105">
          <w:marLeft w:val="0"/>
          <w:marRight w:val="0"/>
          <w:marTop w:val="0"/>
          <w:marBottom w:val="0"/>
          <w:divBdr>
            <w:top w:val="none" w:sz="0" w:space="0" w:color="auto"/>
            <w:left w:val="none" w:sz="0" w:space="0" w:color="auto"/>
            <w:bottom w:val="none" w:sz="0" w:space="0" w:color="auto"/>
            <w:right w:val="none" w:sz="0" w:space="0" w:color="auto"/>
          </w:divBdr>
        </w:div>
        <w:div w:id="1941525237">
          <w:marLeft w:val="0"/>
          <w:marRight w:val="0"/>
          <w:marTop w:val="0"/>
          <w:marBottom w:val="0"/>
          <w:divBdr>
            <w:top w:val="none" w:sz="0" w:space="0" w:color="auto"/>
            <w:left w:val="none" w:sz="0" w:space="0" w:color="auto"/>
            <w:bottom w:val="none" w:sz="0" w:space="0" w:color="auto"/>
            <w:right w:val="none" w:sz="0" w:space="0" w:color="auto"/>
          </w:divBdr>
        </w:div>
        <w:div w:id="1430664775">
          <w:marLeft w:val="0"/>
          <w:marRight w:val="0"/>
          <w:marTop w:val="0"/>
          <w:marBottom w:val="0"/>
          <w:divBdr>
            <w:top w:val="none" w:sz="0" w:space="0" w:color="auto"/>
            <w:left w:val="none" w:sz="0" w:space="0" w:color="auto"/>
            <w:bottom w:val="none" w:sz="0" w:space="0" w:color="auto"/>
            <w:right w:val="none" w:sz="0" w:space="0" w:color="auto"/>
          </w:divBdr>
        </w:div>
        <w:div w:id="1654796209">
          <w:marLeft w:val="0"/>
          <w:marRight w:val="0"/>
          <w:marTop w:val="0"/>
          <w:marBottom w:val="0"/>
          <w:divBdr>
            <w:top w:val="none" w:sz="0" w:space="0" w:color="auto"/>
            <w:left w:val="none" w:sz="0" w:space="0" w:color="auto"/>
            <w:bottom w:val="none" w:sz="0" w:space="0" w:color="auto"/>
            <w:right w:val="none" w:sz="0" w:space="0" w:color="auto"/>
          </w:divBdr>
        </w:div>
        <w:div w:id="1437947292">
          <w:marLeft w:val="0"/>
          <w:marRight w:val="0"/>
          <w:marTop w:val="0"/>
          <w:marBottom w:val="0"/>
          <w:divBdr>
            <w:top w:val="none" w:sz="0" w:space="0" w:color="auto"/>
            <w:left w:val="none" w:sz="0" w:space="0" w:color="auto"/>
            <w:bottom w:val="none" w:sz="0" w:space="0" w:color="auto"/>
            <w:right w:val="none" w:sz="0" w:space="0" w:color="auto"/>
          </w:divBdr>
        </w:div>
        <w:div w:id="1705329370">
          <w:marLeft w:val="0"/>
          <w:marRight w:val="0"/>
          <w:marTop w:val="0"/>
          <w:marBottom w:val="0"/>
          <w:divBdr>
            <w:top w:val="none" w:sz="0" w:space="0" w:color="auto"/>
            <w:left w:val="none" w:sz="0" w:space="0" w:color="auto"/>
            <w:bottom w:val="none" w:sz="0" w:space="0" w:color="auto"/>
            <w:right w:val="none" w:sz="0" w:space="0" w:color="auto"/>
          </w:divBdr>
        </w:div>
        <w:div w:id="1383096360">
          <w:marLeft w:val="0"/>
          <w:marRight w:val="0"/>
          <w:marTop w:val="0"/>
          <w:marBottom w:val="0"/>
          <w:divBdr>
            <w:top w:val="none" w:sz="0" w:space="0" w:color="auto"/>
            <w:left w:val="none" w:sz="0" w:space="0" w:color="auto"/>
            <w:bottom w:val="none" w:sz="0" w:space="0" w:color="auto"/>
            <w:right w:val="none" w:sz="0" w:space="0" w:color="auto"/>
          </w:divBdr>
        </w:div>
        <w:div w:id="1486506964">
          <w:marLeft w:val="0"/>
          <w:marRight w:val="0"/>
          <w:marTop w:val="0"/>
          <w:marBottom w:val="0"/>
          <w:divBdr>
            <w:top w:val="none" w:sz="0" w:space="0" w:color="auto"/>
            <w:left w:val="none" w:sz="0" w:space="0" w:color="auto"/>
            <w:bottom w:val="none" w:sz="0" w:space="0" w:color="auto"/>
            <w:right w:val="none" w:sz="0" w:space="0" w:color="auto"/>
          </w:divBdr>
        </w:div>
        <w:div w:id="577325069">
          <w:marLeft w:val="0"/>
          <w:marRight w:val="0"/>
          <w:marTop w:val="0"/>
          <w:marBottom w:val="0"/>
          <w:divBdr>
            <w:top w:val="none" w:sz="0" w:space="0" w:color="auto"/>
            <w:left w:val="none" w:sz="0" w:space="0" w:color="auto"/>
            <w:bottom w:val="none" w:sz="0" w:space="0" w:color="auto"/>
            <w:right w:val="none" w:sz="0" w:space="0" w:color="auto"/>
          </w:divBdr>
        </w:div>
        <w:div w:id="85346853">
          <w:marLeft w:val="0"/>
          <w:marRight w:val="0"/>
          <w:marTop w:val="0"/>
          <w:marBottom w:val="0"/>
          <w:divBdr>
            <w:top w:val="none" w:sz="0" w:space="0" w:color="auto"/>
            <w:left w:val="none" w:sz="0" w:space="0" w:color="auto"/>
            <w:bottom w:val="none" w:sz="0" w:space="0" w:color="auto"/>
            <w:right w:val="none" w:sz="0" w:space="0" w:color="auto"/>
          </w:divBdr>
        </w:div>
        <w:div w:id="403911479">
          <w:marLeft w:val="0"/>
          <w:marRight w:val="0"/>
          <w:marTop w:val="0"/>
          <w:marBottom w:val="0"/>
          <w:divBdr>
            <w:top w:val="none" w:sz="0" w:space="0" w:color="auto"/>
            <w:left w:val="none" w:sz="0" w:space="0" w:color="auto"/>
            <w:bottom w:val="none" w:sz="0" w:space="0" w:color="auto"/>
            <w:right w:val="none" w:sz="0" w:space="0" w:color="auto"/>
          </w:divBdr>
        </w:div>
        <w:div w:id="1957520020">
          <w:marLeft w:val="0"/>
          <w:marRight w:val="0"/>
          <w:marTop w:val="0"/>
          <w:marBottom w:val="0"/>
          <w:divBdr>
            <w:top w:val="none" w:sz="0" w:space="0" w:color="auto"/>
            <w:left w:val="none" w:sz="0" w:space="0" w:color="auto"/>
            <w:bottom w:val="none" w:sz="0" w:space="0" w:color="auto"/>
            <w:right w:val="none" w:sz="0" w:space="0" w:color="auto"/>
          </w:divBdr>
        </w:div>
        <w:div w:id="1961449744">
          <w:marLeft w:val="0"/>
          <w:marRight w:val="0"/>
          <w:marTop w:val="0"/>
          <w:marBottom w:val="0"/>
          <w:divBdr>
            <w:top w:val="none" w:sz="0" w:space="0" w:color="auto"/>
            <w:left w:val="none" w:sz="0" w:space="0" w:color="auto"/>
            <w:bottom w:val="none" w:sz="0" w:space="0" w:color="auto"/>
            <w:right w:val="none" w:sz="0" w:space="0" w:color="auto"/>
          </w:divBdr>
        </w:div>
        <w:div w:id="422996624">
          <w:marLeft w:val="0"/>
          <w:marRight w:val="0"/>
          <w:marTop w:val="0"/>
          <w:marBottom w:val="0"/>
          <w:divBdr>
            <w:top w:val="none" w:sz="0" w:space="0" w:color="auto"/>
            <w:left w:val="none" w:sz="0" w:space="0" w:color="auto"/>
            <w:bottom w:val="none" w:sz="0" w:space="0" w:color="auto"/>
            <w:right w:val="none" w:sz="0" w:space="0" w:color="auto"/>
          </w:divBdr>
        </w:div>
        <w:div w:id="1265576310">
          <w:marLeft w:val="0"/>
          <w:marRight w:val="0"/>
          <w:marTop w:val="0"/>
          <w:marBottom w:val="0"/>
          <w:divBdr>
            <w:top w:val="none" w:sz="0" w:space="0" w:color="auto"/>
            <w:left w:val="none" w:sz="0" w:space="0" w:color="auto"/>
            <w:bottom w:val="none" w:sz="0" w:space="0" w:color="auto"/>
            <w:right w:val="none" w:sz="0" w:space="0" w:color="auto"/>
          </w:divBdr>
        </w:div>
        <w:div w:id="198056135">
          <w:marLeft w:val="0"/>
          <w:marRight w:val="0"/>
          <w:marTop w:val="0"/>
          <w:marBottom w:val="0"/>
          <w:divBdr>
            <w:top w:val="none" w:sz="0" w:space="0" w:color="auto"/>
            <w:left w:val="none" w:sz="0" w:space="0" w:color="auto"/>
            <w:bottom w:val="none" w:sz="0" w:space="0" w:color="auto"/>
            <w:right w:val="none" w:sz="0" w:space="0" w:color="auto"/>
          </w:divBdr>
        </w:div>
        <w:div w:id="1071658352">
          <w:marLeft w:val="0"/>
          <w:marRight w:val="0"/>
          <w:marTop w:val="0"/>
          <w:marBottom w:val="0"/>
          <w:divBdr>
            <w:top w:val="none" w:sz="0" w:space="0" w:color="auto"/>
            <w:left w:val="none" w:sz="0" w:space="0" w:color="auto"/>
            <w:bottom w:val="none" w:sz="0" w:space="0" w:color="auto"/>
            <w:right w:val="none" w:sz="0" w:space="0" w:color="auto"/>
          </w:divBdr>
        </w:div>
        <w:div w:id="669910387">
          <w:marLeft w:val="0"/>
          <w:marRight w:val="0"/>
          <w:marTop w:val="0"/>
          <w:marBottom w:val="0"/>
          <w:divBdr>
            <w:top w:val="none" w:sz="0" w:space="0" w:color="auto"/>
            <w:left w:val="none" w:sz="0" w:space="0" w:color="auto"/>
            <w:bottom w:val="none" w:sz="0" w:space="0" w:color="auto"/>
            <w:right w:val="none" w:sz="0" w:space="0" w:color="auto"/>
          </w:divBdr>
        </w:div>
        <w:div w:id="177235701">
          <w:marLeft w:val="0"/>
          <w:marRight w:val="0"/>
          <w:marTop w:val="0"/>
          <w:marBottom w:val="0"/>
          <w:divBdr>
            <w:top w:val="none" w:sz="0" w:space="0" w:color="auto"/>
            <w:left w:val="none" w:sz="0" w:space="0" w:color="auto"/>
            <w:bottom w:val="none" w:sz="0" w:space="0" w:color="auto"/>
            <w:right w:val="none" w:sz="0" w:space="0" w:color="auto"/>
          </w:divBdr>
        </w:div>
        <w:div w:id="368917050">
          <w:marLeft w:val="0"/>
          <w:marRight w:val="0"/>
          <w:marTop w:val="0"/>
          <w:marBottom w:val="0"/>
          <w:divBdr>
            <w:top w:val="none" w:sz="0" w:space="0" w:color="auto"/>
            <w:left w:val="none" w:sz="0" w:space="0" w:color="auto"/>
            <w:bottom w:val="none" w:sz="0" w:space="0" w:color="auto"/>
            <w:right w:val="none" w:sz="0" w:space="0" w:color="auto"/>
          </w:divBdr>
        </w:div>
      </w:divsChild>
    </w:div>
    <w:div w:id="1494488484">
      <w:bodyDiv w:val="1"/>
      <w:marLeft w:val="0"/>
      <w:marRight w:val="0"/>
      <w:marTop w:val="0"/>
      <w:marBottom w:val="0"/>
      <w:divBdr>
        <w:top w:val="none" w:sz="0" w:space="0" w:color="auto"/>
        <w:left w:val="none" w:sz="0" w:space="0" w:color="auto"/>
        <w:bottom w:val="none" w:sz="0" w:space="0" w:color="auto"/>
        <w:right w:val="none" w:sz="0" w:space="0" w:color="auto"/>
      </w:divBdr>
      <w:divsChild>
        <w:div w:id="1560634228">
          <w:marLeft w:val="0"/>
          <w:marRight w:val="0"/>
          <w:marTop w:val="0"/>
          <w:marBottom w:val="0"/>
          <w:divBdr>
            <w:top w:val="none" w:sz="0" w:space="0" w:color="auto"/>
            <w:left w:val="none" w:sz="0" w:space="0" w:color="auto"/>
            <w:bottom w:val="none" w:sz="0" w:space="0" w:color="auto"/>
            <w:right w:val="none" w:sz="0" w:space="0" w:color="auto"/>
          </w:divBdr>
        </w:div>
        <w:div w:id="1600134672">
          <w:marLeft w:val="0"/>
          <w:marRight w:val="0"/>
          <w:marTop w:val="0"/>
          <w:marBottom w:val="0"/>
          <w:divBdr>
            <w:top w:val="none" w:sz="0" w:space="0" w:color="auto"/>
            <w:left w:val="none" w:sz="0" w:space="0" w:color="auto"/>
            <w:bottom w:val="none" w:sz="0" w:space="0" w:color="auto"/>
            <w:right w:val="none" w:sz="0" w:space="0" w:color="auto"/>
          </w:divBdr>
        </w:div>
        <w:div w:id="1183399303">
          <w:marLeft w:val="0"/>
          <w:marRight w:val="0"/>
          <w:marTop w:val="0"/>
          <w:marBottom w:val="0"/>
          <w:divBdr>
            <w:top w:val="none" w:sz="0" w:space="0" w:color="auto"/>
            <w:left w:val="none" w:sz="0" w:space="0" w:color="auto"/>
            <w:bottom w:val="none" w:sz="0" w:space="0" w:color="auto"/>
            <w:right w:val="none" w:sz="0" w:space="0" w:color="auto"/>
          </w:divBdr>
        </w:div>
        <w:div w:id="551426373">
          <w:marLeft w:val="0"/>
          <w:marRight w:val="0"/>
          <w:marTop w:val="0"/>
          <w:marBottom w:val="0"/>
          <w:divBdr>
            <w:top w:val="none" w:sz="0" w:space="0" w:color="auto"/>
            <w:left w:val="none" w:sz="0" w:space="0" w:color="auto"/>
            <w:bottom w:val="none" w:sz="0" w:space="0" w:color="auto"/>
            <w:right w:val="none" w:sz="0" w:space="0" w:color="auto"/>
          </w:divBdr>
        </w:div>
        <w:div w:id="1817456129">
          <w:marLeft w:val="0"/>
          <w:marRight w:val="0"/>
          <w:marTop w:val="0"/>
          <w:marBottom w:val="0"/>
          <w:divBdr>
            <w:top w:val="none" w:sz="0" w:space="0" w:color="auto"/>
            <w:left w:val="none" w:sz="0" w:space="0" w:color="auto"/>
            <w:bottom w:val="none" w:sz="0" w:space="0" w:color="auto"/>
            <w:right w:val="none" w:sz="0" w:space="0" w:color="auto"/>
          </w:divBdr>
        </w:div>
        <w:div w:id="1156071922">
          <w:marLeft w:val="0"/>
          <w:marRight w:val="0"/>
          <w:marTop w:val="0"/>
          <w:marBottom w:val="0"/>
          <w:divBdr>
            <w:top w:val="none" w:sz="0" w:space="0" w:color="auto"/>
            <w:left w:val="none" w:sz="0" w:space="0" w:color="auto"/>
            <w:bottom w:val="none" w:sz="0" w:space="0" w:color="auto"/>
            <w:right w:val="none" w:sz="0" w:space="0" w:color="auto"/>
          </w:divBdr>
        </w:div>
        <w:div w:id="1986856088">
          <w:marLeft w:val="0"/>
          <w:marRight w:val="0"/>
          <w:marTop w:val="0"/>
          <w:marBottom w:val="0"/>
          <w:divBdr>
            <w:top w:val="none" w:sz="0" w:space="0" w:color="auto"/>
            <w:left w:val="none" w:sz="0" w:space="0" w:color="auto"/>
            <w:bottom w:val="none" w:sz="0" w:space="0" w:color="auto"/>
            <w:right w:val="none" w:sz="0" w:space="0" w:color="auto"/>
          </w:divBdr>
        </w:div>
        <w:div w:id="1739353826">
          <w:marLeft w:val="0"/>
          <w:marRight w:val="0"/>
          <w:marTop w:val="0"/>
          <w:marBottom w:val="0"/>
          <w:divBdr>
            <w:top w:val="none" w:sz="0" w:space="0" w:color="auto"/>
            <w:left w:val="none" w:sz="0" w:space="0" w:color="auto"/>
            <w:bottom w:val="none" w:sz="0" w:space="0" w:color="auto"/>
            <w:right w:val="none" w:sz="0" w:space="0" w:color="auto"/>
          </w:divBdr>
        </w:div>
        <w:div w:id="465782055">
          <w:marLeft w:val="0"/>
          <w:marRight w:val="0"/>
          <w:marTop w:val="0"/>
          <w:marBottom w:val="0"/>
          <w:divBdr>
            <w:top w:val="none" w:sz="0" w:space="0" w:color="auto"/>
            <w:left w:val="none" w:sz="0" w:space="0" w:color="auto"/>
            <w:bottom w:val="none" w:sz="0" w:space="0" w:color="auto"/>
            <w:right w:val="none" w:sz="0" w:space="0" w:color="auto"/>
          </w:divBdr>
        </w:div>
        <w:div w:id="977875620">
          <w:marLeft w:val="0"/>
          <w:marRight w:val="0"/>
          <w:marTop w:val="0"/>
          <w:marBottom w:val="0"/>
          <w:divBdr>
            <w:top w:val="none" w:sz="0" w:space="0" w:color="auto"/>
            <w:left w:val="none" w:sz="0" w:space="0" w:color="auto"/>
            <w:bottom w:val="none" w:sz="0" w:space="0" w:color="auto"/>
            <w:right w:val="none" w:sz="0" w:space="0" w:color="auto"/>
          </w:divBdr>
        </w:div>
        <w:div w:id="1762488750">
          <w:marLeft w:val="0"/>
          <w:marRight w:val="0"/>
          <w:marTop w:val="0"/>
          <w:marBottom w:val="0"/>
          <w:divBdr>
            <w:top w:val="none" w:sz="0" w:space="0" w:color="auto"/>
            <w:left w:val="none" w:sz="0" w:space="0" w:color="auto"/>
            <w:bottom w:val="none" w:sz="0" w:space="0" w:color="auto"/>
            <w:right w:val="none" w:sz="0" w:space="0" w:color="auto"/>
          </w:divBdr>
        </w:div>
        <w:div w:id="914559079">
          <w:marLeft w:val="0"/>
          <w:marRight w:val="0"/>
          <w:marTop w:val="0"/>
          <w:marBottom w:val="0"/>
          <w:divBdr>
            <w:top w:val="none" w:sz="0" w:space="0" w:color="auto"/>
            <w:left w:val="none" w:sz="0" w:space="0" w:color="auto"/>
            <w:bottom w:val="none" w:sz="0" w:space="0" w:color="auto"/>
            <w:right w:val="none" w:sz="0" w:space="0" w:color="auto"/>
          </w:divBdr>
        </w:div>
        <w:div w:id="141436260">
          <w:marLeft w:val="0"/>
          <w:marRight w:val="0"/>
          <w:marTop w:val="0"/>
          <w:marBottom w:val="0"/>
          <w:divBdr>
            <w:top w:val="none" w:sz="0" w:space="0" w:color="auto"/>
            <w:left w:val="none" w:sz="0" w:space="0" w:color="auto"/>
            <w:bottom w:val="none" w:sz="0" w:space="0" w:color="auto"/>
            <w:right w:val="none" w:sz="0" w:space="0" w:color="auto"/>
          </w:divBdr>
        </w:div>
        <w:div w:id="1272400603">
          <w:marLeft w:val="0"/>
          <w:marRight w:val="0"/>
          <w:marTop w:val="0"/>
          <w:marBottom w:val="0"/>
          <w:divBdr>
            <w:top w:val="none" w:sz="0" w:space="0" w:color="auto"/>
            <w:left w:val="none" w:sz="0" w:space="0" w:color="auto"/>
            <w:bottom w:val="none" w:sz="0" w:space="0" w:color="auto"/>
            <w:right w:val="none" w:sz="0" w:space="0" w:color="auto"/>
          </w:divBdr>
        </w:div>
        <w:div w:id="436876007">
          <w:marLeft w:val="0"/>
          <w:marRight w:val="0"/>
          <w:marTop w:val="0"/>
          <w:marBottom w:val="0"/>
          <w:divBdr>
            <w:top w:val="none" w:sz="0" w:space="0" w:color="auto"/>
            <w:left w:val="none" w:sz="0" w:space="0" w:color="auto"/>
            <w:bottom w:val="none" w:sz="0" w:space="0" w:color="auto"/>
            <w:right w:val="none" w:sz="0" w:space="0" w:color="auto"/>
          </w:divBdr>
        </w:div>
        <w:div w:id="1466923853">
          <w:marLeft w:val="0"/>
          <w:marRight w:val="0"/>
          <w:marTop w:val="0"/>
          <w:marBottom w:val="0"/>
          <w:divBdr>
            <w:top w:val="none" w:sz="0" w:space="0" w:color="auto"/>
            <w:left w:val="none" w:sz="0" w:space="0" w:color="auto"/>
            <w:bottom w:val="none" w:sz="0" w:space="0" w:color="auto"/>
            <w:right w:val="none" w:sz="0" w:space="0" w:color="auto"/>
          </w:divBdr>
        </w:div>
        <w:div w:id="1394543105">
          <w:marLeft w:val="0"/>
          <w:marRight w:val="0"/>
          <w:marTop w:val="0"/>
          <w:marBottom w:val="0"/>
          <w:divBdr>
            <w:top w:val="none" w:sz="0" w:space="0" w:color="auto"/>
            <w:left w:val="none" w:sz="0" w:space="0" w:color="auto"/>
            <w:bottom w:val="none" w:sz="0" w:space="0" w:color="auto"/>
            <w:right w:val="none" w:sz="0" w:space="0" w:color="auto"/>
          </w:divBdr>
        </w:div>
        <w:div w:id="1083919590">
          <w:marLeft w:val="0"/>
          <w:marRight w:val="0"/>
          <w:marTop w:val="0"/>
          <w:marBottom w:val="0"/>
          <w:divBdr>
            <w:top w:val="none" w:sz="0" w:space="0" w:color="auto"/>
            <w:left w:val="none" w:sz="0" w:space="0" w:color="auto"/>
            <w:bottom w:val="none" w:sz="0" w:space="0" w:color="auto"/>
            <w:right w:val="none" w:sz="0" w:space="0" w:color="auto"/>
          </w:divBdr>
        </w:div>
        <w:div w:id="1602176125">
          <w:marLeft w:val="0"/>
          <w:marRight w:val="0"/>
          <w:marTop w:val="0"/>
          <w:marBottom w:val="0"/>
          <w:divBdr>
            <w:top w:val="none" w:sz="0" w:space="0" w:color="auto"/>
            <w:left w:val="none" w:sz="0" w:space="0" w:color="auto"/>
            <w:bottom w:val="none" w:sz="0" w:space="0" w:color="auto"/>
            <w:right w:val="none" w:sz="0" w:space="0" w:color="auto"/>
          </w:divBdr>
        </w:div>
        <w:div w:id="1460954856">
          <w:marLeft w:val="0"/>
          <w:marRight w:val="0"/>
          <w:marTop w:val="0"/>
          <w:marBottom w:val="0"/>
          <w:divBdr>
            <w:top w:val="none" w:sz="0" w:space="0" w:color="auto"/>
            <w:left w:val="none" w:sz="0" w:space="0" w:color="auto"/>
            <w:bottom w:val="none" w:sz="0" w:space="0" w:color="auto"/>
            <w:right w:val="none" w:sz="0" w:space="0" w:color="auto"/>
          </w:divBdr>
        </w:div>
        <w:div w:id="1002245630">
          <w:marLeft w:val="0"/>
          <w:marRight w:val="0"/>
          <w:marTop w:val="0"/>
          <w:marBottom w:val="0"/>
          <w:divBdr>
            <w:top w:val="none" w:sz="0" w:space="0" w:color="auto"/>
            <w:left w:val="none" w:sz="0" w:space="0" w:color="auto"/>
            <w:bottom w:val="none" w:sz="0" w:space="0" w:color="auto"/>
            <w:right w:val="none" w:sz="0" w:space="0" w:color="auto"/>
          </w:divBdr>
        </w:div>
        <w:div w:id="1717661951">
          <w:marLeft w:val="0"/>
          <w:marRight w:val="0"/>
          <w:marTop w:val="0"/>
          <w:marBottom w:val="0"/>
          <w:divBdr>
            <w:top w:val="none" w:sz="0" w:space="0" w:color="auto"/>
            <w:left w:val="none" w:sz="0" w:space="0" w:color="auto"/>
            <w:bottom w:val="none" w:sz="0" w:space="0" w:color="auto"/>
            <w:right w:val="none" w:sz="0" w:space="0" w:color="auto"/>
          </w:divBdr>
        </w:div>
        <w:div w:id="505901895">
          <w:marLeft w:val="0"/>
          <w:marRight w:val="0"/>
          <w:marTop w:val="0"/>
          <w:marBottom w:val="0"/>
          <w:divBdr>
            <w:top w:val="none" w:sz="0" w:space="0" w:color="auto"/>
            <w:left w:val="none" w:sz="0" w:space="0" w:color="auto"/>
            <w:bottom w:val="none" w:sz="0" w:space="0" w:color="auto"/>
            <w:right w:val="none" w:sz="0" w:space="0" w:color="auto"/>
          </w:divBdr>
        </w:div>
        <w:div w:id="411784171">
          <w:marLeft w:val="0"/>
          <w:marRight w:val="0"/>
          <w:marTop w:val="0"/>
          <w:marBottom w:val="0"/>
          <w:divBdr>
            <w:top w:val="none" w:sz="0" w:space="0" w:color="auto"/>
            <w:left w:val="none" w:sz="0" w:space="0" w:color="auto"/>
            <w:bottom w:val="none" w:sz="0" w:space="0" w:color="auto"/>
            <w:right w:val="none" w:sz="0" w:space="0" w:color="auto"/>
          </w:divBdr>
        </w:div>
        <w:div w:id="148713031">
          <w:marLeft w:val="0"/>
          <w:marRight w:val="0"/>
          <w:marTop w:val="0"/>
          <w:marBottom w:val="0"/>
          <w:divBdr>
            <w:top w:val="none" w:sz="0" w:space="0" w:color="auto"/>
            <w:left w:val="none" w:sz="0" w:space="0" w:color="auto"/>
            <w:bottom w:val="none" w:sz="0" w:space="0" w:color="auto"/>
            <w:right w:val="none" w:sz="0" w:space="0" w:color="auto"/>
          </w:divBdr>
        </w:div>
        <w:div w:id="1829055773">
          <w:marLeft w:val="0"/>
          <w:marRight w:val="0"/>
          <w:marTop w:val="0"/>
          <w:marBottom w:val="0"/>
          <w:divBdr>
            <w:top w:val="none" w:sz="0" w:space="0" w:color="auto"/>
            <w:left w:val="none" w:sz="0" w:space="0" w:color="auto"/>
            <w:bottom w:val="none" w:sz="0" w:space="0" w:color="auto"/>
            <w:right w:val="none" w:sz="0" w:space="0" w:color="auto"/>
          </w:divBdr>
        </w:div>
        <w:div w:id="1015158535">
          <w:marLeft w:val="0"/>
          <w:marRight w:val="0"/>
          <w:marTop w:val="0"/>
          <w:marBottom w:val="0"/>
          <w:divBdr>
            <w:top w:val="none" w:sz="0" w:space="0" w:color="auto"/>
            <w:left w:val="none" w:sz="0" w:space="0" w:color="auto"/>
            <w:bottom w:val="none" w:sz="0" w:space="0" w:color="auto"/>
            <w:right w:val="none" w:sz="0" w:space="0" w:color="auto"/>
          </w:divBdr>
        </w:div>
        <w:div w:id="1828206002">
          <w:marLeft w:val="0"/>
          <w:marRight w:val="0"/>
          <w:marTop w:val="0"/>
          <w:marBottom w:val="0"/>
          <w:divBdr>
            <w:top w:val="none" w:sz="0" w:space="0" w:color="auto"/>
            <w:left w:val="none" w:sz="0" w:space="0" w:color="auto"/>
            <w:bottom w:val="none" w:sz="0" w:space="0" w:color="auto"/>
            <w:right w:val="none" w:sz="0" w:space="0" w:color="auto"/>
          </w:divBdr>
        </w:div>
        <w:div w:id="521553942">
          <w:marLeft w:val="0"/>
          <w:marRight w:val="0"/>
          <w:marTop w:val="0"/>
          <w:marBottom w:val="0"/>
          <w:divBdr>
            <w:top w:val="none" w:sz="0" w:space="0" w:color="auto"/>
            <w:left w:val="none" w:sz="0" w:space="0" w:color="auto"/>
            <w:bottom w:val="none" w:sz="0" w:space="0" w:color="auto"/>
            <w:right w:val="none" w:sz="0" w:space="0" w:color="auto"/>
          </w:divBdr>
        </w:div>
        <w:div w:id="1525442829">
          <w:marLeft w:val="0"/>
          <w:marRight w:val="0"/>
          <w:marTop w:val="0"/>
          <w:marBottom w:val="0"/>
          <w:divBdr>
            <w:top w:val="none" w:sz="0" w:space="0" w:color="auto"/>
            <w:left w:val="none" w:sz="0" w:space="0" w:color="auto"/>
            <w:bottom w:val="none" w:sz="0" w:space="0" w:color="auto"/>
            <w:right w:val="none" w:sz="0" w:space="0" w:color="auto"/>
          </w:divBdr>
        </w:div>
        <w:div w:id="775176406">
          <w:marLeft w:val="0"/>
          <w:marRight w:val="0"/>
          <w:marTop w:val="0"/>
          <w:marBottom w:val="0"/>
          <w:divBdr>
            <w:top w:val="none" w:sz="0" w:space="0" w:color="auto"/>
            <w:left w:val="none" w:sz="0" w:space="0" w:color="auto"/>
            <w:bottom w:val="none" w:sz="0" w:space="0" w:color="auto"/>
            <w:right w:val="none" w:sz="0" w:space="0" w:color="auto"/>
          </w:divBdr>
        </w:div>
        <w:div w:id="728185953">
          <w:marLeft w:val="0"/>
          <w:marRight w:val="0"/>
          <w:marTop w:val="0"/>
          <w:marBottom w:val="0"/>
          <w:divBdr>
            <w:top w:val="none" w:sz="0" w:space="0" w:color="auto"/>
            <w:left w:val="none" w:sz="0" w:space="0" w:color="auto"/>
            <w:bottom w:val="none" w:sz="0" w:space="0" w:color="auto"/>
            <w:right w:val="none" w:sz="0" w:space="0" w:color="auto"/>
          </w:divBdr>
        </w:div>
        <w:div w:id="1960725294">
          <w:marLeft w:val="0"/>
          <w:marRight w:val="0"/>
          <w:marTop w:val="0"/>
          <w:marBottom w:val="0"/>
          <w:divBdr>
            <w:top w:val="none" w:sz="0" w:space="0" w:color="auto"/>
            <w:left w:val="none" w:sz="0" w:space="0" w:color="auto"/>
            <w:bottom w:val="none" w:sz="0" w:space="0" w:color="auto"/>
            <w:right w:val="none" w:sz="0" w:space="0" w:color="auto"/>
          </w:divBdr>
        </w:div>
        <w:div w:id="1152912474">
          <w:marLeft w:val="0"/>
          <w:marRight w:val="0"/>
          <w:marTop w:val="0"/>
          <w:marBottom w:val="0"/>
          <w:divBdr>
            <w:top w:val="none" w:sz="0" w:space="0" w:color="auto"/>
            <w:left w:val="none" w:sz="0" w:space="0" w:color="auto"/>
            <w:bottom w:val="none" w:sz="0" w:space="0" w:color="auto"/>
            <w:right w:val="none" w:sz="0" w:space="0" w:color="auto"/>
          </w:divBdr>
        </w:div>
        <w:div w:id="740105334">
          <w:marLeft w:val="0"/>
          <w:marRight w:val="0"/>
          <w:marTop w:val="0"/>
          <w:marBottom w:val="0"/>
          <w:divBdr>
            <w:top w:val="none" w:sz="0" w:space="0" w:color="auto"/>
            <w:left w:val="none" w:sz="0" w:space="0" w:color="auto"/>
            <w:bottom w:val="none" w:sz="0" w:space="0" w:color="auto"/>
            <w:right w:val="none" w:sz="0" w:space="0" w:color="auto"/>
          </w:divBdr>
        </w:div>
        <w:div w:id="270742470">
          <w:marLeft w:val="0"/>
          <w:marRight w:val="0"/>
          <w:marTop w:val="0"/>
          <w:marBottom w:val="0"/>
          <w:divBdr>
            <w:top w:val="none" w:sz="0" w:space="0" w:color="auto"/>
            <w:left w:val="none" w:sz="0" w:space="0" w:color="auto"/>
            <w:bottom w:val="none" w:sz="0" w:space="0" w:color="auto"/>
            <w:right w:val="none" w:sz="0" w:space="0" w:color="auto"/>
          </w:divBdr>
        </w:div>
        <w:div w:id="51851883">
          <w:marLeft w:val="0"/>
          <w:marRight w:val="0"/>
          <w:marTop w:val="0"/>
          <w:marBottom w:val="0"/>
          <w:divBdr>
            <w:top w:val="none" w:sz="0" w:space="0" w:color="auto"/>
            <w:left w:val="none" w:sz="0" w:space="0" w:color="auto"/>
            <w:bottom w:val="none" w:sz="0" w:space="0" w:color="auto"/>
            <w:right w:val="none" w:sz="0" w:space="0" w:color="auto"/>
          </w:divBdr>
        </w:div>
        <w:div w:id="937521815">
          <w:marLeft w:val="0"/>
          <w:marRight w:val="0"/>
          <w:marTop w:val="0"/>
          <w:marBottom w:val="0"/>
          <w:divBdr>
            <w:top w:val="none" w:sz="0" w:space="0" w:color="auto"/>
            <w:left w:val="none" w:sz="0" w:space="0" w:color="auto"/>
            <w:bottom w:val="none" w:sz="0" w:space="0" w:color="auto"/>
            <w:right w:val="none" w:sz="0" w:space="0" w:color="auto"/>
          </w:divBdr>
        </w:div>
        <w:div w:id="826240394">
          <w:marLeft w:val="0"/>
          <w:marRight w:val="0"/>
          <w:marTop w:val="0"/>
          <w:marBottom w:val="0"/>
          <w:divBdr>
            <w:top w:val="none" w:sz="0" w:space="0" w:color="auto"/>
            <w:left w:val="none" w:sz="0" w:space="0" w:color="auto"/>
            <w:bottom w:val="none" w:sz="0" w:space="0" w:color="auto"/>
            <w:right w:val="none" w:sz="0" w:space="0" w:color="auto"/>
          </w:divBdr>
        </w:div>
        <w:div w:id="1976178630">
          <w:marLeft w:val="0"/>
          <w:marRight w:val="0"/>
          <w:marTop w:val="0"/>
          <w:marBottom w:val="0"/>
          <w:divBdr>
            <w:top w:val="none" w:sz="0" w:space="0" w:color="auto"/>
            <w:left w:val="none" w:sz="0" w:space="0" w:color="auto"/>
            <w:bottom w:val="none" w:sz="0" w:space="0" w:color="auto"/>
            <w:right w:val="none" w:sz="0" w:space="0" w:color="auto"/>
          </w:divBdr>
        </w:div>
        <w:div w:id="747001958">
          <w:marLeft w:val="0"/>
          <w:marRight w:val="0"/>
          <w:marTop w:val="0"/>
          <w:marBottom w:val="0"/>
          <w:divBdr>
            <w:top w:val="none" w:sz="0" w:space="0" w:color="auto"/>
            <w:left w:val="none" w:sz="0" w:space="0" w:color="auto"/>
            <w:bottom w:val="none" w:sz="0" w:space="0" w:color="auto"/>
            <w:right w:val="none" w:sz="0" w:space="0" w:color="auto"/>
          </w:divBdr>
        </w:div>
        <w:div w:id="560752407">
          <w:marLeft w:val="0"/>
          <w:marRight w:val="0"/>
          <w:marTop w:val="0"/>
          <w:marBottom w:val="0"/>
          <w:divBdr>
            <w:top w:val="none" w:sz="0" w:space="0" w:color="auto"/>
            <w:left w:val="none" w:sz="0" w:space="0" w:color="auto"/>
            <w:bottom w:val="none" w:sz="0" w:space="0" w:color="auto"/>
            <w:right w:val="none" w:sz="0" w:space="0" w:color="auto"/>
          </w:divBdr>
        </w:div>
        <w:div w:id="932133056">
          <w:marLeft w:val="0"/>
          <w:marRight w:val="0"/>
          <w:marTop w:val="0"/>
          <w:marBottom w:val="0"/>
          <w:divBdr>
            <w:top w:val="none" w:sz="0" w:space="0" w:color="auto"/>
            <w:left w:val="none" w:sz="0" w:space="0" w:color="auto"/>
            <w:bottom w:val="none" w:sz="0" w:space="0" w:color="auto"/>
            <w:right w:val="none" w:sz="0" w:space="0" w:color="auto"/>
          </w:divBdr>
        </w:div>
        <w:div w:id="1175336772">
          <w:marLeft w:val="0"/>
          <w:marRight w:val="0"/>
          <w:marTop w:val="0"/>
          <w:marBottom w:val="0"/>
          <w:divBdr>
            <w:top w:val="none" w:sz="0" w:space="0" w:color="auto"/>
            <w:left w:val="none" w:sz="0" w:space="0" w:color="auto"/>
            <w:bottom w:val="none" w:sz="0" w:space="0" w:color="auto"/>
            <w:right w:val="none" w:sz="0" w:space="0" w:color="auto"/>
          </w:divBdr>
        </w:div>
        <w:div w:id="2133939444">
          <w:marLeft w:val="0"/>
          <w:marRight w:val="0"/>
          <w:marTop w:val="0"/>
          <w:marBottom w:val="0"/>
          <w:divBdr>
            <w:top w:val="none" w:sz="0" w:space="0" w:color="auto"/>
            <w:left w:val="none" w:sz="0" w:space="0" w:color="auto"/>
            <w:bottom w:val="none" w:sz="0" w:space="0" w:color="auto"/>
            <w:right w:val="none" w:sz="0" w:space="0" w:color="auto"/>
          </w:divBdr>
        </w:div>
        <w:div w:id="329409683">
          <w:marLeft w:val="0"/>
          <w:marRight w:val="0"/>
          <w:marTop w:val="0"/>
          <w:marBottom w:val="0"/>
          <w:divBdr>
            <w:top w:val="none" w:sz="0" w:space="0" w:color="auto"/>
            <w:left w:val="none" w:sz="0" w:space="0" w:color="auto"/>
            <w:bottom w:val="none" w:sz="0" w:space="0" w:color="auto"/>
            <w:right w:val="none" w:sz="0" w:space="0" w:color="auto"/>
          </w:divBdr>
        </w:div>
        <w:div w:id="797381462">
          <w:marLeft w:val="0"/>
          <w:marRight w:val="0"/>
          <w:marTop w:val="0"/>
          <w:marBottom w:val="0"/>
          <w:divBdr>
            <w:top w:val="none" w:sz="0" w:space="0" w:color="auto"/>
            <w:left w:val="none" w:sz="0" w:space="0" w:color="auto"/>
            <w:bottom w:val="none" w:sz="0" w:space="0" w:color="auto"/>
            <w:right w:val="none" w:sz="0" w:space="0" w:color="auto"/>
          </w:divBdr>
        </w:div>
      </w:divsChild>
    </w:div>
    <w:div w:id="1567377455">
      <w:bodyDiv w:val="1"/>
      <w:marLeft w:val="0"/>
      <w:marRight w:val="0"/>
      <w:marTop w:val="0"/>
      <w:marBottom w:val="0"/>
      <w:divBdr>
        <w:top w:val="none" w:sz="0" w:space="0" w:color="auto"/>
        <w:left w:val="none" w:sz="0" w:space="0" w:color="auto"/>
        <w:bottom w:val="none" w:sz="0" w:space="0" w:color="auto"/>
        <w:right w:val="none" w:sz="0" w:space="0" w:color="auto"/>
      </w:divBdr>
      <w:divsChild>
        <w:div w:id="517426522">
          <w:marLeft w:val="0"/>
          <w:marRight w:val="0"/>
          <w:marTop w:val="0"/>
          <w:marBottom w:val="0"/>
          <w:divBdr>
            <w:top w:val="none" w:sz="0" w:space="0" w:color="auto"/>
            <w:left w:val="none" w:sz="0" w:space="0" w:color="auto"/>
            <w:bottom w:val="none" w:sz="0" w:space="0" w:color="auto"/>
            <w:right w:val="none" w:sz="0" w:space="0" w:color="auto"/>
          </w:divBdr>
        </w:div>
        <w:div w:id="1303584407">
          <w:marLeft w:val="0"/>
          <w:marRight w:val="0"/>
          <w:marTop w:val="0"/>
          <w:marBottom w:val="0"/>
          <w:divBdr>
            <w:top w:val="none" w:sz="0" w:space="0" w:color="auto"/>
            <w:left w:val="none" w:sz="0" w:space="0" w:color="auto"/>
            <w:bottom w:val="none" w:sz="0" w:space="0" w:color="auto"/>
            <w:right w:val="none" w:sz="0" w:space="0" w:color="auto"/>
          </w:divBdr>
        </w:div>
        <w:div w:id="1561361066">
          <w:marLeft w:val="0"/>
          <w:marRight w:val="0"/>
          <w:marTop w:val="0"/>
          <w:marBottom w:val="0"/>
          <w:divBdr>
            <w:top w:val="none" w:sz="0" w:space="0" w:color="auto"/>
            <w:left w:val="none" w:sz="0" w:space="0" w:color="auto"/>
            <w:bottom w:val="none" w:sz="0" w:space="0" w:color="auto"/>
            <w:right w:val="none" w:sz="0" w:space="0" w:color="auto"/>
          </w:divBdr>
        </w:div>
        <w:div w:id="1681157040">
          <w:marLeft w:val="0"/>
          <w:marRight w:val="0"/>
          <w:marTop w:val="0"/>
          <w:marBottom w:val="0"/>
          <w:divBdr>
            <w:top w:val="none" w:sz="0" w:space="0" w:color="auto"/>
            <w:left w:val="none" w:sz="0" w:space="0" w:color="auto"/>
            <w:bottom w:val="none" w:sz="0" w:space="0" w:color="auto"/>
            <w:right w:val="none" w:sz="0" w:space="0" w:color="auto"/>
          </w:divBdr>
        </w:div>
        <w:div w:id="1415590065">
          <w:marLeft w:val="0"/>
          <w:marRight w:val="0"/>
          <w:marTop w:val="0"/>
          <w:marBottom w:val="0"/>
          <w:divBdr>
            <w:top w:val="none" w:sz="0" w:space="0" w:color="auto"/>
            <w:left w:val="none" w:sz="0" w:space="0" w:color="auto"/>
            <w:bottom w:val="none" w:sz="0" w:space="0" w:color="auto"/>
            <w:right w:val="none" w:sz="0" w:space="0" w:color="auto"/>
          </w:divBdr>
        </w:div>
        <w:div w:id="297759721">
          <w:marLeft w:val="0"/>
          <w:marRight w:val="0"/>
          <w:marTop w:val="0"/>
          <w:marBottom w:val="0"/>
          <w:divBdr>
            <w:top w:val="none" w:sz="0" w:space="0" w:color="auto"/>
            <w:left w:val="none" w:sz="0" w:space="0" w:color="auto"/>
            <w:bottom w:val="none" w:sz="0" w:space="0" w:color="auto"/>
            <w:right w:val="none" w:sz="0" w:space="0" w:color="auto"/>
          </w:divBdr>
        </w:div>
        <w:div w:id="855658921">
          <w:marLeft w:val="0"/>
          <w:marRight w:val="0"/>
          <w:marTop w:val="0"/>
          <w:marBottom w:val="0"/>
          <w:divBdr>
            <w:top w:val="none" w:sz="0" w:space="0" w:color="auto"/>
            <w:left w:val="none" w:sz="0" w:space="0" w:color="auto"/>
            <w:bottom w:val="none" w:sz="0" w:space="0" w:color="auto"/>
            <w:right w:val="none" w:sz="0" w:space="0" w:color="auto"/>
          </w:divBdr>
        </w:div>
        <w:div w:id="330642148">
          <w:marLeft w:val="0"/>
          <w:marRight w:val="0"/>
          <w:marTop w:val="0"/>
          <w:marBottom w:val="0"/>
          <w:divBdr>
            <w:top w:val="none" w:sz="0" w:space="0" w:color="auto"/>
            <w:left w:val="none" w:sz="0" w:space="0" w:color="auto"/>
            <w:bottom w:val="none" w:sz="0" w:space="0" w:color="auto"/>
            <w:right w:val="none" w:sz="0" w:space="0" w:color="auto"/>
          </w:divBdr>
        </w:div>
        <w:div w:id="807284469">
          <w:marLeft w:val="0"/>
          <w:marRight w:val="0"/>
          <w:marTop w:val="0"/>
          <w:marBottom w:val="0"/>
          <w:divBdr>
            <w:top w:val="none" w:sz="0" w:space="0" w:color="auto"/>
            <w:left w:val="none" w:sz="0" w:space="0" w:color="auto"/>
            <w:bottom w:val="none" w:sz="0" w:space="0" w:color="auto"/>
            <w:right w:val="none" w:sz="0" w:space="0" w:color="auto"/>
          </w:divBdr>
        </w:div>
        <w:div w:id="1115246086">
          <w:marLeft w:val="0"/>
          <w:marRight w:val="0"/>
          <w:marTop w:val="0"/>
          <w:marBottom w:val="0"/>
          <w:divBdr>
            <w:top w:val="none" w:sz="0" w:space="0" w:color="auto"/>
            <w:left w:val="none" w:sz="0" w:space="0" w:color="auto"/>
            <w:bottom w:val="none" w:sz="0" w:space="0" w:color="auto"/>
            <w:right w:val="none" w:sz="0" w:space="0" w:color="auto"/>
          </w:divBdr>
        </w:div>
        <w:div w:id="484399621">
          <w:marLeft w:val="0"/>
          <w:marRight w:val="0"/>
          <w:marTop w:val="0"/>
          <w:marBottom w:val="0"/>
          <w:divBdr>
            <w:top w:val="none" w:sz="0" w:space="0" w:color="auto"/>
            <w:left w:val="none" w:sz="0" w:space="0" w:color="auto"/>
            <w:bottom w:val="none" w:sz="0" w:space="0" w:color="auto"/>
            <w:right w:val="none" w:sz="0" w:space="0" w:color="auto"/>
          </w:divBdr>
        </w:div>
        <w:div w:id="112604195">
          <w:marLeft w:val="0"/>
          <w:marRight w:val="0"/>
          <w:marTop w:val="0"/>
          <w:marBottom w:val="0"/>
          <w:divBdr>
            <w:top w:val="none" w:sz="0" w:space="0" w:color="auto"/>
            <w:left w:val="none" w:sz="0" w:space="0" w:color="auto"/>
            <w:bottom w:val="none" w:sz="0" w:space="0" w:color="auto"/>
            <w:right w:val="none" w:sz="0" w:space="0" w:color="auto"/>
          </w:divBdr>
        </w:div>
        <w:div w:id="1968659378">
          <w:marLeft w:val="0"/>
          <w:marRight w:val="0"/>
          <w:marTop w:val="0"/>
          <w:marBottom w:val="0"/>
          <w:divBdr>
            <w:top w:val="none" w:sz="0" w:space="0" w:color="auto"/>
            <w:left w:val="none" w:sz="0" w:space="0" w:color="auto"/>
            <w:bottom w:val="none" w:sz="0" w:space="0" w:color="auto"/>
            <w:right w:val="none" w:sz="0" w:space="0" w:color="auto"/>
          </w:divBdr>
        </w:div>
        <w:div w:id="326517127">
          <w:marLeft w:val="0"/>
          <w:marRight w:val="0"/>
          <w:marTop w:val="0"/>
          <w:marBottom w:val="0"/>
          <w:divBdr>
            <w:top w:val="none" w:sz="0" w:space="0" w:color="auto"/>
            <w:left w:val="none" w:sz="0" w:space="0" w:color="auto"/>
            <w:bottom w:val="none" w:sz="0" w:space="0" w:color="auto"/>
            <w:right w:val="none" w:sz="0" w:space="0" w:color="auto"/>
          </w:divBdr>
        </w:div>
        <w:div w:id="119230511">
          <w:marLeft w:val="0"/>
          <w:marRight w:val="0"/>
          <w:marTop w:val="0"/>
          <w:marBottom w:val="0"/>
          <w:divBdr>
            <w:top w:val="none" w:sz="0" w:space="0" w:color="auto"/>
            <w:left w:val="none" w:sz="0" w:space="0" w:color="auto"/>
            <w:bottom w:val="none" w:sz="0" w:space="0" w:color="auto"/>
            <w:right w:val="none" w:sz="0" w:space="0" w:color="auto"/>
          </w:divBdr>
        </w:div>
        <w:div w:id="457918934">
          <w:marLeft w:val="0"/>
          <w:marRight w:val="0"/>
          <w:marTop w:val="0"/>
          <w:marBottom w:val="0"/>
          <w:divBdr>
            <w:top w:val="none" w:sz="0" w:space="0" w:color="auto"/>
            <w:left w:val="none" w:sz="0" w:space="0" w:color="auto"/>
            <w:bottom w:val="none" w:sz="0" w:space="0" w:color="auto"/>
            <w:right w:val="none" w:sz="0" w:space="0" w:color="auto"/>
          </w:divBdr>
        </w:div>
        <w:div w:id="70856218">
          <w:marLeft w:val="0"/>
          <w:marRight w:val="0"/>
          <w:marTop w:val="0"/>
          <w:marBottom w:val="0"/>
          <w:divBdr>
            <w:top w:val="none" w:sz="0" w:space="0" w:color="auto"/>
            <w:left w:val="none" w:sz="0" w:space="0" w:color="auto"/>
            <w:bottom w:val="none" w:sz="0" w:space="0" w:color="auto"/>
            <w:right w:val="none" w:sz="0" w:space="0" w:color="auto"/>
          </w:divBdr>
        </w:div>
        <w:div w:id="258027612">
          <w:marLeft w:val="0"/>
          <w:marRight w:val="0"/>
          <w:marTop w:val="0"/>
          <w:marBottom w:val="0"/>
          <w:divBdr>
            <w:top w:val="none" w:sz="0" w:space="0" w:color="auto"/>
            <w:left w:val="none" w:sz="0" w:space="0" w:color="auto"/>
            <w:bottom w:val="none" w:sz="0" w:space="0" w:color="auto"/>
            <w:right w:val="none" w:sz="0" w:space="0" w:color="auto"/>
          </w:divBdr>
        </w:div>
        <w:div w:id="1896966705">
          <w:marLeft w:val="0"/>
          <w:marRight w:val="0"/>
          <w:marTop w:val="0"/>
          <w:marBottom w:val="0"/>
          <w:divBdr>
            <w:top w:val="none" w:sz="0" w:space="0" w:color="auto"/>
            <w:left w:val="none" w:sz="0" w:space="0" w:color="auto"/>
            <w:bottom w:val="none" w:sz="0" w:space="0" w:color="auto"/>
            <w:right w:val="none" w:sz="0" w:space="0" w:color="auto"/>
          </w:divBdr>
        </w:div>
        <w:div w:id="788620953">
          <w:marLeft w:val="0"/>
          <w:marRight w:val="0"/>
          <w:marTop w:val="0"/>
          <w:marBottom w:val="0"/>
          <w:divBdr>
            <w:top w:val="none" w:sz="0" w:space="0" w:color="auto"/>
            <w:left w:val="none" w:sz="0" w:space="0" w:color="auto"/>
            <w:bottom w:val="none" w:sz="0" w:space="0" w:color="auto"/>
            <w:right w:val="none" w:sz="0" w:space="0" w:color="auto"/>
          </w:divBdr>
        </w:div>
        <w:div w:id="1633704762">
          <w:marLeft w:val="0"/>
          <w:marRight w:val="0"/>
          <w:marTop w:val="0"/>
          <w:marBottom w:val="0"/>
          <w:divBdr>
            <w:top w:val="none" w:sz="0" w:space="0" w:color="auto"/>
            <w:left w:val="none" w:sz="0" w:space="0" w:color="auto"/>
            <w:bottom w:val="none" w:sz="0" w:space="0" w:color="auto"/>
            <w:right w:val="none" w:sz="0" w:space="0" w:color="auto"/>
          </w:divBdr>
        </w:div>
      </w:divsChild>
    </w:div>
    <w:div w:id="1616054959">
      <w:bodyDiv w:val="1"/>
      <w:marLeft w:val="0"/>
      <w:marRight w:val="0"/>
      <w:marTop w:val="0"/>
      <w:marBottom w:val="0"/>
      <w:divBdr>
        <w:top w:val="none" w:sz="0" w:space="0" w:color="auto"/>
        <w:left w:val="none" w:sz="0" w:space="0" w:color="auto"/>
        <w:bottom w:val="none" w:sz="0" w:space="0" w:color="auto"/>
        <w:right w:val="none" w:sz="0" w:space="0" w:color="auto"/>
      </w:divBdr>
      <w:divsChild>
        <w:div w:id="681707208">
          <w:marLeft w:val="0"/>
          <w:marRight w:val="0"/>
          <w:marTop w:val="0"/>
          <w:marBottom w:val="0"/>
          <w:divBdr>
            <w:top w:val="none" w:sz="0" w:space="0" w:color="auto"/>
            <w:left w:val="none" w:sz="0" w:space="0" w:color="auto"/>
            <w:bottom w:val="none" w:sz="0" w:space="0" w:color="auto"/>
            <w:right w:val="none" w:sz="0" w:space="0" w:color="auto"/>
          </w:divBdr>
        </w:div>
        <w:div w:id="1927155725">
          <w:marLeft w:val="0"/>
          <w:marRight w:val="0"/>
          <w:marTop w:val="0"/>
          <w:marBottom w:val="0"/>
          <w:divBdr>
            <w:top w:val="none" w:sz="0" w:space="0" w:color="auto"/>
            <w:left w:val="none" w:sz="0" w:space="0" w:color="auto"/>
            <w:bottom w:val="none" w:sz="0" w:space="0" w:color="auto"/>
            <w:right w:val="none" w:sz="0" w:space="0" w:color="auto"/>
          </w:divBdr>
        </w:div>
        <w:div w:id="907615992">
          <w:marLeft w:val="0"/>
          <w:marRight w:val="0"/>
          <w:marTop w:val="0"/>
          <w:marBottom w:val="0"/>
          <w:divBdr>
            <w:top w:val="none" w:sz="0" w:space="0" w:color="auto"/>
            <w:left w:val="none" w:sz="0" w:space="0" w:color="auto"/>
            <w:bottom w:val="none" w:sz="0" w:space="0" w:color="auto"/>
            <w:right w:val="none" w:sz="0" w:space="0" w:color="auto"/>
          </w:divBdr>
        </w:div>
        <w:div w:id="1999452521">
          <w:marLeft w:val="0"/>
          <w:marRight w:val="0"/>
          <w:marTop w:val="0"/>
          <w:marBottom w:val="0"/>
          <w:divBdr>
            <w:top w:val="none" w:sz="0" w:space="0" w:color="auto"/>
            <w:left w:val="none" w:sz="0" w:space="0" w:color="auto"/>
            <w:bottom w:val="none" w:sz="0" w:space="0" w:color="auto"/>
            <w:right w:val="none" w:sz="0" w:space="0" w:color="auto"/>
          </w:divBdr>
        </w:div>
        <w:div w:id="79447148">
          <w:marLeft w:val="0"/>
          <w:marRight w:val="0"/>
          <w:marTop w:val="0"/>
          <w:marBottom w:val="0"/>
          <w:divBdr>
            <w:top w:val="none" w:sz="0" w:space="0" w:color="auto"/>
            <w:left w:val="none" w:sz="0" w:space="0" w:color="auto"/>
            <w:bottom w:val="none" w:sz="0" w:space="0" w:color="auto"/>
            <w:right w:val="none" w:sz="0" w:space="0" w:color="auto"/>
          </w:divBdr>
        </w:div>
        <w:div w:id="1583294992">
          <w:marLeft w:val="0"/>
          <w:marRight w:val="0"/>
          <w:marTop w:val="0"/>
          <w:marBottom w:val="0"/>
          <w:divBdr>
            <w:top w:val="none" w:sz="0" w:space="0" w:color="auto"/>
            <w:left w:val="none" w:sz="0" w:space="0" w:color="auto"/>
            <w:bottom w:val="none" w:sz="0" w:space="0" w:color="auto"/>
            <w:right w:val="none" w:sz="0" w:space="0" w:color="auto"/>
          </w:divBdr>
        </w:div>
        <w:div w:id="2050566078">
          <w:marLeft w:val="0"/>
          <w:marRight w:val="0"/>
          <w:marTop w:val="0"/>
          <w:marBottom w:val="0"/>
          <w:divBdr>
            <w:top w:val="none" w:sz="0" w:space="0" w:color="auto"/>
            <w:left w:val="none" w:sz="0" w:space="0" w:color="auto"/>
            <w:bottom w:val="none" w:sz="0" w:space="0" w:color="auto"/>
            <w:right w:val="none" w:sz="0" w:space="0" w:color="auto"/>
          </w:divBdr>
        </w:div>
        <w:div w:id="1488746837">
          <w:marLeft w:val="0"/>
          <w:marRight w:val="0"/>
          <w:marTop w:val="0"/>
          <w:marBottom w:val="0"/>
          <w:divBdr>
            <w:top w:val="none" w:sz="0" w:space="0" w:color="auto"/>
            <w:left w:val="none" w:sz="0" w:space="0" w:color="auto"/>
            <w:bottom w:val="none" w:sz="0" w:space="0" w:color="auto"/>
            <w:right w:val="none" w:sz="0" w:space="0" w:color="auto"/>
          </w:divBdr>
        </w:div>
        <w:div w:id="139544317">
          <w:marLeft w:val="0"/>
          <w:marRight w:val="0"/>
          <w:marTop w:val="0"/>
          <w:marBottom w:val="0"/>
          <w:divBdr>
            <w:top w:val="none" w:sz="0" w:space="0" w:color="auto"/>
            <w:left w:val="none" w:sz="0" w:space="0" w:color="auto"/>
            <w:bottom w:val="none" w:sz="0" w:space="0" w:color="auto"/>
            <w:right w:val="none" w:sz="0" w:space="0" w:color="auto"/>
          </w:divBdr>
        </w:div>
        <w:div w:id="2058045583">
          <w:marLeft w:val="0"/>
          <w:marRight w:val="0"/>
          <w:marTop w:val="0"/>
          <w:marBottom w:val="0"/>
          <w:divBdr>
            <w:top w:val="none" w:sz="0" w:space="0" w:color="auto"/>
            <w:left w:val="none" w:sz="0" w:space="0" w:color="auto"/>
            <w:bottom w:val="none" w:sz="0" w:space="0" w:color="auto"/>
            <w:right w:val="none" w:sz="0" w:space="0" w:color="auto"/>
          </w:divBdr>
        </w:div>
        <w:div w:id="2512961">
          <w:marLeft w:val="0"/>
          <w:marRight w:val="0"/>
          <w:marTop w:val="0"/>
          <w:marBottom w:val="0"/>
          <w:divBdr>
            <w:top w:val="none" w:sz="0" w:space="0" w:color="auto"/>
            <w:left w:val="none" w:sz="0" w:space="0" w:color="auto"/>
            <w:bottom w:val="none" w:sz="0" w:space="0" w:color="auto"/>
            <w:right w:val="none" w:sz="0" w:space="0" w:color="auto"/>
          </w:divBdr>
        </w:div>
        <w:div w:id="1070153541">
          <w:marLeft w:val="0"/>
          <w:marRight w:val="0"/>
          <w:marTop w:val="0"/>
          <w:marBottom w:val="0"/>
          <w:divBdr>
            <w:top w:val="none" w:sz="0" w:space="0" w:color="auto"/>
            <w:left w:val="none" w:sz="0" w:space="0" w:color="auto"/>
            <w:bottom w:val="none" w:sz="0" w:space="0" w:color="auto"/>
            <w:right w:val="none" w:sz="0" w:space="0" w:color="auto"/>
          </w:divBdr>
        </w:div>
        <w:div w:id="267012378">
          <w:marLeft w:val="0"/>
          <w:marRight w:val="0"/>
          <w:marTop w:val="0"/>
          <w:marBottom w:val="0"/>
          <w:divBdr>
            <w:top w:val="none" w:sz="0" w:space="0" w:color="auto"/>
            <w:left w:val="none" w:sz="0" w:space="0" w:color="auto"/>
            <w:bottom w:val="none" w:sz="0" w:space="0" w:color="auto"/>
            <w:right w:val="none" w:sz="0" w:space="0" w:color="auto"/>
          </w:divBdr>
        </w:div>
        <w:div w:id="125860915">
          <w:marLeft w:val="0"/>
          <w:marRight w:val="0"/>
          <w:marTop w:val="0"/>
          <w:marBottom w:val="0"/>
          <w:divBdr>
            <w:top w:val="none" w:sz="0" w:space="0" w:color="auto"/>
            <w:left w:val="none" w:sz="0" w:space="0" w:color="auto"/>
            <w:bottom w:val="none" w:sz="0" w:space="0" w:color="auto"/>
            <w:right w:val="none" w:sz="0" w:space="0" w:color="auto"/>
          </w:divBdr>
        </w:div>
        <w:div w:id="797576195">
          <w:marLeft w:val="0"/>
          <w:marRight w:val="0"/>
          <w:marTop w:val="0"/>
          <w:marBottom w:val="0"/>
          <w:divBdr>
            <w:top w:val="none" w:sz="0" w:space="0" w:color="auto"/>
            <w:left w:val="none" w:sz="0" w:space="0" w:color="auto"/>
            <w:bottom w:val="none" w:sz="0" w:space="0" w:color="auto"/>
            <w:right w:val="none" w:sz="0" w:space="0" w:color="auto"/>
          </w:divBdr>
        </w:div>
        <w:div w:id="491264996">
          <w:marLeft w:val="0"/>
          <w:marRight w:val="0"/>
          <w:marTop w:val="0"/>
          <w:marBottom w:val="0"/>
          <w:divBdr>
            <w:top w:val="none" w:sz="0" w:space="0" w:color="auto"/>
            <w:left w:val="none" w:sz="0" w:space="0" w:color="auto"/>
            <w:bottom w:val="none" w:sz="0" w:space="0" w:color="auto"/>
            <w:right w:val="none" w:sz="0" w:space="0" w:color="auto"/>
          </w:divBdr>
        </w:div>
        <w:div w:id="1287539424">
          <w:marLeft w:val="0"/>
          <w:marRight w:val="0"/>
          <w:marTop w:val="0"/>
          <w:marBottom w:val="0"/>
          <w:divBdr>
            <w:top w:val="none" w:sz="0" w:space="0" w:color="auto"/>
            <w:left w:val="none" w:sz="0" w:space="0" w:color="auto"/>
            <w:bottom w:val="none" w:sz="0" w:space="0" w:color="auto"/>
            <w:right w:val="none" w:sz="0" w:space="0" w:color="auto"/>
          </w:divBdr>
        </w:div>
        <w:div w:id="844517273">
          <w:marLeft w:val="0"/>
          <w:marRight w:val="0"/>
          <w:marTop w:val="0"/>
          <w:marBottom w:val="0"/>
          <w:divBdr>
            <w:top w:val="none" w:sz="0" w:space="0" w:color="auto"/>
            <w:left w:val="none" w:sz="0" w:space="0" w:color="auto"/>
            <w:bottom w:val="none" w:sz="0" w:space="0" w:color="auto"/>
            <w:right w:val="none" w:sz="0" w:space="0" w:color="auto"/>
          </w:divBdr>
        </w:div>
        <w:div w:id="1404600039">
          <w:marLeft w:val="0"/>
          <w:marRight w:val="0"/>
          <w:marTop w:val="0"/>
          <w:marBottom w:val="0"/>
          <w:divBdr>
            <w:top w:val="none" w:sz="0" w:space="0" w:color="auto"/>
            <w:left w:val="none" w:sz="0" w:space="0" w:color="auto"/>
            <w:bottom w:val="none" w:sz="0" w:space="0" w:color="auto"/>
            <w:right w:val="none" w:sz="0" w:space="0" w:color="auto"/>
          </w:divBdr>
        </w:div>
        <w:div w:id="1439719041">
          <w:marLeft w:val="0"/>
          <w:marRight w:val="0"/>
          <w:marTop w:val="0"/>
          <w:marBottom w:val="0"/>
          <w:divBdr>
            <w:top w:val="none" w:sz="0" w:space="0" w:color="auto"/>
            <w:left w:val="none" w:sz="0" w:space="0" w:color="auto"/>
            <w:bottom w:val="none" w:sz="0" w:space="0" w:color="auto"/>
            <w:right w:val="none" w:sz="0" w:space="0" w:color="auto"/>
          </w:divBdr>
        </w:div>
        <w:div w:id="1363240503">
          <w:marLeft w:val="0"/>
          <w:marRight w:val="0"/>
          <w:marTop w:val="0"/>
          <w:marBottom w:val="0"/>
          <w:divBdr>
            <w:top w:val="none" w:sz="0" w:space="0" w:color="auto"/>
            <w:left w:val="none" w:sz="0" w:space="0" w:color="auto"/>
            <w:bottom w:val="none" w:sz="0" w:space="0" w:color="auto"/>
            <w:right w:val="none" w:sz="0" w:space="0" w:color="auto"/>
          </w:divBdr>
        </w:div>
      </w:divsChild>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784839215">
      <w:bodyDiv w:val="1"/>
      <w:marLeft w:val="0"/>
      <w:marRight w:val="0"/>
      <w:marTop w:val="0"/>
      <w:marBottom w:val="0"/>
      <w:divBdr>
        <w:top w:val="none" w:sz="0" w:space="0" w:color="auto"/>
        <w:left w:val="none" w:sz="0" w:space="0" w:color="auto"/>
        <w:bottom w:val="none" w:sz="0" w:space="0" w:color="auto"/>
        <w:right w:val="none" w:sz="0" w:space="0" w:color="auto"/>
      </w:divBdr>
      <w:divsChild>
        <w:div w:id="1268469304">
          <w:marLeft w:val="0"/>
          <w:marRight w:val="0"/>
          <w:marTop w:val="0"/>
          <w:marBottom w:val="0"/>
          <w:divBdr>
            <w:top w:val="none" w:sz="0" w:space="0" w:color="auto"/>
            <w:left w:val="none" w:sz="0" w:space="0" w:color="auto"/>
            <w:bottom w:val="none" w:sz="0" w:space="0" w:color="auto"/>
            <w:right w:val="none" w:sz="0" w:space="0" w:color="auto"/>
          </w:divBdr>
        </w:div>
        <w:div w:id="1711228088">
          <w:marLeft w:val="0"/>
          <w:marRight w:val="0"/>
          <w:marTop w:val="0"/>
          <w:marBottom w:val="0"/>
          <w:divBdr>
            <w:top w:val="none" w:sz="0" w:space="0" w:color="auto"/>
            <w:left w:val="none" w:sz="0" w:space="0" w:color="auto"/>
            <w:bottom w:val="none" w:sz="0" w:space="0" w:color="auto"/>
            <w:right w:val="none" w:sz="0" w:space="0" w:color="auto"/>
          </w:divBdr>
        </w:div>
        <w:div w:id="644310246">
          <w:marLeft w:val="0"/>
          <w:marRight w:val="0"/>
          <w:marTop w:val="0"/>
          <w:marBottom w:val="0"/>
          <w:divBdr>
            <w:top w:val="none" w:sz="0" w:space="0" w:color="auto"/>
            <w:left w:val="none" w:sz="0" w:space="0" w:color="auto"/>
            <w:bottom w:val="none" w:sz="0" w:space="0" w:color="auto"/>
            <w:right w:val="none" w:sz="0" w:space="0" w:color="auto"/>
          </w:divBdr>
        </w:div>
        <w:div w:id="201747696">
          <w:marLeft w:val="0"/>
          <w:marRight w:val="0"/>
          <w:marTop w:val="0"/>
          <w:marBottom w:val="0"/>
          <w:divBdr>
            <w:top w:val="none" w:sz="0" w:space="0" w:color="auto"/>
            <w:left w:val="none" w:sz="0" w:space="0" w:color="auto"/>
            <w:bottom w:val="none" w:sz="0" w:space="0" w:color="auto"/>
            <w:right w:val="none" w:sz="0" w:space="0" w:color="auto"/>
          </w:divBdr>
        </w:div>
        <w:div w:id="1390953060">
          <w:marLeft w:val="0"/>
          <w:marRight w:val="0"/>
          <w:marTop w:val="0"/>
          <w:marBottom w:val="0"/>
          <w:divBdr>
            <w:top w:val="none" w:sz="0" w:space="0" w:color="auto"/>
            <w:left w:val="none" w:sz="0" w:space="0" w:color="auto"/>
            <w:bottom w:val="none" w:sz="0" w:space="0" w:color="auto"/>
            <w:right w:val="none" w:sz="0" w:space="0" w:color="auto"/>
          </w:divBdr>
        </w:div>
        <w:div w:id="1468085089">
          <w:marLeft w:val="0"/>
          <w:marRight w:val="0"/>
          <w:marTop w:val="0"/>
          <w:marBottom w:val="0"/>
          <w:divBdr>
            <w:top w:val="none" w:sz="0" w:space="0" w:color="auto"/>
            <w:left w:val="none" w:sz="0" w:space="0" w:color="auto"/>
            <w:bottom w:val="none" w:sz="0" w:space="0" w:color="auto"/>
            <w:right w:val="none" w:sz="0" w:space="0" w:color="auto"/>
          </w:divBdr>
        </w:div>
        <w:div w:id="721321760">
          <w:marLeft w:val="0"/>
          <w:marRight w:val="0"/>
          <w:marTop w:val="0"/>
          <w:marBottom w:val="0"/>
          <w:divBdr>
            <w:top w:val="none" w:sz="0" w:space="0" w:color="auto"/>
            <w:left w:val="none" w:sz="0" w:space="0" w:color="auto"/>
            <w:bottom w:val="none" w:sz="0" w:space="0" w:color="auto"/>
            <w:right w:val="none" w:sz="0" w:space="0" w:color="auto"/>
          </w:divBdr>
        </w:div>
        <w:div w:id="713044233">
          <w:marLeft w:val="0"/>
          <w:marRight w:val="0"/>
          <w:marTop w:val="0"/>
          <w:marBottom w:val="0"/>
          <w:divBdr>
            <w:top w:val="none" w:sz="0" w:space="0" w:color="auto"/>
            <w:left w:val="none" w:sz="0" w:space="0" w:color="auto"/>
            <w:bottom w:val="none" w:sz="0" w:space="0" w:color="auto"/>
            <w:right w:val="none" w:sz="0" w:space="0" w:color="auto"/>
          </w:divBdr>
        </w:div>
        <w:div w:id="2145657857">
          <w:marLeft w:val="0"/>
          <w:marRight w:val="0"/>
          <w:marTop w:val="0"/>
          <w:marBottom w:val="0"/>
          <w:divBdr>
            <w:top w:val="none" w:sz="0" w:space="0" w:color="auto"/>
            <w:left w:val="none" w:sz="0" w:space="0" w:color="auto"/>
            <w:bottom w:val="none" w:sz="0" w:space="0" w:color="auto"/>
            <w:right w:val="none" w:sz="0" w:space="0" w:color="auto"/>
          </w:divBdr>
        </w:div>
        <w:div w:id="1380783029">
          <w:marLeft w:val="0"/>
          <w:marRight w:val="0"/>
          <w:marTop w:val="0"/>
          <w:marBottom w:val="0"/>
          <w:divBdr>
            <w:top w:val="none" w:sz="0" w:space="0" w:color="auto"/>
            <w:left w:val="none" w:sz="0" w:space="0" w:color="auto"/>
            <w:bottom w:val="none" w:sz="0" w:space="0" w:color="auto"/>
            <w:right w:val="none" w:sz="0" w:space="0" w:color="auto"/>
          </w:divBdr>
        </w:div>
        <w:div w:id="690106767">
          <w:marLeft w:val="0"/>
          <w:marRight w:val="0"/>
          <w:marTop w:val="0"/>
          <w:marBottom w:val="0"/>
          <w:divBdr>
            <w:top w:val="none" w:sz="0" w:space="0" w:color="auto"/>
            <w:left w:val="none" w:sz="0" w:space="0" w:color="auto"/>
            <w:bottom w:val="none" w:sz="0" w:space="0" w:color="auto"/>
            <w:right w:val="none" w:sz="0" w:space="0" w:color="auto"/>
          </w:divBdr>
        </w:div>
        <w:div w:id="685325129">
          <w:marLeft w:val="0"/>
          <w:marRight w:val="0"/>
          <w:marTop w:val="0"/>
          <w:marBottom w:val="0"/>
          <w:divBdr>
            <w:top w:val="none" w:sz="0" w:space="0" w:color="auto"/>
            <w:left w:val="none" w:sz="0" w:space="0" w:color="auto"/>
            <w:bottom w:val="none" w:sz="0" w:space="0" w:color="auto"/>
            <w:right w:val="none" w:sz="0" w:space="0" w:color="auto"/>
          </w:divBdr>
        </w:div>
        <w:div w:id="1464495526">
          <w:marLeft w:val="0"/>
          <w:marRight w:val="0"/>
          <w:marTop w:val="0"/>
          <w:marBottom w:val="0"/>
          <w:divBdr>
            <w:top w:val="none" w:sz="0" w:space="0" w:color="auto"/>
            <w:left w:val="none" w:sz="0" w:space="0" w:color="auto"/>
            <w:bottom w:val="none" w:sz="0" w:space="0" w:color="auto"/>
            <w:right w:val="none" w:sz="0" w:space="0" w:color="auto"/>
          </w:divBdr>
        </w:div>
        <w:div w:id="108934952">
          <w:marLeft w:val="0"/>
          <w:marRight w:val="0"/>
          <w:marTop w:val="0"/>
          <w:marBottom w:val="0"/>
          <w:divBdr>
            <w:top w:val="none" w:sz="0" w:space="0" w:color="auto"/>
            <w:left w:val="none" w:sz="0" w:space="0" w:color="auto"/>
            <w:bottom w:val="none" w:sz="0" w:space="0" w:color="auto"/>
            <w:right w:val="none" w:sz="0" w:space="0" w:color="auto"/>
          </w:divBdr>
        </w:div>
        <w:div w:id="991786157">
          <w:marLeft w:val="0"/>
          <w:marRight w:val="0"/>
          <w:marTop w:val="0"/>
          <w:marBottom w:val="0"/>
          <w:divBdr>
            <w:top w:val="none" w:sz="0" w:space="0" w:color="auto"/>
            <w:left w:val="none" w:sz="0" w:space="0" w:color="auto"/>
            <w:bottom w:val="none" w:sz="0" w:space="0" w:color="auto"/>
            <w:right w:val="none" w:sz="0" w:space="0" w:color="auto"/>
          </w:divBdr>
        </w:div>
        <w:div w:id="1410809192">
          <w:marLeft w:val="0"/>
          <w:marRight w:val="0"/>
          <w:marTop w:val="0"/>
          <w:marBottom w:val="0"/>
          <w:divBdr>
            <w:top w:val="none" w:sz="0" w:space="0" w:color="auto"/>
            <w:left w:val="none" w:sz="0" w:space="0" w:color="auto"/>
            <w:bottom w:val="none" w:sz="0" w:space="0" w:color="auto"/>
            <w:right w:val="none" w:sz="0" w:space="0" w:color="auto"/>
          </w:divBdr>
        </w:div>
        <w:div w:id="2019309598">
          <w:marLeft w:val="0"/>
          <w:marRight w:val="0"/>
          <w:marTop w:val="0"/>
          <w:marBottom w:val="0"/>
          <w:divBdr>
            <w:top w:val="none" w:sz="0" w:space="0" w:color="auto"/>
            <w:left w:val="none" w:sz="0" w:space="0" w:color="auto"/>
            <w:bottom w:val="none" w:sz="0" w:space="0" w:color="auto"/>
            <w:right w:val="none" w:sz="0" w:space="0" w:color="auto"/>
          </w:divBdr>
        </w:div>
        <w:div w:id="928274612">
          <w:marLeft w:val="0"/>
          <w:marRight w:val="0"/>
          <w:marTop w:val="0"/>
          <w:marBottom w:val="0"/>
          <w:divBdr>
            <w:top w:val="none" w:sz="0" w:space="0" w:color="auto"/>
            <w:left w:val="none" w:sz="0" w:space="0" w:color="auto"/>
            <w:bottom w:val="none" w:sz="0" w:space="0" w:color="auto"/>
            <w:right w:val="none" w:sz="0" w:space="0" w:color="auto"/>
          </w:divBdr>
        </w:div>
        <w:div w:id="570193361">
          <w:marLeft w:val="0"/>
          <w:marRight w:val="0"/>
          <w:marTop w:val="0"/>
          <w:marBottom w:val="0"/>
          <w:divBdr>
            <w:top w:val="none" w:sz="0" w:space="0" w:color="auto"/>
            <w:left w:val="none" w:sz="0" w:space="0" w:color="auto"/>
            <w:bottom w:val="none" w:sz="0" w:space="0" w:color="auto"/>
            <w:right w:val="none" w:sz="0" w:space="0" w:color="auto"/>
          </w:divBdr>
        </w:div>
        <w:div w:id="1248802803">
          <w:marLeft w:val="0"/>
          <w:marRight w:val="0"/>
          <w:marTop w:val="0"/>
          <w:marBottom w:val="0"/>
          <w:divBdr>
            <w:top w:val="none" w:sz="0" w:space="0" w:color="auto"/>
            <w:left w:val="none" w:sz="0" w:space="0" w:color="auto"/>
            <w:bottom w:val="none" w:sz="0" w:space="0" w:color="auto"/>
            <w:right w:val="none" w:sz="0" w:space="0" w:color="auto"/>
          </w:divBdr>
        </w:div>
        <w:div w:id="463083067">
          <w:marLeft w:val="0"/>
          <w:marRight w:val="0"/>
          <w:marTop w:val="0"/>
          <w:marBottom w:val="0"/>
          <w:divBdr>
            <w:top w:val="none" w:sz="0" w:space="0" w:color="auto"/>
            <w:left w:val="none" w:sz="0" w:space="0" w:color="auto"/>
            <w:bottom w:val="none" w:sz="0" w:space="0" w:color="auto"/>
            <w:right w:val="none" w:sz="0" w:space="0" w:color="auto"/>
          </w:divBdr>
        </w:div>
        <w:div w:id="625504180">
          <w:marLeft w:val="0"/>
          <w:marRight w:val="0"/>
          <w:marTop w:val="0"/>
          <w:marBottom w:val="0"/>
          <w:divBdr>
            <w:top w:val="none" w:sz="0" w:space="0" w:color="auto"/>
            <w:left w:val="none" w:sz="0" w:space="0" w:color="auto"/>
            <w:bottom w:val="none" w:sz="0" w:space="0" w:color="auto"/>
            <w:right w:val="none" w:sz="0" w:space="0" w:color="auto"/>
          </w:divBdr>
        </w:div>
        <w:div w:id="131218996">
          <w:marLeft w:val="0"/>
          <w:marRight w:val="0"/>
          <w:marTop w:val="0"/>
          <w:marBottom w:val="0"/>
          <w:divBdr>
            <w:top w:val="none" w:sz="0" w:space="0" w:color="auto"/>
            <w:left w:val="none" w:sz="0" w:space="0" w:color="auto"/>
            <w:bottom w:val="none" w:sz="0" w:space="0" w:color="auto"/>
            <w:right w:val="none" w:sz="0" w:space="0" w:color="auto"/>
          </w:divBdr>
        </w:div>
      </w:divsChild>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031489750">
      <w:bodyDiv w:val="1"/>
      <w:marLeft w:val="0"/>
      <w:marRight w:val="0"/>
      <w:marTop w:val="0"/>
      <w:marBottom w:val="0"/>
      <w:divBdr>
        <w:top w:val="none" w:sz="0" w:space="0" w:color="auto"/>
        <w:left w:val="none" w:sz="0" w:space="0" w:color="auto"/>
        <w:bottom w:val="none" w:sz="0" w:space="0" w:color="auto"/>
        <w:right w:val="none" w:sz="0" w:space="0" w:color="auto"/>
      </w:divBdr>
      <w:divsChild>
        <w:div w:id="794450022">
          <w:marLeft w:val="0"/>
          <w:marRight w:val="0"/>
          <w:marTop w:val="0"/>
          <w:marBottom w:val="0"/>
          <w:divBdr>
            <w:top w:val="none" w:sz="0" w:space="0" w:color="auto"/>
            <w:left w:val="none" w:sz="0" w:space="0" w:color="auto"/>
            <w:bottom w:val="none" w:sz="0" w:space="0" w:color="auto"/>
            <w:right w:val="none" w:sz="0" w:space="0" w:color="auto"/>
          </w:divBdr>
        </w:div>
        <w:div w:id="1717048385">
          <w:marLeft w:val="0"/>
          <w:marRight w:val="0"/>
          <w:marTop w:val="0"/>
          <w:marBottom w:val="0"/>
          <w:divBdr>
            <w:top w:val="none" w:sz="0" w:space="0" w:color="auto"/>
            <w:left w:val="none" w:sz="0" w:space="0" w:color="auto"/>
            <w:bottom w:val="none" w:sz="0" w:space="0" w:color="auto"/>
            <w:right w:val="none" w:sz="0" w:space="0" w:color="auto"/>
          </w:divBdr>
        </w:div>
        <w:div w:id="2048992982">
          <w:marLeft w:val="0"/>
          <w:marRight w:val="0"/>
          <w:marTop w:val="0"/>
          <w:marBottom w:val="0"/>
          <w:divBdr>
            <w:top w:val="none" w:sz="0" w:space="0" w:color="auto"/>
            <w:left w:val="none" w:sz="0" w:space="0" w:color="auto"/>
            <w:bottom w:val="none" w:sz="0" w:space="0" w:color="auto"/>
            <w:right w:val="none" w:sz="0" w:space="0" w:color="auto"/>
          </w:divBdr>
        </w:div>
        <w:div w:id="2017028489">
          <w:marLeft w:val="0"/>
          <w:marRight w:val="0"/>
          <w:marTop w:val="0"/>
          <w:marBottom w:val="0"/>
          <w:divBdr>
            <w:top w:val="none" w:sz="0" w:space="0" w:color="auto"/>
            <w:left w:val="none" w:sz="0" w:space="0" w:color="auto"/>
            <w:bottom w:val="none" w:sz="0" w:space="0" w:color="auto"/>
            <w:right w:val="none" w:sz="0" w:space="0" w:color="auto"/>
          </w:divBdr>
        </w:div>
        <w:div w:id="945964415">
          <w:marLeft w:val="0"/>
          <w:marRight w:val="0"/>
          <w:marTop w:val="0"/>
          <w:marBottom w:val="0"/>
          <w:divBdr>
            <w:top w:val="none" w:sz="0" w:space="0" w:color="auto"/>
            <w:left w:val="none" w:sz="0" w:space="0" w:color="auto"/>
            <w:bottom w:val="none" w:sz="0" w:space="0" w:color="auto"/>
            <w:right w:val="none" w:sz="0" w:space="0" w:color="auto"/>
          </w:divBdr>
        </w:div>
        <w:div w:id="1653757165">
          <w:marLeft w:val="0"/>
          <w:marRight w:val="0"/>
          <w:marTop w:val="0"/>
          <w:marBottom w:val="0"/>
          <w:divBdr>
            <w:top w:val="none" w:sz="0" w:space="0" w:color="auto"/>
            <w:left w:val="none" w:sz="0" w:space="0" w:color="auto"/>
            <w:bottom w:val="none" w:sz="0" w:space="0" w:color="auto"/>
            <w:right w:val="none" w:sz="0" w:space="0" w:color="auto"/>
          </w:divBdr>
        </w:div>
        <w:div w:id="1993440587">
          <w:marLeft w:val="0"/>
          <w:marRight w:val="0"/>
          <w:marTop w:val="0"/>
          <w:marBottom w:val="0"/>
          <w:divBdr>
            <w:top w:val="none" w:sz="0" w:space="0" w:color="auto"/>
            <w:left w:val="none" w:sz="0" w:space="0" w:color="auto"/>
            <w:bottom w:val="none" w:sz="0" w:space="0" w:color="auto"/>
            <w:right w:val="none" w:sz="0" w:space="0" w:color="auto"/>
          </w:divBdr>
        </w:div>
        <w:div w:id="679238103">
          <w:marLeft w:val="0"/>
          <w:marRight w:val="0"/>
          <w:marTop w:val="0"/>
          <w:marBottom w:val="0"/>
          <w:divBdr>
            <w:top w:val="none" w:sz="0" w:space="0" w:color="auto"/>
            <w:left w:val="none" w:sz="0" w:space="0" w:color="auto"/>
            <w:bottom w:val="none" w:sz="0" w:space="0" w:color="auto"/>
            <w:right w:val="none" w:sz="0" w:space="0" w:color="auto"/>
          </w:divBdr>
        </w:div>
        <w:div w:id="2079816222">
          <w:marLeft w:val="0"/>
          <w:marRight w:val="0"/>
          <w:marTop w:val="0"/>
          <w:marBottom w:val="0"/>
          <w:divBdr>
            <w:top w:val="none" w:sz="0" w:space="0" w:color="auto"/>
            <w:left w:val="none" w:sz="0" w:space="0" w:color="auto"/>
            <w:bottom w:val="none" w:sz="0" w:space="0" w:color="auto"/>
            <w:right w:val="none" w:sz="0" w:space="0" w:color="auto"/>
          </w:divBdr>
        </w:div>
        <w:div w:id="1677339571">
          <w:marLeft w:val="0"/>
          <w:marRight w:val="0"/>
          <w:marTop w:val="0"/>
          <w:marBottom w:val="0"/>
          <w:divBdr>
            <w:top w:val="none" w:sz="0" w:space="0" w:color="auto"/>
            <w:left w:val="none" w:sz="0" w:space="0" w:color="auto"/>
            <w:bottom w:val="none" w:sz="0" w:space="0" w:color="auto"/>
            <w:right w:val="none" w:sz="0" w:space="0" w:color="auto"/>
          </w:divBdr>
        </w:div>
        <w:div w:id="1010138807">
          <w:marLeft w:val="0"/>
          <w:marRight w:val="0"/>
          <w:marTop w:val="0"/>
          <w:marBottom w:val="0"/>
          <w:divBdr>
            <w:top w:val="none" w:sz="0" w:space="0" w:color="auto"/>
            <w:left w:val="none" w:sz="0" w:space="0" w:color="auto"/>
            <w:bottom w:val="none" w:sz="0" w:space="0" w:color="auto"/>
            <w:right w:val="none" w:sz="0" w:space="0" w:color="auto"/>
          </w:divBdr>
        </w:div>
        <w:div w:id="1170219858">
          <w:marLeft w:val="0"/>
          <w:marRight w:val="0"/>
          <w:marTop w:val="0"/>
          <w:marBottom w:val="0"/>
          <w:divBdr>
            <w:top w:val="none" w:sz="0" w:space="0" w:color="auto"/>
            <w:left w:val="none" w:sz="0" w:space="0" w:color="auto"/>
            <w:bottom w:val="none" w:sz="0" w:space="0" w:color="auto"/>
            <w:right w:val="none" w:sz="0" w:space="0" w:color="auto"/>
          </w:divBdr>
        </w:div>
        <w:div w:id="1689284891">
          <w:marLeft w:val="0"/>
          <w:marRight w:val="0"/>
          <w:marTop w:val="0"/>
          <w:marBottom w:val="0"/>
          <w:divBdr>
            <w:top w:val="none" w:sz="0" w:space="0" w:color="auto"/>
            <w:left w:val="none" w:sz="0" w:space="0" w:color="auto"/>
            <w:bottom w:val="none" w:sz="0" w:space="0" w:color="auto"/>
            <w:right w:val="none" w:sz="0" w:space="0" w:color="auto"/>
          </w:divBdr>
        </w:div>
        <w:div w:id="126437586">
          <w:marLeft w:val="0"/>
          <w:marRight w:val="0"/>
          <w:marTop w:val="0"/>
          <w:marBottom w:val="0"/>
          <w:divBdr>
            <w:top w:val="none" w:sz="0" w:space="0" w:color="auto"/>
            <w:left w:val="none" w:sz="0" w:space="0" w:color="auto"/>
            <w:bottom w:val="none" w:sz="0" w:space="0" w:color="auto"/>
            <w:right w:val="none" w:sz="0" w:space="0" w:color="auto"/>
          </w:divBdr>
        </w:div>
        <w:div w:id="1420523954">
          <w:marLeft w:val="0"/>
          <w:marRight w:val="0"/>
          <w:marTop w:val="0"/>
          <w:marBottom w:val="0"/>
          <w:divBdr>
            <w:top w:val="none" w:sz="0" w:space="0" w:color="auto"/>
            <w:left w:val="none" w:sz="0" w:space="0" w:color="auto"/>
            <w:bottom w:val="none" w:sz="0" w:space="0" w:color="auto"/>
            <w:right w:val="none" w:sz="0" w:space="0" w:color="auto"/>
          </w:divBdr>
        </w:div>
        <w:div w:id="1916697154">
          <w:marLeft w:val="0"/>
          <w:marRight w:val="0"/>
          <w:marTop w:val="0"/>
          <w:marBottom w:val="0"/>
          <w:divBdr>
            <w:top w:val="none" w:sz="0" w:space="0" w:color="auto"/>
            <w:left w:val="none" w:sz="0" w:space="0" w:color="auto"/>
            <w:bottom w:val="none" w:sz="0" w:space="0" w:color="auto"/>
            <w:right w:val="none" w:sz="0" w:space="0" w:color="auto"/>
          </w:divBdr>
        </w:div>
        <w:div w:id="1706249686">
          <w:marLeft w:val="0"/>
          <w:marRight w:val="0"/>
          <w:marTop w:val="0"/>
          <w:marBottom w:val="0"/>
          <w:divBdr>
            <w:top w:val="none" w:sz="0" w:space="0" w:color="auto"/>
            <w:left w:val="none" w:sz="0" w:space="0" w:color="auto"/>
            <w:bottom w:val="none" w:sz="0" w:space="0" w:color="auto"/>
            <w:right w:val="none" w:sz="0" w:space="0" w:color="auto"/>
          </w:divBdr>
        </w:div>
        <w:div w:id="99763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3E74E-EF86-491E-88A7-C46CC2F4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4159</TotalTime>
  <Pages>51</Pages>
  <Words>20789</Words>
  <Characters>124735</Characters>
  <Application>Microsoft Office Word</Application>
  <DocSecurity>0</DocSecurity>
  <Lines>1039</Lines>
  <Paragraphs>290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Jakubowska</cp:lastModifiedBy>
  <cp:revision>1081</cp:revision>
  <cp:lastPrinted>2022-01-17T08:11:00Z</cp:lastPrinted>
  <dcterms:created xsi:type="dcterms:W3CDTF">2022-01-07T10:14:00Z</dcterms:created>
  <dcterms:modified xsi:type="dcterms:W3CDTF">2022-12-19T11:15:00Z</dcterms:modified>
</cp:coreProperties>
</file>